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15AB" w14:textId="77777777" w:rsidR="00CF7C46" w:rsidRPr="00BA624A" w:rsidRDefault="00862FBE" w:rsidP="00CF7C46">
      <w:pPr>
        <w:pStyle w:val="Ttulo3"/>
        <w:keepNext w:val="0"/>
        <w:widowControl w:val="0"/>
        <w:spacing w:line="240" w:lineRule="auto"/>
        <w:ind w:hanging="24"/>
        <w:rPr>
          <w:color w:val="auto"/>
          <w:u w:val="single"/>
        </w:rPr>
      </w:pPr>
      <w:bookmarkStart w:id="0" w:name="a2"/>
      <w:r w:rsidRPr="00BA624A">
        <w:rPr>
          <w:color w:val="auto"/>
          <w:u w:val="single"/>
        </w:rPr>
        <w:t>INFORME DE SECRETARIA</w:t>
      </w:r>
    </w:p>
    <w:bookmarkEnd w:id="0"/>
    <w:p w14:paraId="4C6B3CAD" w14:textId="77777777" w:rsidR="00CF7C46" w:rsidRPr="008448D6" w:rsidRDefault="00CF7C46" w:rsidP="00CF7C46">
      <w:pPr>
        <w:pStyle w:val="verdanaaaaaaaaaaaaaaaaaaaaaaaaaaaaaaaa"/>
        <w:spacing w:line="240" w:lineRule="auto"/>
      </w:pPr>
    </w:p>
    <w:p w14:paraId="4903A6D8" w14:textId="77777777" w:rsidR="008A59A5" w:rsidRPr="008448D6" w:rsidRDefault="008A59A5" w:rsidP="008A59A5">
      <w:pPr>
        <w:pStyle w:val="verdanaaaaaaaaaaaaaaaaaaaaaaaaaaaaaaaa"/>
        <w:spacing w:line="240" w:lineRule="auto"/>
        <w:ind w:firstLine="0"/>
      </w:pPr>
    </w:p>
    <w:p w14:paraId="2C2478D2" w14:textId="77777777" w:rsidR="00862FBE" w:rsidRPr="00862FBE" w:rsidRDefault="00862FBE" w:rsidP="00862FBE">
      <w:pPr>
        <w:pStyle w:val="verdanaaaaaaaaaaaaaaaaaaaaaaaaaaaaaaaa"/>
        <w:spacing w:line="240" w:lineRule="auto"/>
        <w:ind w:firstLine="0"/>
        <w:rPr>
          <w:szCs w:val="20"/>
          <w:lang w:val="ca-ES"/>
        </w:rPr>
      </w:pPr>
      <w:r w:rsidRPr="00862FBE">
        <w:rPr>
          <w:szCs w:val="20"/>
          <w:lang w:val="ca-ES"/>
        </w:rPr>
        <w:t>D'acord amb</w:t>
      </w:r>
      <w:r w:rsidR="009119CA">
        <w:rPr>
          <w:szCs w:val="20"/>
          <w:lang w:val="ca-ES"/>
        </w:rPr>
        <w:t xml:space="preserve"> allò o</w:t>
      </w:r>
      <w:r w:rsidRPr="00862FBE">
        <w:rPr>
          <w:szCs w:val="20"/>
          <w:lang w:val="ca-ES"/>
        </w:rPr>
        <w:t>rdenat per l'Ajuntament mitjançant Providència de data __________, i en compliment del que estableix l'article 3.3 a) del Reial Decret 128/2018, de 16 de març, pel qual es regula el règim jurídic dels funcionaris de Administració Local amb habilitació de caràcter nacional, emet el següent,</w:t>
      </w:r>
    </w:p>
    <w:p w14:paraId="0E3BEDA7" w14:textId="77777777" w:rsidR="00862FBE" w:rsidRPr="00862FBE" w:rsidRDefault="00862FBE" w:rsidP="00862FBE">
      <w:pPr>
        <w:pStyle w:val="verdanaaaaaaaaaaaaaaaaaaaaaaaaaaaaaaaa"/>
        <w:spacing w:line="240" w:lineRule="auto"/>
        <w:rPr>
          <w:szCs w:val="20"/>
          <w:lang w:val="ca-ES"/>
        </w:rPr>
      </w:pPr>
    </w:p>
    <w:p w14:paraId="2C18DF95" w14:textId="77777777" w:rsidR="00862FBE" w:rsidRPr="00862FBE" w:rsidRDefault="00862FBE" w:rsidP="00862FBE">
      <w:pPr>
        <w:pStyle w:val="verdanaaaaaaaaaaaaaaaaaaaaaaaaaaaaaaaa"/>
        <w:spacing w:line="240" w:lineRule="auto"/>
        <w:ind w:firstLine="0"/>
        <w:rPr>
          <w:b/>
          <w:szCs w:val="20"/>
          <w:lang w:val="ca-ES"/>
        </w:rPr>
      </w:pPr>
      <w:r w:rsidRPr="00862FBE">
        <w:rPr>
          <w:b/>
          <w:szCs w:val="20"/>
          <w:lang w:val="ca-ES"/>
        </w:rPr>
        <w:t>INFORME</w:t>
      </w:r>
    </w:p>
    <w:p w14:paraId="51462EA5" w14:textId="77777777" w:rsidR="00862FBE" w:rsidRPr="00862FBE" w:rsidRDefault="00862FBE" w:rsidP="00862FBE">
      <w:pPr>
        <w:pStyle w:val="verdanaaaaaaaaaaaaaaaaaaaaaaaaaaaaaaaa"/>
        <w:spacing w:line="240" w:lineRule="auto"/>
        <w:rPr>
          <w:szCs w:val="20"/>
          <w:lang w:val="ca-ES"/>
        </w:rPr>
      </w:pPr>
    </w:p>
    <w:p w14:paraId="0C784FC7" w14:textId="77777777" w:rsidR="00862FBE" w:rsidRPr="00862FBE" w:rsidRDefault="00862FBE" w:rsidP="00862FBE">
      <w:pPr>
        <w:pStyle w:val="verdanaaaaaaaaaaaaaaaaaaaaaaaaaaaaaaaa"/>
        <w:spacing w:line="240" w:lineRule="auto"/>
        <w:ind w:firstLine="0"/>
        <w:rPr>
          <w:szCs w:val="20"/>
          <w:lang w:val="ca-ES"/>
        </w:rPr>
      </w:pPr>
      <w:r w:rsidRPr="00862FBE">
        <w:rPr>
          <w:b/>
          <w:szCs w:val="20"/>
          <w:lang w:val="ca-ES"/>
        </w:rPr>
        <w:t>PRIMER</w:t>
      </w:r>
      <w:r w:rsidRPr="00862FBE">
        <w:rPr>
          <w:szCs w:val="20"/>
          <w:lang w:val="ca-ES"/>
        </w:rPr>
        <w:t>. La cooperació econòmica, tècnica i administrativa entre l'Administració local i les Administracions de l'Estat i de les Comunitats Autònomes, tant en serveis locals com en assumptes d'interès comú, es desenvoluparà amb caràcter voluntari, sota les formes i en el</w:t>
      </w:r>
      <w:r w:rsidR="00922CB2">
        <w:rPr>
          <w:szCs w:val="20"/>
          <w:lang w:val="ca-ES"/>
        </w:rPr>
        <w:t>s termes que preveuen les lleis</w:t>
      </w:r>
      <w:r w:rsidRPr="00862FBE">
        <w:rPr>
          <w:szCs w:val="20"/>
          <w:lang w:val="ca-ES"/>
        </w:rPr>
        <w:t>, podent tenir lloc, en tot cas, mitjançant els consorcis o els convenis administratius que subscriguin.</w:t>
      </w:r>
    </w:p>
    <w:p w14:paraId="7E9944FB" w14:textId="7219ECC1" w:rsidR="00862FBE" w:rsidRDefault="00862FBE" w:rsidP="00CF1DE2">
      <w:pPr>
        <w:pStyle w:val="verdanaaaaaaaaaaaaaaaaaaaaaaaaaaaaaaaa"/>
        <w:spacing w:line="240" w:lineRule="auto"/>
        <w:ind w:firstLine="0"/>
        <w:rPr>
          <w:szCs w:val="20"/>
          <w:lang w:val="ca-ES"/>
        </w:rPr>
      </w:pPr>
    </w:p>
    <w:p w14:paraId="7B6B9136" w14:textId="77777777" w:rsidR="00CF1DE2" w:rsidRPr="00941A6C" w:rsidRDefault="00CF1DE2" w:rsidP="00CF1DE2">
      <w:pPr>
        <w:widowControl w:val="0"/>
        <w:jc w:val="both"/>
        <w:rPr>
          <w:rFonts w:ascii="Verdana" w:hAnsi="Verdana"/>
          <w:sz w:val="20"/>
          <w:lang w:val="ca-ES"/>
        </w:rPr>
      </w:pPr>
      <w:r w:rsidRPr="00941A6C">
        <w:rPr>
          <w:rFonts w:ascii="Verdana" w:hAnsi="Verdana"/>
          <w:sz w:val="20"/>
          <w:lang w:val="ca-ES"/>
        </w:rPr>
        <w:t>Són convenis els acords amb efectes jurídics adoptats per les Administracions Públiques, els organismes públics i entitats de dret públic vinculats o dependents o les Universitats públiques entre si o amb subjectes de dret privat per a una fi comuna.</w:t>
      </w:r>
    </w:p>
    <w:p w14:paraId="155C8B9F" w14:textId="77777777" w:rsidR="00CF1DE2" w:rsidRPr="00862FBE" w:rsidRDefault="00CF1DE2" w:rsidP="00CF1DE2">
      <w:pPr>
        <w:pStyle w:val="verdanaaaaaaaaaaaaaaaaaaaaaaaaaaaaaaaa"/>
        <w:spacing w:line="240" w:lineRule="auto"/>
        <w:ind w:firstLine="0"/>
        <w:rPr>
          <w:szCs w:val="20"/>
          <w:lang w:val="ca-ES"/>
        </w:rPr>
      </w:pPr>
    </w:p>
    <w:p w14:paraId="58F83A28" w14:textId="77777777" w:rsidR="00862FBE" w:rsidRPr="00862FBE" w:rsidRDefault="00862FBE" w:rsidP="00862FBE">
      <w:pPr>
        <w:pStyle w:val="verdanaaaaaaaaaaaaaaaaaaaaaaaaaaaaaaaa"/>
        <w:spacing w:line="240" w:lineRule="auto"/>
        <w:ind w:firstLine="0"/>
        <w:rPr>
          <w:szCs w:val="20"/>
          <w:lang w:val="ca-ES"/>
        </w:rPr>
      </w:pPr>
      <w:r w:rsidRPr="00862FBE">
        <w:rPr>
          <w:szCs w:val="20"/>
          <w:lang w:val="ca-ES"/>
        </w:rPr>
        <w:t>De cada acord de cooperació formalitzat per alguna d'aquestes administracions es donarà comunicació a aquelles altres que, resultant interessades, no hagin intervingut en el mateix, a l'efecte de mantenir una recíproca i constant informació.</w:t>
      </w:r>
    </w:p>
    <w:p w14:paraId="45DBFCCD" w14:textId="77777777" w:rsidR="00862FBE" w:rsidRPr="00862FBE" w:rsidRDefault="00862FBE" w:rsidP="00862FBE">
      <w:pPr>
        <w:pStyle w:val="verdanaaaaaaaaaaaaaaaaaaaaaaaaaaaaaaaa"/>
        <w:spacing w:line="240" w:lineRule="auto"/>
        <w:rPr>
          <w:szCs w:val="20"/>
          <w:lang w:val="ca-ES"/>
        </w:rPr>
      </w:pPr>
    </w:p>
    <w:p w14:paraId="237E305F" w14:textId="38C156EC" w:rsidR="00CF7C46" w:rsidRDefault="00862FBE" w:rsidP="00862FBE">
      <w:pPr>
        <w:pStyle w:val="verdanaaaaaaaaaaaaaaaaaaaaaaaaaaaaaaaa"/>
        <w:spacing w:line="240" w:lineRule="auto"/>
        <w:ind w:firstLine="0"/>
        <w:rPr>
          <w:szCs w:val="20"/>
          <w:lang w:val="ca-ES"/>
        </w:rPr>
      </w:pPr>
      <w:r w:rsidRPr="00862FBE">
        <w:rPr>
          <w:szCs w:val="20"/>
          <w:lang w:val="ca-ES"/>
        </w:rPr>
        <w:t>En el no previst en el Títol III, sobre Relacions Interadministratives de la Llei 40/2015, d'1 d'octubre, de règim jurídic del Sector Públic, les relacions entre l'Administració General de l'Estat o les administracions de les comunitats autònomes i les entitats que integren l'Administració local es regeixen per la legislació bàsica en matèria de règim local.</w:t>
      </w:r>
    </w:p>
    <w:p w14:paraId="6C307AAB" w14:textId="77777777" w:rsidR="00CF1DE2" w:rsidRPr="00862FBE" w:rsidRDefault="00CF1DE2" w:rsidP="00862FBE">
      <w:pPr>
        <w:pStyle w:val="verdanaaaaaaaaaaaaaaaaaaaaaaaaaaaaaaaa"/>
        <w:spacing w:line="240" w:lineRule="auto"/>
        <w:ind w:firstLine="0"/>
        <w:rPr>
          <w:szCs w:val="20"/>
          <w:lang w:val="ca-ES"/>
        </w:rPr>
      </w:pPr>
    </w:p>
    <w:p w14:paraId="3B127591" w14:textId="77777777" w:rsidR="00862FBE" w:rsidRPr="00862FBE" w:rsidRDefault="00862FBE" w:rsidP="00862FBE">
      <w:pPr>
        <w:pStyle w:val="verdanaaaaaaaaaaaaaaaaaaaaaaaaaaaaaaaa"/>
        <w:spacing w:line="240" w:lineRule="auto"/>
        <w:rPr>
          <w:szCs w:val="20"/>
          <w:lang w:val="ca-ES"/>
        </w:rPr>
      </w:pPr>
    </w:p>
    <w:p w14:paraId="4E351956" w14:textId="77777777" w:rsidR="00862FBE" w:rsidRPr="00862FBE" w:rsidRDefault="00862FBE" w:rsidP="00862FBE">
      <w:pPr>
        <w:jc w:val="both"/>
        <w:rPr>
          <w:rStyle w:val="nfasis"/>
          <w:rFonts w:ascii="Verdana" w:hAnsi="Verdana"/>
          <w:bCs/>
          <w:i w:val="0"/>
          <w:iCs w:val="0"/>
          <w:sz w:val="20"/>
          <w:szCs w:val="20"/>
          <w:lang w:val="ca-ES"/>
        </w:rPr>
      </w:pPr>
      <w:r w:rsidRPr="00862FBE">
        <w:rPr>
          <w:rStyle w:val="nfasis"/>
          <w:rFonts w:ascii="Verdana" w:hAnsi="Verdana"/>
          <w:b/>
          <w:bCs/>
          <w:i w:val="0"/>
          <w:iCs w:val="0"/>
          <w:sz w:val="20"/>
          <w:szCs w:val="20"/>
          <w:lang w:val="ca-ES"/>
        </w:rPr>
        <w:t>SEGON</w:t>
      </w:r>
      <w:r w:rsidRPr="00862FBE">
        <w:rPr>
          <w:rStyle w:val="nfasis"/>
          <w:rFonts w:ascii="Verdana" w:hAnsi="Verdana"/>
          <w:bCs/>
          <w:i w:val="0"/>
          <w:iCs w:val="0"/>
          <w:sz w:val="20"/>
          <w:szCs w:val="20"/>
          <w:lang w:val="ca-ES"/>
        </w:rPr>
        <w:t>. La Legislació aplicable és la següent:</w:t>
      </w:r>
    </w:p>
    <w:p w14:paraId="6619D407" w14:textId="77777777" w:rsidR="00862FBE" w:rsidRPr="00862FBE" w:rsidRDefault="00862FBE" w:rsidP="00862FBE">
      <w:pPr>
        <w:ind w:firstLine="708"/>
        <w:jc w:val="both"/>
        <w:rPr>
          <w:rStyle w:val="nfasis"/>
          <w:rFonts w:ascii="Verdana" w:hAnsi="Verdana"/>
          <w:bCs/>
          <w:i w:val="0"/>
          <w:iCs w:val="0"/>
          <w:sz w:val="20"/>
          <w:szCs w:val="20"/>
          <w:lang w:val="ca-ES"/>
        </w:rPr>
      </w:pPr>
    </w:p>
    <w:p w14:paraId="07E7FDF1" w14:textId="12ADF242" w:rsidR="00862FBE" w:rsidRPr="00862FBE" w:rsidRDefault="00862FBE" w:rsidP="00862FBE">
      <w:pPr>
        <w:jc w:val="both"/>
        <w:rPr>
          <w:rStyle w:val="nfasis"/>
          <w:rFonts w:ascii="Verdana" w:hAnsi="Verdana"/>
          <w:bCs/>
          <w:i w:val="0"/>
          <w:iCs w:val="0"/>
          <w:sz w:val="20"/>
          <w:szCs w:val="20"/>
          <w:lang w:val="ca-ES"/>
        </w:rPr>
      </w:pPr>
      <w:r w:rsidRPr="00862FBE">
        <w:rPr>
          <w:rStyle w:val="nfasis"/>
          <w:rFonts w:ascii="Verdana" w:hAnsi="Verdana"/>
          <w:bCs/>
          <w:i w:val="0"/>
          <w:iCs w:val="0"/>
          <w:sz w:val="20"/>
          <w:szCs w:val="20"/>
          <w:lang w:val="ca-ES"/>
        </w:rPr>
        <w:t xml:space="preserve">- Els articles </w:t>
      </w:r>
      <w:r w:rsidR="00E336CF">
        <w:rPr>
          <w:rStyle w:val="nfasis"/>
          <w:rFonts w:ascii="Verdana" w:hAnsi="Verdana"/>
          <w:bCs/>
          <w:i w:val="0"/>
          <w:iCs w:val="0"/>
          <w:sz w:val="20"/>
          <w:szCs w:val="20"/>
          <w:lang w:val="ca-ES"/>
        </w:rPr>
        <w:t xml:space="preserve">21, </w:t>
      </w:r>
      <w:r w:rsidRPr="00862FBE">
        <w:rPr>
          <w:rStyle w:val="nfasis"/>
          <w:rFonts w:ascii="Verdana" w:hAnsi="Verdana"/>
          <w:bCs/>
          <w:i w:val="0"/>
          <w:iCs w:val="0"/>
          <w:sz w:val="20"/>
          <w:szCs w:val="20"/>
          <w:lang w:val="ca-ES"/>
        </w:rPr>
        <w:t>22, 47.2.h) i 57 de la Llei 7/1985, de 2 d'abril, Reguladora de les Bases del Règim Local.</w:t>
      </w:r>
    </w:p>
    <w:p w14:paraId="6A05C184" w14:textId="77777777" w:rsidR="00862FBE" w:rsidRDefault="00862FBE" w:rsidP="00862FBE">
      <w:pPr>
        <w:jc w:val="both"/>
        <w:rPr>
          <w:rStyle w:val="nfasis"/>
          <w:rFonts w:ascii="Verdana" w:hAnsi="Verdana"/>
          <w:bCs/>
          <w:i w:val="0"/>
          <w:iCs w:val="0"/>
          <w:sz w:val="20"/>
          <w:szCs w:val="20"/>
          <w:lang w:val="ca-ES"/>
        </w:rPr>
      </w:pPr>
      <w:r w:rsidRPr="00862FBE">
        <w:rPr>
          <w:rStyle w:val="nfasis"/>
          <w:rFonts w:ascii="Verdana" w:hAnsi="Verdana"/>
          <w:bCs/>
          <w:i w:val="0"/>
          <w:iCs w:val="0"/>
          <w:sz w:val="20"/>
          <w:szCs w:val="20"/>
          <w:lang w:val="ca-ES"/>
        </w:rPr>
        <w:t>- Els articles 47 a 53 de la Llei 40/2015, d'1 d'octubre, de règim jurídic del Sector Públic.</w:t>
      </w:r>
    </w:p>
    <w:p w14:paraId="79DDE347" w14:textId="77777777" w:rsidR="002C2A0C" w:rsidRDefault="003B0F45" w:rsidP="00862FBE">
      <w:pPr>
        <w:jc w:val="both"/>
        <w:rPr>
          <w:rStyle w:val="nfasis"/>
          <w:rFonts w:ascii="Verdana" w:hAnsi="Verdana"/>
          <w:bCs/>
          <w:i w:val="0"/>
          <w:iCs w:val="0"/>
          <w:sz w:val="20"/>
          <w:szCs w:val="20"/>
          <w:lang w:val="ca-ES"/>
        </w:rPr>
      </w:pPr>
      <w:r>
        <w:rPr>
          <w:rStyle w:val="nfasis"/>
          <w:rFonts w:ascii="Verdana" w:hAnsi="Verdana"/>
          <w:bCs/>
          <w:i w:val="0"/>
          <w:iCs w:val="0"/>
          <w:sz w:val="20"/>
          <w:szCs w:val="20"/>
          <w:lang w:val="ca-ES"/>
        </w:rPr>
        <w:t xml:space="preserve">- </w:t>
      </w:r>
      <w:r w:rsidR="002C2A0C">
        <w:rPr>
          <w:rStyle w:val="nfasis"/>
          <w:rFonts w:ascii="Verdana" w:hAnsi="Verdana"/>
          <w:bCs/>
          <w:i w:val="0"/>
          <w:iCs w:val="0"/>
          <w:sz w:val="20"/>
          <w:szCs w:val="20"/>
          <w:lang w:val="ca-ES"/>
        </w:rPr>
        <w:t>Articles 108 a 112 de la Llei 26/2010, del 3 d’agost, de règim jurídic i del procediment de les administracions públiques de Catalunya.</w:t>
      </w:r>
    </w:p>
    <w:p w14:paraId="533D9A94" w14:textId="2BA01879" w:rsidR="00E336CF" w:rsidRPr="00941A6C" w:rsidRDefault="00E336CF" w:rsidP="00E336CF">
      <w:pPr>
        <w:widowControl w:val="0"/>
        <w:jc w:val="both"/>
        <w:rPr>
          <w:rFonts w:ascii="Verdana" w:hAnsi="Verdana"/>
          <w:sz w:val="20"/>
          <w:szCs w:val="20"/>
          <w:lang w:val="ca-ES"/>
        </w:rPr>
      </w:pPr>
      <w:r>
        <w:rPr>
          <w:rFonts w:ascii="Verdana" w:hAnsi="Verdana"/>
          <w:sz w:val="20"/>
          <w:szCs w:val="20"/>
          <w:lang w:val="ca-ES"/>
        </w:rPr>
        <w:t>-</w:t>
      </w:r>
      <w:r w:rsidRPr="00941A6C">
        <w:rPr>
          <w:rFonts w:ascii="Verdana" w:hAnsi="Verdana"/>
          <w:sz w:val="20"/>
          <w:szCs w:val="20"/>
          <w:lang w:val="ca-ES"/>
        </w:rPr>
        <w:t xml:space="preserve"> L'article 6 de la Llei 9/2017, de 8 de novembre, de Contractes del Sector Públic, per la qual es traslladen a l'ordenament jurídic espanyol les Directives del Parlament Europeu i del Consell 2014/23/UE i 2014/24/UE, de 26 de febrer de 2014.</w:t>
      </w:r>
    </w:p>
    <w:p w14:paraId="69D1749F" w14:textId="66B24674" w:rsidR="00E336CF" w:rsidRPr="00941A6C" w:rsidRDefault="00E336CF" w:rsidP="00E336CF">
      <w:pPr>
        <w:jc w:val="both"/>
        <w:rPr>
          <w:rFonts w:ascii="Verdana" w:hAnsi="Verdana"/>
          <w:sz w:val="20"/>
          <w:lang w:val="ca-ES"/>
        </w:rPr>
      </w:pPr>
      <w:r>
        <w:rPr>
          <w:rFonts w:ascii="Verdana" w:hAnsi="Verdana"/>
          <w:sz w:val="20"/>
          <w:lang w:val="ca-ES"/>
        </w:rPr>
        <w:t>-</w:t>
      </w:r>
      <w:r w:rsidRPr="00941A6C">
        <w:rPr>
          <w:rFonts w:ascii="Verdana" w:hAnsi="Verdana"/>
          <w:sz w:val="20"/>
          <w:lang w:val="ca-ES"/>
        </w:rPr>
        <w:t xml:space="preserve"> L'article 8.1.b) de la Llei 19/2013, de 9 de desembre, de transparència, accés a la informació pública i bon govern.</w:t>
      </w:r>
    </w:p>
    <w:p w14:paraId="73F0EEAB" w14:textId="77777777" w:rsidR="00E336CF" w:rsidRDefault="00E336CF" w:rsidP="00E336CF">
      <w:pPr>
        <w:jc w:val="both"/>
        <w:rPr>
          <w:rStyle w:val="nfasis"/>
          <w:rFonts w:ascii="Verdana" w:hAnsi="Verdana"/>
          <w:bCs/>
          <w:iCs w:val="0"/>
          <w:sz w:val="20"/>
          <w:szCs w:val="20"/>
          <w:lang w:val="ca-ES"/>
        </w:rPr>
      </w:pPr>
      <w:r w:rsidRPr="00BF440D">
        <w:rPr>
          <w:rStyle w:val="nfasis"/>
          <w:rFonts w:ascii="Verdana" w:hAnsi="Verdana"/>
          <w:bCs/>
          <w:iCs w:val="0"/>
          <w:sz w:val="20"/>
          <w:szCs w:val="20"/>
          <w:lang w:val="ca-ES"/>
        </w:rPr>
        <w:t>[- Legislació aplicable</w:t>
      </w:r>
      <w:r>
        <w:rPr>
          <w:rStyle w:val="nfasis"/>
          <w:rFonts w:ascii="Verdana" w:hAnsi="Verdana"/>
          <w:bCs/>
          <w:iCs w:val="0"/>
          <w:sz w:val="20"/>
          <w:szCs w:val="20"/>
          <w:lang w:val="ca-ES"/>
        </w:rPr>
        <w:t xml:space="preserve"> específica </w:t>
      </w:r>
      <w:r w:rsidRPr="00BF440D">
        <w:rPr>
          <w:rStyle w:val="nfasis"/>
          <w:rFonts w:ascii="Verdana" w:hAnsi="Verdana"/>
          <w:bCs/>
          <w:iCs w:val="0"/>
          <w:sz w:val="20"/>
          <w:szCs w:val="20"/>
          <w:lang w:val="ca-ES"/>
        </w:rPr>
        <w:t xml:space="preserve"> per raó de l'objecte del conveni].</w:t>
      </w:r>
    </w:p>
    <w:p w14:paraId="5333AA16" w14:textId="77777777" w:rsidR="00862FBE" w:rsidRPr="00862FBE" w:rsidRDefault="00862FBE" w:rsidP="00CA133C">
      <w:pPr>
        <w:jc w:val="both"/>
        <w:rPr>
          <w:rStyle w:val="nfasis"/>
          <w:rFonts w:ascii="Verdana" w:hAnsi="Verdana"/>
          <w:bCs/>
          <w:i w:val="0"/>
          <w:iCs w:val="0"/>
          <w:sz w:val="20"/>
          <w:szCs w:val="20"/>
          <w:lang w:val="ca-ES"/>
        </w:rPr>
      </w:pPr>
    </w:p>
    <w:p w14:paraId="00110030" w14:textId="782A3657" w:rsidR="00862FBE" w:rsidRDefault="00862FBE" w:rsidP="00862FBE">
      <w:pPr>
        <w:jc w:val="both"/>
        <w:rPr>
          <w:rStyle w:val="nfasis"/>
          <w:rFonts w:ascii="Verdana" w:hAnsi="Verdana"/>
          <w:bCs/>
          <w:i w:val="0"/>
          <w:iCs w:val="0"/>
          <w:sz w:val="20"/>
          <w:szCs w:val="20"/>
          <w:lang w:val="ca-ES"/>
        </w:rPr>
      </w:pPr>
      <w:r w:rsidRPr="00862FBE">
        <w:rPr>
          <w:rStyle w:val="nfasis"/>
          <w:rFonts w:ascii="Verdana" w:hAnsi="Verdana"/>
          <w:b/>
          <w:bCs/>
          <w:i w:val="0"/>
          <w:iCs w:val="0"/>
          <w:sz w:val="20"/>
          <w:szCs w:val="20"/>
          <w:lang w:val="ca-ES"/>
        </w:rPr>
        <w:t>TERCER.</w:t>
      </w:r>
      <w:r w:rsidRPr="00862FBE">
        <w:rPr>
          <w:rStyle w:val="nfasis"/>
          <w:rFonts w:ascii="Verdana" w:hAnsi="Verdana"/>
          <w:bCs/>
          <w:i w:val="0"/>
          <w:iCs w:val="0"/>
          <w:sz w:val="20"/>
          <w:szCs w:val="20"/>
          <w:lang w:val="ca-ES"/>
        </w:rPr>
        <w:t xml:space="preserve"> En el cas de convenis subscrits entre l'Administració Local i les Administracions de l'Estat i de les comunitats autònomes, d'acord amb el que preveu l'apartat segon de l'article 57 de la Llei 7/1985, de 2 d'abril, s'haurà de millorar l'eficiència de la gestió pública, eliminar duplicitats administratives i complir amb la legislació d'estabilitat pressupostària i sostenibilitat financera.</w:t>
      </w:r>
    </w:p>
    <w:p w14:paraId="06738CD6" w14:textId="19EEB082" w:rsidR="00E336CF" w:rsidRDefault="00E336CF" w:rsidP="00862FBE">
      <w:pPr>
        <w:jc w:val="both"/>
        <w:rPr>
          <w:rStyle w:val="nfasis"/>
          <w:rFonts w:ascii="Verdana" w:hAnsi="Verdana"/>
          <w:bCs/>
          <w:i w:val="0"/>
          <w:iCs w:val="0"/>
          <w:sz w:val="20"/>
          <w:szCs w:val="20"/>
          <w:lang w:val="ca-ES"/>
        </w:rPr>
      </w:pPr>
    </w:p>
    <w:p w14:paraId="4BC62CFB" w14:textId="06360728" w:rsidR="00E336CF" w:rsidRPr="00941A6C" w:rsidRDefault="00E336CF" w:rsidP="00E336CF">
      <w:pPr>
        <w:jc w:val="both"/>
        <w:rPr>
          <w:rFonts w:ascii="Verdana" w:hAnsi="Verdana"/>
          <w:sz w:val="20"/>
          <w:lang w:val="ca-ES"/>
        </w:rPr>
      </w:pPr>
      <w:r w:rsidRPr="00E336CF">
        <w:rPr>
          <w:rStyle w:val="nfasis"/>
          <w:rFonts w:ascii="Verdana" w:hAnsi="Verdana"/>
          <w:b/>
          <w:i w:val="0"/>
          <w:iCs w:val="0"/>
          <w:sz w:val="20"/>
          <w:szCs w:val="20"/>
          <w:lang w:val="ca-ES"/>
        </w:rPr>
        <w:t>QUART.-</w:t>
      </w:r>
      <w:r>
        <w:rPr>
          <w:rStyle w:val="nfasis"/>
          <w:rFonts w:ascii="Verdana" w:hAnsi="Verdana"/>
          <w:bCs/>
          <w:i w:val="0"/>
          <w:iCs w:val="0"/>
          <w:sz w:val="20"/>
          <w:szCs w:val="20"/>
          <w:lang w:val="ca-ES"/>
        </w:rPr>
        <w:t xml:space="preserve"> </w:t>
      </w:r>
      <w:r w:rsidRPr="00941A6C">
        <w:rPr>
          <w:rFonts w:ascii="Verdana" w:hAnsi="Verdana"/>
          <w:sz w:val="20"/>
          <w:lang w:val="ca-ES"/>
        </w:rPr>
        <w:t>Els convenis que subscriguin les Administracions Públiques, els organismes públics i les entitats de dret públic vinculats o dependents i les Universitats públiques, hauran de correspondre a algun dels següents tipus:</w:t>
      </w:r>
    </w:p>
    <w:p w14:paraId="0CB87AF8" w14:textId="77777777" w:rsidR="00E336CF" w:rsidRPr="00941A6C" w:rsidRDefault="00E336CF" w:rsidP="00E336CF">
      <w:pPr>
        <w:ind w:firstLine="720"/>
        <w:jc w:val="both"/>
        <w:rPr>
          <w:rFonts w:ascii="Verdana" w:hAnsi="Verdana"/>
          <w:sz w:val="20"/>
          <w:lang w:val="ca-ES"/>
        </w:rPr>
      </w:pPr>
    </w:p>
    <w:p w14:paraId="1C523125" w14:textId="77777777" w:rsidR="00E336CF" w:rsidRPr="00941A6C" w:rsidRDefault="00E336CF" w:rsidP="00E336CF">
      <w:pPr>
        <w:ind w:firstLine="720"/>
        <w:jc w:val="both"/>
        <w:rPr>
          <w:rFonts w:ascii="Verdana" w:hAnsi="Verdana"/>
          <w:sz w:val="20"/>
          <w:lang w:val="ca-ES"/>
        </w:rPr>
      </w:pPr>
      <w:r w:rsidRPr="00941A6C">
        <w:rPr>
          <w:rFonts w:ascii="Verdana" w:hAnsi="Verdana"/>
          <w:sz w:val="20"/>
          <w:lang w:val="ca-ES"/>
        </w:rPr>
        <w:lastRenderedPageBreak/>
        <w:t>a) Convenis interadministratius signats entre dos o més Administracions Públiques, o bé entre dos o més organismes públics o entitats de dret públic vinculats o dependents de diferents Administracions públiques, i que podran incloure la utilització de mitjans, serveis i recursos d'una altra Administració Pública, organisme públic o entitat de dret públic vinculat o dependent, per a l'exercici de competències pròpies o delegades.</w:t>
      </w:r>
    </w:p>
    <w:p w14:paraId="183422FF" w14:textId="77777777" w:rsidR="00E336CF" w:rsidRPr="00941A6C" w:rsidRDefault="00E336CF" w:rsidP="00E336CF">
      <w:pPr>
        <w:ind w:firstLine="720"/>
        <w:jc w:val="both"/>
        <w:rPr>
          <w:rFonts w:ascii="Verdana" w:hAnsi="Verdana"/>
          <w:sz w:val="20"/>
          <w:lang w:val="ca-ES"/>
        </w:rPr>
      </w:pPr>
    </w:p>
    <w:p w14:paraId="232F6036" w14:textId="77777777" w:rsidR="00E336CF" w:rsidRPr="00941A6C" w:rsidRDefault="00E336CF" w:rsidP="00E336CF">
      <w:pPr>
        <w:ind w:firstLine="720"/>
        <w:jc w:val="both"/>
        <w:rPr>
          <w:rFonts w:ascii="Verdana" w:hAnsi="Verdana"/>
          <w:sz w:val="20"/>
          <w:lang w:val="ca-ES"/>
        </w:rPr>
      </w:pPr>
      <w:r w:rsidRPr="00941A6C">
        <w:rPr>
          <w:rFonts w:ascii="Verdana" w:hAnsi="Verdana"/>
          <w:sz w:val="20"/>
          <w:lang w:val="ca-ES"/>
        </w:rPr>
        <w:t>Queden exclosos els convenis interadministratius subscrits entre dos o més Comunitats Autònomes per a la gestió i prestació de serveis propis d'aquestes, que es regiran quant als seus supòsits, requisits i termes pel previst en els seus respectius Estatuts d'autonomia.</w:t>
      </w:r>
    </w:p>
    <w:p w14:paraId="6B8ACDB5" w14:textId="77777777" w:rsidR="00E336CF" w:rsidRPr="00941A6C" w:rsidRDefault="00E336CF" w:rsidP="00E336CF">
      <w:pPr>
        <w:ind w:firstLine="720"/>
        <w:jc w:val="both"/>
        <w:rPr>
          <w:rFonts w:ascii="Verdana" w:hAnsi="Verdana"/>
          <w:sz w:val="20"/>
          <w:lang w:val="ca-ES"/>
        </w:rPr>
      </w:pPr>
    </w:p>
    <w:p w14:paraId="47028DA4" w14:textId="5FC8554A" w:rsidR="00E336CF" w:rsidRPr="00941A6C" w:rsidRDefault="00E336CF" w:rsidP="00E336CF">
      <w:pPr>
        <w:ind w:firstLine="720"/>
        <w:jc w:val="both"/>
        <w:rPr>
          <w:rFonts w:ascii="Verdana" w:hAnsi="Verdana"/>
          <w:sz w:val="20"/>
          <w:lang w:val="ca-ES"/>
        </w:rPr>
      </w:pPr>
      <w:r w:rsidRPr="00941A6C">
        <w:rPr>
          <w:rFonts w:ascii="Verdana" w:hAnsi="Verdana"/>
          <w:sz w:val="20"/>
          <w:lang w:val="ca-ES"/>
        </w:rPr>
        <w:t xml:space="preserve">b) Convenis </w:t>
      </w:r>
      <w:proofErr w:type="spellStart"/>
      <w:r w:rsidRPr="00941A6C">
        <w:rPr>
          <w:rFonts w:ascii="Verdana" w:hAnsi="Verdana"/>
          <w:sz w:val="20"/>
          <w:lang w:val="ca-ES"/>
        </w:rPr>
        <w:t>intradministrati</w:t>
      </w:r>
      <w:r w:rsidR="00CA133C">
        <w:rPr>
          <w:rFonts w:ascii="Verdana" w:hAnsi="Verdana"/>
          <w:sz w:val="20"/>
          <w:lang w:val="ca-ES"/>
        </w:rPr>
        <w:t>us</w:t>
      </w:r>
      <w:proofErr w:type="spellEnd"/>
      <w:r w:rsidRPr="00941A6C">
        <w:rPr>
          <w:rFonts w:ascii="Verdana" w:hAnsi="Verdana"/>
          <w:sz w:val="20"/>
          <w:lang w:val="ca-ES"/>
        </w:rPr>
        <w:t xml:space="preserve"> signats entre organismes públics i entitats de dret públic vinculats o dependents d'una mateixa Administració Pública.</w:t>
      </w:r>
    </w:p>
    <w:p w14:paraId="4800B434" w14:textId="77777777" w:rsidR="00E336CF" w:rsidRPr="00941A6C" w:rsidRDefault="00E336CF" w:rsidP="00E336CF">
      <w:pPr>
        <w:ind w:firstLine="720"/>
        <w:jc w:val="both"/>
        <w:rPr>
          <w:rFonts w:ascii="Verdana" w:hAnsi="Verdana"/>
          <w:sz w:val="20"/>
          <w:lang w:val="ca-ES"/>
        </w:rPr>
      </w:pPr>
    </w:p>
    <w:p w14:paraId="5E0E10BF" w14:textId="77777777" w:rsidR="00E336CF" w:rsidRPr="00941A6C" w:rsidRDefault="00E336CF" w:rsidP="00E336CF">
      <w:pPr>
        <w:ind w:firstLine="720"/>
        <w:jc w:val="both"/>
        <w:rPr>
          <w:rFonts w:ascii="Verdana" w:hAnsi="Verdana"/>
          <w:sz w:val="20"/>
          <w:lang w:val="ca-ES"/>
        </w:rPr>
      </w:pPr>
      <w:r w:rsidRPr="00941A6C">
        <w:rPr>
          <w:rFonts w:ascii="Verdana" w:hAnsi="Verdana"/>
          <w:sz w:val="20"/>
          <w:lang w:val="ca-ES"/>
        </w:rPr>
        <w:t>c) Convenis signats entre una Administració Pública o organisme o entitat de dret públic i un subjecte de Dret privat.</w:t>
      </w:r>
    </w:p>
    <w:p w14:paraId="5CA551C4" w14:textId="77777777" w:rsidR="00E336CF" w:rsidRPr="00941A6C" w:rsidRDefault="00E336CF" w:rsidP="00E336CF">
      <w:pPr>
        <w:ind w:firstLine="720"/>
        <w:jc w:val="both"/>
        <w:rPr>
          <w:rFonts w:ascii="Verdana" w:hAnsi="Verdana"/>
          <w:sz w:val="20"/>
          <w:lang w:val="ca-ES"/>
        </w:rPr>
      </w:pPr>
    </w:p>
    <w:p w14:paraId="4D3EB900" w14:textId="77777777" w:rsidR="00E336CF" w:rsidRPr="00941A6C" w:rsidRDefault="00E336CF" w:rsidP="00E336CF">
      <w:pPr>
        <w:ind w:firstLine="720"/>
        <w:jc w:val="both"/>
        <w:rPr>
          <w:rFonts w:ascii="Verdana" w:hAnsi="Verdana"/>
          <w:sz w:val="20"/>
          <w:lang w:val="ca-ES"/>
        </w:rPr>
      </w:pPr>
      <w:r w:rsidRPr="00941A6C">
        <w:rPr>
          <w:rFonts w:ascii="Verdana" w:hAnsi="Verdana"/>
          <w:sz w:val="20"/>
          <w:lang w:val="ca-ES"/>
        </w:rPr>
        <w:t>d) Convenis no constitutius ni de Tractat internacional, ni d'acord internacional administratiu, ni d'acord internacional no normatiu, signats entre les Administracions Públiques i els òrgans, organismes públics o ens d'un subjecte de Dret internacional, que estaran sotmesos a l'ordenament jurídic intern que determinin les parts.</w:t>
      </w:r>
    </w:p>
    <w:p w14:paraId="74F618A1" w14:textId="7A4C04F2" w:rsidR="00E336CF" w:rsidRPr="00862FBE" w:rsidRDefault="00E336CF" w:rsidP="00862FBE">
      <w:pPr>
        <w:jc w:val="both"/>
        <w:rPr>
          <w:rStyle w:val="nfasis"/>
          <w:rFonts w:ascii="Verdana" w:hAnsi="Verdana"/>
          <w:bCs/>
          <w:i w:val="0"/>
          <w:iCs w:val="0"/>
          <w:sz w:val="20"/>
          <w:szCs w:val="20"/>
          <w:lang w:val="ca-ES"/>
        </w:rPr>
      </w:pPr>
    </w:p>
    <w:p w14:paraId="2740DE06" w14:textId="77777777" w:rsidR="00862FBE" w:rsidRPr="00862FBE" w:rsidRDefault="00862FBE" w:rsidP="002262C9">
      <w:pPr>
        <w:jc w:val="both"/>
        <w:rPr>
          <w:rFonts w:ascii="Verdana" w:hAnsi="Verdana"/>
          <w:i/>
          <w:sz w:val="20"/>
          <w:szCs w:val="20"/>
          <w:lang w:val="ca-ES"/>
        </w:rPr>
      </w:pPr>
    </w:p>
    <w:p w14:paraId="7E924293" w14:textId="2B2D7E58" w:rsidR="00862FBE" w:rsidRPr="00862FBE" w:rsidRDefault="00E336CF" w:rsidP="00862FBE">
      <w:pPr>
        <w:jc w:val="both"/>
        <w:rPr>
          <w:rFonts w:ascii="Verdana" w:hAnsi="Verdana"/>
          <w:sz w:val="20"/>
          <w:szCs w:val="20"/>
          <w:lang w:val="ca-ES"/>
        </w:rPr>
      </w:pPr>
      <w:r>
        <w:rPr>
          <w:rFonts w:ascii="Verdana" w:hAnsi="Verdana"/>
          <w:b/>
          <w:sz w:val="20"/>
          <w:szCs w:val="20"/>
          <w:lang w:val="ca-ES"/>
        </w:rPr>
        <w:t>CINQUÈ</w:t>
      </w:r>
      <w:r w:rsidR="00862FBE" w:rsidRPr="005175A7">
        <w:rPr>
          <w:rFonts w:ascii="Verdana" w:hAnsi="Verdana"/>
          <w:b/>
          <w:sz w:val="20"/>
          <w:szCs w:val="20"/>
          <w:lang w:val="ca-ES"/>
        </w:rPr>
        <w:t>.</w:t>
      </w:r>
      <w:r w:rsidR="00862FBE" w:rsidRPr="00862FBE">
        <w:rPr>
          <w:rFonts w:ascii="Verdana" w:hAnsi="Verdana"/>
          <w:sz w:val="20"/>
          <w:szCs w:val="20"/>
          <w:lang w:val="ca-ES"/>
        </w:rPr>
        <w:t xml:space="preserve"> D'acord amb el que estableix l'article 6.1 de la Llei 9/2017, de 8 de novembre, de Contractes del Sector Públic, per la qual es transposen a l'ordenament jurídic espanyol les Directives del Parlament Europeu i del Consell 2014/23 / UE i 2014/24 / UE, de 26 de febrer de 2014, quedaran fora del que estableix l'àmbit d'aquesta llei els convenis, el contingut no estigui comprès en el dels contractes que regula aquesta Llei o en normes administratives especials celebrats entre si per l'Administració General de l'Estat, les entitats gestores i els serveis comuns de la Seguretat Social, les universitats públiques, les comunitats autònomes i les ciutats autònomes de Ceuta i Melilla, les entitats locals, les entitats amb personalitat jurídica pública que en depenen i les entitats amb personalitat jurídic privada, sempre que, en aquest últim cas, tinguin la condició de poder adjudicador.</w:t>
      </w:r>
    </w:p>
    <w:p w14:paraId="4C110A4C" w14:textId="77777777" w:rsidR="00862FBE" w:rsidRPr="00862FBE" w:rsidRDefault="00862FBE" w:rsidP="00862FBE">
      <w:pPr>
        <w:ind w:firstLine="708"/>
        <w:jc w:val="both"/>
        <w:rPr>
          <w:rFonts w:ascii="Verdana" w:hAnsi="Verdana"/>
          <w:sz w:val="20"/>
          <w:szCs w:val="20"/>
          <w:lang w:val="ca-ES"/>
        </w:rPr>
      </w:pPr>
    </w:p>
    <w:p w14:paraId="44C4DA0E" w14:textId="77777777" w:rsidR="00862FBE" w:rsidRDefault="00862FBE" w:rsidP="00BF440D">
      <w:pPr>
        <w:jc w:val="both"/>
        <w:rPr>
          <w:rFonts w:ascii="Verdana" w:hAnsi="Verdana"/>
          <w:sz w:val="20"/>
          <w:szCs w:val="20"/>
          <w:lang w:val="ca-ES"/>
        </w:rPr>
      </w:pPr>
      <w:r w:rsidRPr="00862FBE">
        <w:rPr>
          <w:rFonts w:ascii="Verdana" w:hAnsi="Verdana"/>
          <w:sz w:val="20"/>
          <w:szCs w:val="20"/>
          <w:lang w:val="ca-ES"/>
        </w:rPr>
        <w:t>La seva exclusió resta condicionada al compliment de les següents condicions:</w:t>
      </w:r>
    </w:p>
    <w:p w14:paraId="4EEE19C3" w14:textId="77777777" w:rsidR="00BF440D" w:rsidRPr="00862FBE" w:rsidRDefault="00BF440D" w:rsidP="00BF440D">
      <w:pPr>
        <w:jc w:val="both"/>
        <w:rPr>
          <w:rFonts w:ascii="Verdana" w:hAnsi="Verdana"/>
          <w:sz w:val="20"/>
          <w:szCs w:val="20"/>
          <w:lang w:val="ca-ES"/>
        </w:rPr>
      </w:pPr>
    </w:p>
    <w:p w14:paraId="1F5F1D0B" w14:textId="77777777" w:rsidR="00862FBE" w:rsidRPr="00862FBE" w:rsidRDefault="00862FBE" w:rsidP="00BF440D">
      <w:pPr>
        <w:jc w:val="both"/>
        <w:rPr>
          <w:rFonts w:ascii="Verdana" w:hAnsi="Verdana"/>
          <w:sz w:val="20"/>
          <w:szCs w:val="20"/>
          <w:lang w:val="ca-ES"/>
        </w:rPr>
      </w:pPr>
      <w:r w:rsidRPr="00862FBE">
        <w:rPr>
          <w:rFonts w:ascii="Verdana" w:hAnsi="Verdana"/>
          <w:sz w:val="20"/>
          <w:szCs w:val="20"/>
          <w:lang w:val="ca-ES"/>
        </w:rPr>
        <w:t>a) Les entitats intervinents no han de tenir vocació de mercat, la qual s'ha de considerar quan realitzin en el mercat obert un percentatge igual o superior al 20 per cent de les activitats objecte de col·laboració. Per al càlcul d'aquest percentatge es prendrà en consideració la mitjana del volum de negocis total o altre indicador alternatiu d'activitat apropiat, com les despeses suportades considerats en relació amb la prestació que constitueixi l'objecte del conveni en els tres exercicis anteriors a l'adjudicació del contracte. Quan, a causa de la data de creació o d'inici d'activitat o la reorganització de les activitats, el volum de negocis o un altre indicador alternatiu d'activitat apropiat, com les despeses, no estiguessin disponibles respecte dels tres exercicis anteriors o hagin perdut la seva vigència , serà suficient amb demostrar que el càlcul del nivell d'activitat es correspon amb la realitat, especialment, mitjançant projeccions de negoci.</w:t>
      </w:r>
    </w:p>
    <w:p w14:paraId="1EE9E240" w14:textId="77777777" w:rsidR="00862FBE" w:rsidRPr="00862FBE" w:rsidRDefault="00862FBE" w:rsidP="00BF440D">
      <w:pPr>
        <w:jc w:val="both"/>
        <w:rPr>
          <w:rFonts w:ascii="Verdana" w:hAnsi="Verdana"/>
          <w:sz w:val="20"/>
          <w:szCs w:val="20"/>
          <w:lang w:val="ca-ES"/>
        </w:rPr>
      </w:pPr>
      <w:r w:rsidRPr="00862FBE">
        <w:rPr>
          <w:rFonts w:ascii="Verdana" w:hAnsi="Verdana"/>
          <w:sz w:val="20"/>
          <w:szCs w:val="20"/>
          <w:lang w:val="ca-ES"/>
        </w:rPr>
        <w:t>b) Que el conveni estableixi o desenvolupi una cooperació entre les entitats participants amb la finalitat de garantir que els serveis públics que els incumbeixen es presten de manera que s'aconsegueixin els objectius que tenen en comú.</w:t>
      </w:r>
    </w:p>
    <w:p w14:paraId="0D996E05" w14:textId="77777777" w:rsidR="00862FBE" w:rsidRPr="00862FBE" w:rsidRDefault="00862FBE" w:rsidP="00BF440D">
      <w:pPr>
        <w:jc w:val="both"/>
        <w:rPr>
          <w:rFonts w:ascii="Verdana" w:hAnsi="Verdana"/>
          <w:sz w:val="20"/>
          <w:szCs w:val="20"/>
          <w:lang w:val="ca-ES"/>
        </w:rPr>
      </w:pPr>
      <w:r w:rsidRPr="00862FBE">
        <w:rPr>
          <w:rFonts w:ascii="Verdana" w:hAnsi="Verdana"/>
          <w:sz w:val="20"/>
          <w:szCs w:val="20"/>
          <w:lang w:val="ca-ES"/>
        </w:rPr>
        <w:t>c) Que el desenvolupament de la cooperació es guiï únicament per consideracions relacionades amb l'interès públic.</w:t>
      </w:r>
    </w:p>
    <w:p w14:paraId="521E7534" w14:textId="77777777" w:rsidR="00862FBE" w:rsidRPr="00862FBE" w:rsidRDefault="00862FBE" w:rsidP="00862FBE">
      <w:pPr>
        <w:ind w:firstLine="708"/>
        <w:jc w:val="both"/>
        <w:rPr>
          <w:rFonts w:ascii="Verdana" w:hAnsi="Verdana"/>
          <w:sz w:val="20"/>
          <w:szCs w:val="20"/>
          <w:lang w:val="ca-ES"/>
        </w:rPr>
      </w:pPr>
    </w:p>
    <w:p w14:paraId="75833F5A" w14:textId="77777777" w:rsidR="00862FBE" w:rsidRPr="00862FBE" w:rsidRDefault="00862FBE" w:rsidP="00BF440D">
      <w:pPr>
        <w:jc w:val="both"/>
        <w:rPr>
          <w:rFonts w:ascii="Verdana" w:hAnsi="Verdana"/>
          <w:sz w:val="20"/>
          <w:szCs w:val="20"/>
          <w:lang w:val="ca-ES"/>
        </w:rPr>
      </w:pPr>
      <w:r w:rsidRPr="00862FBE">
        <w:rPr>
          <w:rFonts w:ascii="Verdana" w:hAnsi="Verdana"/>
          <w:sz w:val="20"/>
          <w:szCs w:val="20"/>
          <w:lang w:val="ca-ES"/>
        </w:rPr>
        <w:lastRenderedPageBreak/>
        <w:t>A continuació, segons l'apartat 2 de l'article 6 del mateix text legal, també hi seran exclosos de l'àmbit d'aplicació de la Llei de Contractes dels convenis que subscriguin les entitats del sector públic amb persones físiques o jurídiques subjectes al dret privat, sempre que el seu objecte no estigui comprès en el dels contractes regulats en aquesta llei o en normes administratives especials.</w:t>
      </w:r>
    </w:p>
    <w:p w14:paraId="47225C60" w14:textId="77777777" w:rsidR="00862FBE" w:rsidRPr="00862FBE" w:rsidRDefault="00862FBE" w:rsidP="00862FBE">
      <w:pPr>
        <w:ind w:firstLine="708"/>
        <w:jc w:val="both"/>
        <w:rPr>
          <w:rFonts w:ascii="Verdana" w:hAnsi="Verdana"/>
          <w:sz w:val="20"/>
          <w:szCs w:val="20"/>
          <w:lang w:val="ca-ES"/>
        </w:rPr>
      </w:pPr>
    </w:p>
    <w:p w14:paraId="0C3EB24F" w14:textId="77777777" w:rsidR="00862FBE" w:rsidRPr="00862FBE" w:rsidRDefault="00862FBE" w:rsidP="00BF440D">
      <w:pPr>
        <w:jc w:val="both"/>
        <w:rPr>
          <w:rFonts w:ascii="Verdana" w:hAnsi="Verdana"/>
          <w:sz w:val="20"/>
          <w:szCs w:val="20"/>
          <w:lang w:val="ca-ES"/>
        </w:rPr>
      </w:pPr>
      <w:r w:rsidRPr="00862FBE">
        <w:rPr>
          <w:rFonts w:ascii="Verdana" w:hAnsi="Verdana"/>
          <w:sz w:val="20"/>
          <w:szCs w:val="20"/>
          <w:lang w:val="ca-ES"/>
        </w:rPr>
        <w:t>Aquests supòsits seran regulats per les seves normes especials, aplicant els principis de la Llei de Contractes del Sector Públic, per a resoldre dubtes i llacunes que poguessin presentar-se.</w:t>
      </w:r>
    </w:p>
    <w:p w14:paraId="5C4B3599" w14:textId="77777777" w:rsidR="00862FBE" w:rsidRDefault="00862FBE" w:rsidP="003B0F45">
      <w:pPr>
        <w:jc w:val="both"/>
        <w:rPr>
          <w:rFonts w:ascii="Verdana" w:hAnsi="Verdana"/>
          <w:sz w:val="20"/>
          <w:szCs w:val="20"/>
          <w:lang w:val="ca-ES"/>
        </w:rPr>
      </w:pPr>
    </w:p>
    <w:p w14:paraId="4C541190" w14:textId="134B40D0" w:rsidR="003B0F45" w:rsidRPr="00674860" w:rsidRDefault="00E336CF" w:rsidP="003B0F45">
      <w:pPr>
        <w:jc w:val="both"/>
        <w:rPr>
          <w:rFonts w:ascii="Verdana" w:hAnsi="Verdana"/>
          <w:sz w:val="20"/>
          <w:szCs w:val="20"/>
          <w:lang w:val="ca-ES"/>
        </w:rPr>
      </w:pPr>
      <w:r>
        <w:rPr>
          <w:rFonts w:ascii="Verdana" w:hAnsi="Verdana"/>
          <w:b/>
          <w:sz w:val="20"/>
          <w:szCs w:val="20"/>
          <w:lang w:val="ca-ES"/>
        </w:rPr>
        <w:t>SIS</w:t>
      </w:r>
      <w:r w:rsidR="003B0F45" w:rsidRPr="00674860">
        <w:rPr>
          <w:rFonts w:ascii="Verdana" w:hAnsi="Verdana"/>
          <w:b/>
          <w:sz w:val="20"/>
          <w:szCs w:val="20"/>
          <w:lang w:val="ca-ES"/>
        </w:rPr>
        <w:t>È</w:t>
      </w:r>
      <w:r w:rsidR="003B0F45" w:rsidRPr="00674860">
        <w:rPr>
          <w:rFonts w:ascii="Verdana" w:hAnsi="Verdana"/>
          <w:sz w:val="20"/>
          <w:szCs w:val="20"/>
          <w:lang w:val="ca-ES"/>
        </w:rPr>
        <w:t>. El conveni haurà d’incloure com a mínim les següents matèries:</w:t>
      </w:r>
    </w:p>
    <w:p w14:paraId="50329921" w14:textId="77777777" w:rsidR="003B0F45" w:rsidRPr="00674860" w:rsidRDefault="003B0F45" w:rsidP="003B0F45">
      <w:pPr>
        <w:jc w:val="both"/>
        <w:rPr>
          <w:rFonts w:ascii="Verdana" w:hAnsi="Verdana"/>
          <w:sz w:val="20"/>
          <w:szCs w:val="20"/>
          <w:lang w:val="ca-ES"/>
        </w:rPr>
      </w:pPr>
    </w:p>
    <w:p w14:paraId="40295C55" w14:textId="77777777" w:rsidR="003B0F45" w:rsidRPr="00674860" w:rsidRDefault="003B0F45" w:rsidP="003B0F45">
      <w:pPr>
        <w:jc w:val="both"/>
        <w:rPr>
          <w:rFonts w:ascii="Verdana" w:hAnsi="Verdana"/>
          <w:sz w:val="20"/>
          <w:szCs w:val="20"/>
          <w:lang w:val="ca-ES"/>
        </w:rPr>
      </w:pPr>
      <w:r w:rsidRPr="00674860">
        <w:rPr>
          <w:rFonts w:ascii="Verdana" w:hAnsi="Verdana"/>
          <w:sz w:val="20"/>
          <w:szCs w:val="20"/>
          <w:lang w:val="ca-ES"/>
        </w:rPr>
        <w:t>a) Subjectes que subscriuen el conveni i la capacitat jurídica amb què actua cadascuna de les parts.</w:t>
      </w:r>
    </w:p>
    <w:p w14:paraId="0DC7FE73" w14:textId="77777777" w:rsidR="003B0F45" w:rsidRPr="00674860" w:rsidRDefault="003B0F45" w:rsidP="003B0F45">
      <w:pPr>
        <w:jc w:val="both"/>
        <w:rPr>
          <w:rFonts w:ascii="Verdana" w:hAnsi="Verdana"/>
          <w:sz w:val="20"/>
          <w:szCs w:val="20"/>
          <w:lang w:val="ca-ES"/>
        </w:rPr>
      </w:pPr>
    </w:p>
    <w:p w14:paraId="4C7945E3" w14:textId="77777777" w:rsidR="003B0F45" w:rsidRPr="00674860" w:rsidRDefault="003B0F45" w:rsidP="003B0F45">
      <w:pPr>
        <w:jc w:val="both"/>
        <w:rPr>
          <w:rFonts w:ascii="Verdana" w:hAnsi="Verdana"/>
          <w:sz w:val="20"/>
          <w:szCs w:val="20"/>
          <w:lang w:val="ca-ES"/>
        </w:rPr>
      </w:pPr>
      <w:r w:rsidRPr="00674860">
        <w:rPr>
          <w:rFonts w:ascii="Verdana" w:hAnsi="Verdana"/>
          <w:sz w:val="20"/>
          <w:szCs w:val="20"/>
          <w:lang w:val="ca-ES"/>
        </w:rPr>
        <w:t>b) La competència en la qual es fonamenta l'actuació de l'Administració pública, dels organismes públics i les entitats de dret públic vinculats o que en depenen o de les universitats públiques.</w:t>
      </w:r>
    </w:p>
    <w:p w14:paraId="637AF393" w14:textId="77777777" w:rsidR="003B0F45" w:rsidRPr="00674860" w:rsidRDefault="003B0F45" w:rsidP="003B0F45">
      <w:pPr>
        <w:jc w:val="both"/>
        <w:rPr>
          <w:rFonts w:ascii="Verdana" w:hAnsi="Verdana"/>
          <w:sz w:val="20"/>
          <w:szCs w:val="20"/>
          <w:lang w:val="ca-ES"/>
        </w:rPr>
      </w:pPr>
    </w:p>
    <w:p w14:paraId="7EDF2DA2" w14:textId="77777777" w:rsidR="003B0F45" w:rsidRPr="00674860" w:rsidRDefault="003B0F45" w:rsidP="003B0F45">
      <w:pPr>
        <w:jc w:val="both"/>
        <w:rPr>
          <w:rFonts w:ascii="Verdana" w:hAnsi="Verdana"/>
          <w:sz w:val="20"/>
          <w:szCs w:val="20"/>
          <w:lang w:val="ca-ES"/>
        </w:rPr>
      </w:pPr>
      <w:r w:rsidRPr="00674860">
        <w:rPr>
          <w:rFonts w:ascii="Verdana" w:hAnsi="Verdana"/>
          <w:sz w:val="20"/>
          <w:szCs w:val="20"/>
          <w:lang w:val="ca-ES"/>
        </w:rPr>
        <w:t>c) Objecte del conveni i actuacions a realitzar per cada subjecte per al seu compliment, indicant, si és el cas, la titularitat dels resultats obtinguts.</w:t>
      </w:r>
    </w:p>
    <w:p w14:paraId="52E69AE2" w14:textId="77777777" w:rsidR="003B0F45" w:rsidRPr="00674860" w:rsidRDefault="003B0F45" w:rsidP="003B0F45">
      <w:pPr>
        <w:jc w:val="both"/>
        <w:rPr>
          <w:rFonts w:ascii="Verdana" w:hAnsi="Verdana"/>
          <w:sz w:val="20"/>
          <w:szCs w:val="20"/>
          <w:lang w:val="ca-ES"/>
        </w:rPr>
      </w:pPr>
    </w:p>
    <w:p w14:paraId="73D0B3D4" w14:textId="77777777" w:rsidR="003B0F45" w:rsidRPr="00674860" w:rsidRDefault="003B0F45" w:rsidP="003B0F45">
      <w:pPr>
        <w:jc w:val="both"/>
        <w:rPr>
          <w:rFonts w:ascii="Verdana" w:hAnsi="Verdana"/>
          <w:sz w:val="20"/>
          <w:szCs w:val="20"/>
          <w:lang w:val="ca-ES"/>
        </w:rPr>
      </w:pPr>
      <w:r w:rsidRPr="00674860">
        <w:rPr>
          <w:rFonts w:ascii="Verdana" w:hAnsi="Verdana"/>
          <w:sz w:val="20"/>
          <w:szCs w:val="20"/>
          <w:lang w:val="ca-ES"/>
        </w:rPr>
        <w:t>d) Obligacions i compromisos econòmics assumits per cadascuna de les parts, si n'hi ha, indicant la seva distribució temporal per anualitats i la seva imputació concreta al pressupost corresponent d'acord amb el que preveu la legislació pressupostària.</w:t>
      </w:r>
    </w:p>
    <w:p w14:paraId="288FC327" w14:textId="77777777" w:rsidR="003B0F45" w:rsidRPr="00674860" w:rsidRDefault="003B0F45" w:rsidP="003B0F45">
      <w:pPr>
        <w:jc w:val="both"/>
        <w:rPr>
          <w:rFonts w:ascii="Verdana" w:hAnsi="Verdana"/>
          <w:sz w:val="20"/>
          <w:szCs w:val="20"/>
          <w:lang w:val="ca-ES"/>
        </w:rPr>
      </w:pPr>
    </w:p>
    <w:p w14:paraId="2E3E81D1" w14:textId="77777777" w:rsidR="003B0F45" w:rsidRPr="00674860" w:rsidRDefault="003B0F45" w:rsidP="003B0F45">
      <w:pPr>
        <w:jc w:val="both"/>
        <w:rPr>
          <w:rFonts w:ascii="Verdana" w:hAnsi="Verdana"/>
          <w:sz w:val="20"/>
          <w:szCs w:val="20"/>
          <w:lang w:val="ca-ES"/>
        </w:rPr>
      </w:pPr>
      <w:r w:rsidRPr="00674860">
        <w:rPr>
          <w:rFonts w:ascii="Verdana" w:hAnsi="Verdana"/>
          <w:sz w:val="20"/>
          <w:szCs w:val="20"/>
          <w:lang w:val="ca-ES"/>
        </w:rPr>
        <w:t>e) Conseqüències aplicables en cas d'incompliment de les obligacions i compromisos assumits per cadascuna de les parts i, si escau, els criteris per a determinar la possible indemnització per l'incompliment.</w:t>
      </w:r>
    </w:p>
    <w:p w14:paraId="2F06EFD1" w14:textId="77777777" w:rsidR="003B0F45" w:rsidRPr="00674860" w:rsidRDefault="003B0F45" w:rsidP="003B0F45">
      <w:pPr>
        <w:jc w:val="both"/>
        <w:rPr>
          <w:rFonts w:ascii="Verdana" w:hAnsi="Verdana"/>
          <w:sz w:val="20"/>
          <w:szCs w:val="20"/>
          <w:lang w:val="ca-ES"/>
        </w:rPr>
      </w:pPr>
    </w:p>
    <w:p w14:paraId="382AE3F1" w14:textId="77777777" w:rsidR="003B0F45" w:rsidRPr="00674860" w:rsidRDefault="003B0F45" w:rsidP="003B0F45">
      <w:pPr>
        <w:jc w:val="both"/>
        <w:rPr>
          <w:rFonts w:ascii="Verdana" w:hAnsi="Verdana"/>
          <w:sz w:val="20"/>
          <w:szCs w:val="20"/>
          <w:lang w:val="ca-ES"/>
        </w:rPr>
      </w:pPr>
      <w:r w:rsidRPr="00674860">
        <w:rPr>
          <w:rFonts w:ascii="Verdana" w:hAnsi="Verdana"/>
          <w:sz w:val="20"/>
          <w:szCs w:val="20"/>
          <w:lang w:val="ca-ES"/>
        </w:rPr>
        <w:t>f) Mecanismes de seguiment, vigilància i control de l'execució del conveni i dels compromisos adquirits pels signants. Aquest mecanisme resoldrà els problemes d'interpretació i compliment que es puguin plantejar respecte dels convenis.</w:t>
      </w:r>
    </w:p>
    <w:p w14:paraId="6077652C" w14:textId="77777777" w:rsidR="003B0F45" w:rsidRPr="00674860" w:rsidRDefault="003B0F45" w:rsidP="003B0F45">
      <w:pPr>
        <w:jc w:val="both"/>
        <w:rPr>
          <w:rFonts w:ascii="Verdana" w:hAnsi="Verdana"/>
          <w:sz w:val="20"/>
          <w:szCs w:val="20"/>
          <w:lang w:val="ca-ES"/>
        </w:rPr>
      </w:pPr>
    </w:p>
    <w:p w14:paraId="5F7133E8" w14:textId="77777777" w:rsidR="003B0F45" w:rsidRPr="00674860" w:rsidRDefault="003B0F45" w:rsidP="003B0F45">
      <w:pPr>
        <w:jc w:val="both"/>
        <w:rPr>
          <w:rFonts w:ascii="Verdana" w:hAnsi="Verdana"/>
          <w:sz w:val="20"/>
          <w:szCs w:val="20"/>
          <w:lang w:val="ca-ES"/>
        </w:rPr>
      </w:pPr>
      <w:r w:rsidRPr="00674860">
        <w:rPr>
          <w:rFonts w:ascii="Verdana" w:hAnsi="Verdana"/>
          <w:sz w:val="20"/>
          <w:szCs w:val="20"/>
          <w:lang w:val="ca-ES"/>
        </w:rPr>
        <w:t>g) El règim de modificació del conveni. A falta de regulació expressa la modificació del contingut del conveni requerirà acord unànime dels signants.</w:t>
      </w:r>
    </w:p>
    <w:p w14:paraId="14E12CD7" w14:textId="77777777" w:rsidR="003B0F45" w:rsidRPr="00674860" w:rsidRDefault="003B0F45" w:rsidP="003B0F45">
      <w:pPr>
        <w:jc w:val="both"/>
        <w:rPr>
          <w:rFonts w:ascii="Verdana" w:hAnsi="Verdana"/>
          <w:sz w:val="20"/>
          <w:szCs w:val="20"/>
          <w:lang w:val="ca-ES"/>
        </w:rPr>
      </w:pPr>
    </w:p>
    <w:p w14:paraId="1D81FA9E" w14:textId="77777777" w:rsidR="003B0F45" w:rsidRPr="00674860" w:rsidRDefault="003B0F45" w:rsidP="003B0F45">
      <w:pPr>
        <w:jc w:val="both"/>
        <w:rPr>
          <w:rFonts w:ascii="Verdana" w:hAnsi="Verdana"/>
          <w:sz w:val="20"/>
          <w:szCs w:val="20"/>
          <w:lang w:val="ca-ES"/>
        </w:rPr>
      </w:pPr>
      <w:r w:rsidRPr="00674860">
        <w:rPr>
          <w:rFonts w:ascii="Verdana" w:hAnsi="Verdana"/>
          <w:sz w:val="20"/>
          <w:szCs w:val="20"/>
          <w:lang w:val="ca-ES"/>
        </w:rPr>
        <w:t xml:space="preserve">h) </w:t>
      </w:r>
      <w:r w:rsidR="00674860" w:rsidRPr="00674860">
        <w:rPr>
          <w:rFonts w:ascii="Verdana" w:hAnsi="Verdana"/>
          <w:sz w:val="20"/>
          <w:szCs w:val="20"/>
          <w:lang w:val="ca-ES"/>
        </w:rPr>
        <w:t>Termini de vigència del conveni.</w:t>
      </w:r>
    </w:p>
    <w:p w14:paraId="1E782FF4" w14:textId="77777777" w:rsidR="003B0F45" w:rsidRPr="00674860" w:rsidRDefault="003B0F45" w:rsidP="003B0F45">
      <w:pPr>
        <w:jc w:val="both"/>
        <w:rPr>
          <w:rFonts w:ascii="Verdana" w:hAnsi="Verdana"/>
          <w:sz w:val="20"/>
          <w:szCs w:val="20"/>
          <w:lang w:val="ca-ES"/>
        </w:rPr>
      </w:pPr>
    </w:p>
    <w:p w14:paraId="03D47218" w14:textId="7B61BF29" w:rsidR="003B0F45" w:rsidRPr="00674860" w:rsidRDefault="003B0F45" w:rsidP="003B0F45">
      <w:pPr>
        <w:jc w:val="both"/>
        <w:rPr>
          <w:rFonts w:ascii="Verdana" w:hAnsi="Verdana"/>
          <w:sz w:val="20"/>
          <w:szCs w:val="20"/>
          <w:lang w:val="ca-ES"/>
        </w:rPr>
      </w:pPr>
      <w:r w:rsidRPr="00674860">
        <w:rPr>
          <w:rFonts w:ascii="Verdana" w:hAnsi="Verdana"/>
          <w:b/>
          <w:sz w:val="20"/>
          <w:szCs w:val="20"/>
          <w:lang w:val="ca-ES"/>
        </w:rPr>
        <w:t>S</w:t>
      </w:r>
      <w:r w:rsidR="00E336CF">
        <w:rPr>
          <w:rFonts w:ascii="Verdana" w:hAnsi="Verdana"/>
          <w:b/>
          <w:sz w:val="20"/>
          <w:szCs w:val="20"/>
          <w:lang w:val="ca-ES"/>
        </w:rPr>
        <w:t>ET</w:t>
      </w:r>
      <w:r w:rsidRPr="00674860">
        <w:rPr>
          <w:rFonts w:ascii="Verdana" w:hAnsi="Verdana"/>
          <w:b/>
          <w:sz w:val="20"/>
          <w:szCs w:val="20"/>
          <w:lang w:val="ca-ES"/>
        </w:rPr>
        <w:t>È</w:t>
      </w:r>
      <w:r w:rsidRPr="00674860">
        <w:rPr>
          <w:rFonts w:ascii="Verdana" w:hAnsi="Verdana"/>
          <w:sz w:val="20"/>
          <w:szCs w:val="20"/>
          <w:lang w:val="ca-ES"/>
        </w:rPr>
        <w:t>. Els convenis hauran de tenir una durada determinada, que no podrà ser superior a quatre anys, llevat que normativament es prevegi un termini superior.</w:t>
      </w:r>
    </w:p>
    <w:p w14:paraId="0829BD04" w14:textId="77777777" w:rsidR="003B0F45" w:rsidRPr="00674860" w:rsidRDefault="003B0F45" w:rsidP="003B0F45">
      <w:pPr>
        <w:jc w:val="both"/>
        <w:rPr>
          <w:rFonts w:ascii="Verdana" w:hAnsi="Verdana"/>
          <w:sz w:val="20"/>
          <w:szCs w:val="20"/>
          <w:lang w:val="ca-ES"/>
        </w:rPr>
      </w:pPr>
    </w:p>
    <w:p w14:paraId="44450211" w14:textId="77777777" w:rsidR="003B0F45" w:rsidRPr="00674860" w:rsidRDefault="003B0F45" w:rsidP="003B0F45">
      <w:pPr>
        <w:jc w:val="both"/>
        <w:rPr>
          <w:rFonts w:ascii="Verdana" w:hAnsi="Verdana"/>
          <w:sz w:val="20"/>
          <w:szCs w:val="20"/>
          <w:lang w:val="ca-ES"/>
        </w:rPr>
      </w:pPr>
      <w:r w:rsidRPr="00674860">
        <w:rPr>
          <w:rFonts w:ascii="Verdana" w:hAnsi="Verdana"/>
          <w:sz w:val="20"/>
          <w:szCs w:val="20"/>
          <w:lang w:val="ca-ES"/>
        </w:rPr>
        <w:t>En qualsevol moment abans de la finalització del termini previst en l'apartat anterior, els signants del conveni podran acordar unànimement la seva pròrroga per un període de fins a quatre anys addicionals o la seva extinció.</w:t>
      </w:r>
    </w:p>
    <w:p w14:paraId="266D282F" w14:textId="77777777" w:rsidR="003B0F45" w:rsidRDefault="003B0F45" w:rsidP="00BF440D">
      <w:pPr>
        <w:jc w:val="both"/>
        <w:rPr>
          <w:rFonts w:ascii="Verdana" w:hAnsi="Verdana"/>
          <w:b/>
          <w:sz w:val="20"/>
          <w:szCs w:val="20"/>
          <w:lang w:val="ca-ES"/>
        </w:rPr>
      </w:pPr>
    </w:p>
    <w:p w14:paraId="44AB5D07" w14:textId="4285EA99" w:rsidR="00CF7C46" w:rsidRPr="00862FBE" w:rsidRDefault="00E336CF" w:rsidP="00BF440D">
      <w:pPr>
        <w:jc w:val="both"/>
        <w:rPr>
          <w:rFonts w:ascii="Verdana" w:hAnsi="Verdana"/>
          <w:sz w:val="20"/>
          <w:szCs w:val="20"/>
          <w:lang w:val="ca-ES"/>
        </w:rPr>
      </w:pPr>
      <w:r>
        <w:rPr>
          <w:rFonts w:ascii="Verdana" w:hAnsi="Verdana"/>
          <w:b/>
          <w:sz w:val="20"/>
          <w:szCs w:val="20"/>
          <w:lang w:val="ca-ES"/>
        </w:rPr>
        <w:t>VUI</w:t>
      </w:r>
      <w:r w:rsidR="003B0F45">
        <w:rPr>
          <w:rFonts w:ascii="Verdana" w:hAnsi="Verdana"/>
          <w:b/>
          <w:sz w:val="20"/>
          <w:szCs w:val="20"/>
          <w:lang w:val="ca-ES"/>
        </w:rPr>
        <w:t>T</w:t>
      </w:r>
      <w:r w:rsidR="00862FBE" w:rsidRPr="005175A7">
        <w:rPr>
          <w:rFonts w:ascii="Verdana" w:hAnsi="Verdana"/>
          <w:b/>
          <w:sz w:val="20"/>
          <w:szCs w:val="20"/>
          <w:lang w:val="ca-ES"/>
        </w:rPr>
        <w:t>È</w:t>
      </w:r>
      <w:r w:rsidR="00862FBE" w:rsidRPr="00862FBE">
        <w:rPr>
          <w:rFonts w:ascii="Verdana" w:hAnsi="Verdana"/>
          <w:sz w:val="20"/>
          <w:szCs w:val="20"/>
          <w:lang w:val="ca-ES"/>
        </w:rPr>
        <w:t>. Per a l'aprovació d'un conveni administratiu de col·laboració entre l'Ajuntament i qualsevol altra Administració, de conformitat amb el que estableix l'article 140.2 de la Llei 40/2015, d'1 d'octubre, de règim jurídic del Sector Públic en el no previst per la esmentada Llei s'ha d'aplicar la legislació bàsica en matèria de règim local.</w:t>
      </w:r>
    </w:p>
    <w:p w14:paraId="7D1CBA18" w14:textId="77777777" w:rsidR="00862FBE" w:rsidRPr="00862FBE" w:rsidRDefault="00862FBE" w:rsidP="00862FBE">
      <w:pPr>
        <w:ind w:firstLine="708"/>
        <w:jc w:val="both"/>
        <w:rPr>
          <w:rFonts w:ascii="Verdana" w:hAnsi="Verdana"/>
          <w:sz w:val="20"/>
          <w:szCs w:val="20"/>
          <w:lang w:val="ca-ES"/>
        </w:rPr>
      </w:pPr>
    </w:p>
    <w:p w14:paraId="521C21C7" w14:textId="4615E509" w:rsidR="00862FBE" w:rsidRPr="00862FBE" w:rsidRDefault="00E336CF" w:rsidP="00BF440D">
      <w:pPr>
        <w:jc w:val="both"/>
        <w:rPr>
          <w:rFonts w:ascii="Verdana" w:hAnsi="Verdana"/>
          <w:sz w:val="20"/>
          <w:szCs w:val="20"/>
          <w:lang w:val="ca-ES"/>
        </w:rPr>
      </w:pPr>
      <w:r>
        <w:rPr>
          <w:rFonts w:ascii="Verdana" w:hAnsi="Verdana"/>
          <w:b/>
          <w:sz w:val="20"/>
          <w:szCs w:val="20"/>
          <w:lang w:val="ca-ES"/>
        </w:rPr>
        <w:t>NOV</w:t>
      </w:r>
      <w:r w:rsidR="00862FBE" w:rsidRPr="005175A7">
        <w:rPr>
          <w:rFonts w:ascii="Verdana" w:hAnsi="Verdana"/>
          <w:b/>
          <w:sz w:val="20"/>
          <w:szCs w:val="20"/>
          <w:lang w:val="ca-ES"/>
        </w:rPr>
        <w:t>È</w:t>
      </w:r>
      <w:r w:rsidR="00862FBE" w:rsidRPr="00862FBE">
        <w:rPr>
          <w:rFonts w:ascii="Verdana" w:hAnsi="Verdana"/>
          <w:sz w:val="20"/>
          <w:szCs w:val="20"/>
          <w:lang w:val="ca-ES"/>
        </w:rPr>
        <w:t xml:space="preserve">. Per a la signatura, modificació, pròrroga i resolució per mutu acord de les parts dels convenis en què, almenys, un dels signants sigui l'Administració General de l'Estat o els seus organismes públics i entitats de dret públic vinculats o dependents es requerirà autorització del Ministeri d'Hisenda i Administracions Públiques, previ informe del Ministeri de la Presidència i per a les Administracions </w:t>
      </w:r>
      <w:r w:rsidR="00862FBE" w:rsidRPr="00862FBE">
        <w:rPr>
          <w:rFonts w:ascii="Verdana" w:hAnsi="Verdana"/>
          <w:sz w:val="20"/>
          <w:szCs w:val="20"/>
          <w:lang w:val="ca-ES"/>
        </w:rPr>
        <w:lastRenderedPageBreak/>
        <w:t>Territorials, s'han de tenir en compte les especialitats que preveu l'article 50.2 de la Llei 40/2015, d'1 d'octubre, de règim jurídic del Sector Públic .</w:t>
      </w:r>
    </w:p>
    <w:p w14:paraId="1C48C143" w14:textId="77777777" w:rsidR="00862FBE" w:rsidRPr="00862FBE" w:rsidRDefault="00862FBE" w:rsidP="009119CA">
      <w:pPr>
        <w:jc w:val="both"/>
        <w:rPr>
          <w:rFonts w:ascii="Verdana" w:hAnsi="Verdana"/>
          <w:sz w:val="20"/>
          <w:szCs w:val="20"/>
          <w:lang w:val="ca-ES"/>
        </w:rPr>
      </w:pPr>
    </w:p>
    <w:p w14:paraId="2E2AE562" w14:textId="635E27C4" w:rsidR="00862FBE" w:rsidRPr="00862FBE" w:rsidRDefault="00E336CF" w:rsidP="00BF440D">
      <w:pPr>
        <w:jc w:val="both"/>
        <w:rPr>
          <w:rFonts w:ascii="Verdana" w:hAnsi="Verdana"/>
          <w:sz w:val="20"/>
          <w:szCs w:val="20"/>
          <w:lang w:val="ca-ES"/>
        </w:rPr>
      </w:pPr>
      <w:r>
        <w:rPr>
          <w:rFonts w:ascii="Verdana" w:hAnsi="Verdana"/>
          <w:b/>
          <w:sz w:val="20"/>
          <w:szCs w:val="20"/>
          <w:lang w:val="ca-ES"/>
        </w:rPr>
        <w:t>DES</w:t>
      </w:r>
      <w:r w:rsidR="00862FBE" w:rsidRPr="00BF440D">
        <w:rPr>
          <w:rFonts w:ascii="Verdana" w:hAnsi="Verdana"/>
          <w:b/>
          <w:sz w:val="20"/>
          <w:szCs w:val="20"/>
          <w:lang w:val="ca-ES"/>
        </w:rPr>
        <w:t>È</w:t>
      </w:r>
      <w:r w:rsidR="00862FBE" w:rsidRPr="00862FBE">
        <w:rPr>
          <w:rFonts w:ascii="Verdana" w:hAnsi="Verdana"/>
          <w:sz w:val="20"/>
          <w:szCs w:val="20"/>
          <w:lang w:val="ca-ES"/>
        </w:rPr>
        <w:t xml:space="preserve">. De conformitat amb el que preveu l'article 53 de Llei 40/2015, d'1 d'octubre, de </w:t>
      </w:r>
      <w:r w:rsidR="002262C9">
        <w:rPr>
          <w:rFonts w:ascii="Verdana" w:hAnsi="Verdana"/>
          <w:sz w:val="20"/>
          <w:szCs w:val="20"/>
          <w:lang w:val="ca-ES"/>
        </w:rPr>
        <w:t>règim jurídic del Sector Públic</w:t>
      </w:r>
      <w:r w:rsidR="00862FBE" w:rsidRPr="00862FBE">
        <w:rPr>
          <w:rFonts w:ascii="Verdana" w:hAnsi="Verdana"/>
          <w:sz w:val="20"/>
          <w:szCs w:val="20"/>
          <w:lang w:val="ca-ES"/>
        </w:rPr>
        <w:t xml:space="preserve"> en relació amb la instrucció relativa a la tramesa telemàtica al Tribunal de Comptes de convenis i de relacions anuals dels celebrats per les entitats del sector públic local, aprovada per Resolució de 2 de desembre de 2016, de la Presidència del Tribunal de Comptes, dins el termini dels tres mesos següents a la subscripció de qualsevol conveni els compromisos econòmics superin els 600.000 euros, s'haurà de remetre al Tribunal de Comptes o òrgan extern de fiscalització de la Comuniqueu Autònoma, còpia del document de formalització del conveni, acompanyada de la corresponent memòria justificativa.</w:t>
      </w:r>
    </w:p>
    <w:p w14:paraId="3EAEA35D" w14:textId="77777777" w:rsidR="00862FBE" w:rsidRPr="00862FBE" w:rsidRDefault="00862FBE" w:rsidP="00862FBE">
      <w:pPr>
        <w:ind w:firstLine="708"/>
        <w:jc w:val="both"/>
        <w:rPr>
          <w:rFonts w:ascii="Verdana" w:hAnsi="Verdana"/>
          <w:sz w:val="20"/>
          <w:szCs w:val="20"/>
          <w:lang w:val="ca-ES"/>
        </w:rPr>
      </w:pPr>
    </w:p>
    <w:p w14:paraId="4CBDFA8E" w14:textId="77777777" w:rsidR="00862FBE" w:rsidRPr="00862FBE" w:rsidRDefault="00862FBE" w:rsidP="00BF440D">
      <w:pPr>
        <w:jc w:val="both"/>
        <w:rPr>
          <w:rFonts w:ascii="Verdana" w:hAnsi="Verdana"/>
          <w:sz w:val="20"/>
          <w:szCs w:val="20"/>
          <w:lang w:val="ca-ES"/>
        </w:rPr>
      </w:pPr>
      <w:r w:rsidRPr="00862FBE">
        <w:rPr>
          <w:rFonts w:ascii="Verdana" w:hAnsi="Verdana"/>
          <w:sz w:val="20"/>
          <w:szCs w:val="20"/>
          <w:lang w:val="ca-ES"/>
        </w:rPr>
        <w:t>S'entén per compromisos econòmics assumits, l'import total de les aportacions financeres que es comprometin a realitzar el conjunt dels subjectes que subscriuen el conveni, independentment de l'aportació que correspongui a l'entitat local remitent de la documentació.</w:t>
      </w:r>
    </w:p>
    <w:p w14:paraId="2F41F646" w14:textId="77777777" w:rsidR="00862FBE" w:rsidRPr="00862FBE" w:rsidRDefault="00862FBE" w:rsidP="00862FBE">
      <w:pPr>
        <w:ind w:firstLine="708"/>
        <w:jc w:val="both"/>
        <w:rPr>
          <w:rFonts w:ascii="Verdana" w:hAnsi="Verdana"/>
          <w:sz w:val="20"/>
          <w:szCs w:val="20"/>
          <w:lang w:val="ca-ES"/>
        </w:rPr>
      </w:pPr>
    </w:p>
    <w:p w14:paraId="1091A95C" w14:textId="77777777" w:rsidR="00862FBE" w:rsidRPr="00862FBE" w:rsidRDefault="00862FBE" w:rsidP="00BF440D">
      <w:pPr>
        <w:jc w:val="both"/>
        <w:rPr>
          <w:rFonts w:ascii="Verdana" w:hAnsi="Verdana"/>
          <w:sz w:val="20"/>
          <w:szCs w:val="20"/>
          <w:lang w:val="ca-ES"/>
        </w:rPr>
      </w:pPr>
      <w:r w:rsidRPr="00862FBE">
        <w:rPr>
          <w:rFonts w:ascii="Verdana" w:hAnsi="Verdana"/>
          <w:sz w:val="20"/>
          <w:szCs w:val="20"/>
          <w:lang w:val="ca-ES"/>
        </w:rPr>
        <w:t>Així mateix, les entitats locals hauran de remetre anualment una relació certificada comprensiva dels convenis formalitzats, amb independència de la seva quantia, en aplicació de l'article 53.3 de la Llei 40/2015, d'1 d'octubre, de règim jurídic del Sector Públic i la instrucció relativa a la remissió telemàtica al Tribunal de Comptes de convenis i de relacions anuals dels celebrats per les entitats del sector públic local, aprovada per Resolució de 2 de desembre de 2016, de la Presidència del Tribunal de Comptes.</w:t>
      </w:r>
    </w:p>
    <w:p w14:paraId="3F1ADE4D" w14:textId="77777777" w:rsidR="00862FBE" w:rsidRPr="00862FBE" w:rsidRDefault="00862FBE" w:rsidP="00862FBE">
      <w:pPr>
        <w:ind w:firstLine="708"/>
        <w:jc w:val="both"/>
        <w:rPr>
          <w:rFonts w:ascii="Verdana" w:hAnsi="Verdana"/>
          <w:sz w:val="20"/>
          <w:szCs w:val="20"/>
          <w:lang w:val="ca-ES"/>
        </w:rPr>
      </w:pPr>
    </w:p>
    <w:p w14:paraId="04CF0C70" w14:textId="3E2FF81A" w:rsidR="00CF7C46" w:rsidRPr="00862FBE" w:rsidRDefault="00E336CF" w:rsidP="00BF440D">
      <w:pPr>
        <w:jc w:val="both"/>
        <w:rPr>
          <w:rFonts w:ascii="Verdana" w:hAnsi="Verdana"/>
          <w:sz w:val="20"/>
          <w:szCs w:val="20"/>
          <w:lang w:val="ca-ES"/>
        </w:rPr>
      </w:pPr>
      <w:r>
        <w:rPr>
          <w:rFonts w:ascii="Verdana" w:hAnsi="Verdana"/>
          <w:b/>
          <w:sz w:val="20"/>
          <w:szCs w:val="20"/>
          <w:lang w:val="ca-ES"/>
        </w:rPr>
        <w:t>ONZ</w:t>
      </w:r>
      <w:r w:rsidR="00862FBE" w:rsidRPr="00BF440D">
        <w:rPr>
          <w:rFonts w:ascii="Verdana" w:hAnsi="Verdana"/>
          <w:b/>
          <w:sz w:val="20"/>
          <w:szCs w:val="20"/>
          <w:lang w:val="ca-ES"/>
        </w:rPr>
        <w:t>È.</w:t>
      </w:r>
      <w:r w:rsidR="00862FBE" w:rsidRPr="00862FBE">
        <w:rPr>
          <w:rFonts w:ascii="Verdana" w:hAnsi="Verdana"/>
          <w:sz w:val="20"/>
          <w:szCs w:val="20"/>
          <w:lang w:val="ca-ES"/>
        </w:rPr>
        <w:t xml:space="preserve"> Durant tot el procés d'aprovació del Conveni, ha de complir-se amb les exigències de publicitat activa en virtut del que disposa l'article 21.4 de la Llei 39/2015, d'1 d'octubre, del procediment administratiu comú de les administracions públiques i en la normativa vigent en matèria de transparència.</w:t>
      </w:r>
    </w:p>
    <w:p w14:paraId="161CDDB6" w14:textId="77777777" w:rsidR="00862FBE" w:rsidRPr="00862FBE" w:rsidRDefault="00862FBE" w:rsidP="00862FBE">
      <w:pPr>
        <w:ind w:firstLine="708"/>
        <w:jc w:val="both"/>
        <w:rPr>
          <w:rFonts w:ascii="Verdana" w:hAnsi="Verdana"/>
          <w:sz w:val="20"/>
          <w:szCs w:val="20"/>
          <w:lang w:val="ca-ES"/>
        </w:rPr>
      </w:pPr>
    </w:p>
    <w:p w14:paraId="6C724B5B" w14:textId="7444E9CD" w:rsidR="00862FBE" w:rsidRPr="00862FBE" w:rsidRDefault="00E336CF" w:rsidP="00862FBE">
      <w:pPr>
        <w:autoSpaceDE w:val="0"/>
        <w:autoSpaceDN w:val="0"/>
        <w:adjustRightInd w:val="0"/>
        <w:ind w:left="-24" w:firstLine="24"/>
        <w:jc w:val="both"/>
        <w:rPr>
          <w:rFonts w:ascii="Verdana" w:hAnsi="Verdana"/>
          <w:sz w:val="20"/>
          <w:szCs w:val="20"/>
          <w:lang w:val="ca-ES"/>
        </w:rPr>
      </w:pPr>
      <w:r>
        <w:rPr>
          <w:rFonts w:ascii="Verdana" w:hAnsi="Verdana"/>
          <w:b/>
          <w:sz w:val="20"/>
          <w:szCs w:val="20"/>
          <w:lang w:val="ca-ES"/>
        </w:rPr>
        <w:t>DOTZ</w:t>
      </w:r>
      <w:r w:rsidR="00862FBE" w:rsidRPr="00BF440D">
        <w:rPr>
          <w:rFonts w:ascii="Verdana" w:hAnsi="Verdana"/>
          <w:b/>
          <w:sz w:val="20"/>
          <w:szCs w:val="20"/>
          <w:lang w:val="ca-ES"/>
        </w:rPr>
        <w:t>È.</w:t>
      </w:r>
      <w:r w:rsidR="00862FBE" w:rsidRPr="00862FBE">
        <w:rPr>
          <w:rFonts w:ascii="Verdana" w:hAnsi="Verdana"/>
          <w:sz w:val="20"/>
          <w:szCs w:val="20"/>
          <w:lang w:val="ca-ES"/>
        </w:rPr>
        <w:t xml:space="preserve"> </w:t>
      </w:r>
      <w:r w:rsidR="00862FBE" w:rsidRPr="009119CA">
        <w:rPr>
          <w:rFonts w:ascii="Verdana" w:hAnsi="Verdana"/>
          <w:sz w:val="20"/>
          <w:szCs w:val="20"/>
          <w:u w:val="single"/>
          <w:lang w:val="ca-ES"/>
        </w:rPr>
        <w:t>El procediment a seguir és el següent:</w:t>
      </w:r>
    </w:p>
    <w:p w14:paraId="77C1E3C2" w14:textId="77777777" w:rsidR="00862FBE" w:rsidRPr="00862FBE" w:rsidRDefault="00862FBE" w:rsidP="00862FBE">
      <w:pPr>
        <w:autoSpaceDE w:val="0"/>
        <w:autoSpaceDN w:val="0"/>
        <w:adjustRightInd w:val="0"/>
        <w:ind w:left="-24" w:firstLine="24"/>
        <w:jc w:val="both"/>
        <w:rPr>
          <w:rFonts w:ascii="Verdana" w:hAnsi="Verdana"/>
          <w:sz w:val="20"/>
          <w:szCs w:val="20"/>
          <w:lang w:val="ca-ES"/>
        </w:rPr>
      </w:pPr>
    </w:p>
    <w:p w14:paraId="3F54999E" w14:textId="1DDBA127" w:rsidR="00E336CF" w:rsidRPr="00E336CF" w:rsidRDefault="00E336CF" w:rsidP="00E336CF">
      <w:pPr>
        <w:pStyle w:val="Prrafodelista"/>
        <w:numPr>
          <w:ilvl w:val="0"/>
          <w:numId w:val="3"/>
        </w:numPr>
        <w:autoSpaceDE w:val="0"/>
        <w:autoSpaceDN w:val="0"/>
        <w:adjustRightInd w:val="0"/>
        <w:ind w:left="0" w:firstLine="0"/>
        <w:jc w:val="both"/>
        <w:rPr>
          <w:rFonts w:ascii="Verdana" w:hAnsi="Verdana"/>
          <w:sz w:val="20"/>
          <w:szCs w:val="20"/>
          <w:lang w:val="ca-ES"/>
        </w:rPr>
      </w:pPr>
      <w:r w:rsidRPr="00E336CF">
        <w:rPr>
          <w:rFonts w:ascii="Verdana" w:hAnsi="Verdana"/>
          <w:sz w:val="20"/>
          <w:lang w:val="ca-ES"/>
        </w:rPr>
        <w:t xml:space="preserve"> El conveni haurà d'anar acompanyat d'una memòria justificativa on s'analitzi la seva necessitat i l'oportunitat, el seu impacte econòmic, el caràcter no contractual de l'activitat, així com la resta de requisits que estableixi la legislació. D</w:t>
      </w:r>
      <w:r w:rsidRPr="00E336CF">
        <w:rPr>
          <w:rFonts w:ascii="Verdana" w:hAnsi="Verdana"/>
          <w:sz w:val="20"/>
          <w:szCs w:val="20"/>
          <w:lang w:val="ca-ES"/>
        </w:rPr>
        <w:t>el text inicial del conveni, s'emetrà informe d'Intervenció en relació amb els aspectes econòmics que comporta la subscripció del mateix; en concret, l'Interventor valorarà, especialment, que dit conveni, en termes d'eficiència econòmica, permet una assignació més eficient dels recursos econòmics, atès que la subscripció del conveni va tenir repercussions econòmiques per a l'entitat local.</w:t>
      </w:r>
    </w:p>
    <w:p w14:paraId="3D9AD03D" w14:textId="77777777" w:rsidR="00862FBE" w:rsidRPr="00862FBE" w:rsidRDefault="00862FBE" w:rsidP="00CA133C">
      <w:pPr>
        <w:autoSpaceDE w:val="0"/>
        <w:autoSpaceDN w:val="0"/>
        <w:adjustRightInd w:val="0"/>
        <w:jc w:val="both"/>
        <w:rPr>
          <w:rFonts w:ascii="Verdana" w:hAnsi="Verdana"/>
          <w:sz w:val="20"/>
          <w:szCs w:val="20"/>
          <w:lang w:val="ca-ES"/>
        </w:rPr>
      </w:pPr>
    </w:p>
    <w:p w14:paraId="77338CB9" w14:textId="78A7C15A" w:rsidR="00862FBE" w:rsidRPr="00862FBE" w:rsidRDefault="00862FBE" w:rsidP="00862FBE">
      <w:pPr>
        <w:autoSpaceDE w:val="0"/>
        <w:autoSpaceDN w:val="0"/>
        <w:adjustRightInd w:val="0"/>
        <w:ind w:left="-24" w:firstLine="24"/>
        <w:jc w:val="both"/>
        <w:rPr>
          <w:rFonts w:ascii="Verdana" w:hAnsi="Verdana"/>
          <w:sz w:val="20"/>
          <w:szCs w:val="20"/>
          <w:lang w:val="ca-ES"/>
        </w:rPr>
      </w:pPr>
      <w:r w:rsidRPr="00862FBE">
        <w:rPr>
          <w:rFonts w:ascii="Verdana" w:hAnsi="Verdana"/>
          <w:sz w:val="20"/>
          <w:szCs w:val="20"/>
          <w:lang w:val="ca-ES"/>
        </w:rPr>
        <w:t xml:space="preserve">B. Una vegada negociat i subscrit el text inicial del Conveni de ____________ el mateix serà aprovat inicialment mitjançant Acord del Ple </w:t>
      </w:r>
      <w:r w:rsidRPr="009119CA">
        <w:rPr>
          <w:rFonts w:ascii="Verdana" w:hAnsi="Verdana"/>
          <w:i/>
          <w:sz w:val="20"/>
          <w:szCs w:val="20"/>
          <w:lang w:val="ca-ES"/>
        </w:rPr>
        <w:t>[</w:t>
      </w:r>
      <w:r w:rsidR="00CF1DE2">
        <w:rPr>
          <w:rFonts w:ascii="Verdana" w:hAnsi="Verdana"/>
          <w:i/>
          <w:sz w:val="20"/>
          <w:szCs w:val="20"/>
          <w:lang w:val="ca-ES"/>
        </w:rPr>
        <w:t xml:space="preserve">o </w:t>
      </w:r>
      <w:r w:rsidRPr="009119CA">
        <w:rPr>
          <w:rFonts w:ascii="Verdana" w:hAnsi="Verdana"/>
          <w:i/>
          <w:sz w:val="20"/>
          <w:szCs w:val="20"/>
          <w:lang w:val="ca-ES"/>
        </w:rPr>
        <w:t>Resolució d'Ajuntament en el seu cas].</w:t>
      </w:r>
    </w:p>
    <w:p w14:paraId="0FAA89E0" w14:textId="77777777" w:rsidR="00862FBE" w:rsidRPr="00862FBE" w:rsidRDefault="00862FBE" w:rsidP="00862FBE">
      <w:pPr>
        <w:autoSpaceDE w:val="0"/>
        <w:autoSpaceDN w:val="0"/>
        <w:adjustRightInd w:val="0"/>
        <w:ind w:left="-24" w:firstLine="24"/>
        <w:jc w:val="both"/>
        <w:rPr>
          <w:rFonts w:ascii="Verdana" w:hAnsi="Verdana"/>
          <w:sz w:val="20"/>
          <w:szCs w:val="20"/>
          <w:lang w:val="ca-ES"/>
        </w:rPr>
      </w:pPr>
    </w:p>
    <w:p w14:paraId="1C7802CF" w14:textId="77777777" w:rsidR="00862FBE" w:rsidRDefault="00862FBE" w:rsidP="00862FBE">
      <w:pPr>
        <w:autoSpaceDE w:val="0"/>
        <w:autoSpaceDN w:val="0"/>
        <w:adjustRightInd w:val="0"/>
        <w:ind w:left="-24" w:firstLine="24"/>
        <w:jc w:val="both"/>
        <w:rPr>
          <w:rFonts w:ascii="Verdana" w:hAnsi="Verdana"/>
          <w:i/>
          <w:sz w:val="20"/>
          <w:szCs w:val="20"/>
          <w:lang w:val="ca-ES"/>
        </w:rPr>
      </w:pPr>
      <w:r w:rsidRPr="00E338D0">
        <w:rPr>
          <w:rFonts w:ascii="Verdana" w:hAnsi="Verdana"/>
          <w:i/>
          <w:sz w:val="20"/>
          <w:szCs w:val="20"/>
          <w:u w:val="single"/>
          <w:lang w:val="ca-ES"/>
        </w:rPr>
        <w:t>[La titularitat competencial del Ple o de l'Alcalde per a l'aprovació dels diferents convenis no urbanístics, dependrà que el conveni en qüestió veure, es refereixi o impliqui l'exercici d'actuacions que, total o parcialment, es reclamin l'àmbit de competències d'un o un altre òrgan</w:t>
      </w:r>
      <w:r w:rsidR="00E338D0">
        <w:rPr>
          <w:rFonts w:ascii="Verdana" w:hAnsi="Verdana"/>
          <w:i/>
          <w:sz w:val="20"/>
          <w:szCs w:val="20"/>
          <w:u w:val="single"/>
          <w:lang w:val="ca-ES"/>
        </w:rPr>
        <w:t xml:space="preserve"> (art. 21 i 22 LRBRL)</w:t>
      </w:r>
      <w:r w:rsidRPr="00E338D0">
        <w:rPr>
          <w:rFonts w:ascii="Verdana" w:hAnsi="Verdana"/>
          <w:i/>
          <w:sz w:val="20"/>
          <w:szCs w:val="20"/>
          <w:u w:val="single"/>
          <w:lang w:val="ca-ES"/>
        </w:rPr>
        <w:t>.</w:t>
      </w:r>
      <w:r w:rsidRPr="009119CA">
        <w:rPr>
          <w:rFonts w:ascii="Verdana" w:hAnsi="Verdana"/>
          <w:i/>
          <w:sz w:val="20"/>
          <w:szCs w:val="20"/>
          <w:lang w:val="ca-ES"/>
        </w:rPr>
        <w:t xml:space="preserve"> En aquest model optarem per la tramitació a través del Ple de l'Ajuntament, sense perjudici que, si escau, s'utilitzi aquest model en la resta de supòsits en què la competència correspon a l'Alcalde, en aquest cas les decisions s'adoptarien mitjançant les corresponents resolucions d'Ajuntament].</w:t>
      </w:r>
    </w:p>
    <w:p w14:paraId="43108E06" w14:textId="77777777" w:rsidR="00862FBE" w:rsidRPr="00862FBE" w:rsidRDefault="00862FBE" w:rsidP="00E338D0">
      <w:pPr>
        <w:autoSpaceDE w:val="0"/>
        <w:autoSpaceDN w:val="0"/>
        <w:adjustRightInd w:val="0"/>
        <w:jc w:val="both"/>
        <w:rPr>
          <w:rFonts w:ascii="Verdana" w:hAnsi="Verdana"/>
          <w:sz w:val="20"/>
          <w:szCs w:val="20"/>
          <w:lang w:val="ca-ES"/>
        </w:rPr>
      </w:pPr>
    </w:p>
    <w:p w14:paraId="6D255950" w14:textId="7E86516B" w:rsidR="00862FBE" w:rsidRPr="00862FBE" w:rsidRDefault="00862FBE" w:rsidP="00862FBE">
      <w:pPr>
        <w:autoSpaceDE w:val="0"/>
        <w:autoSpaceDN w:val="0"/>
        <w:adjustRightInd w:val="0"/>
        <w:ind w:left="-24" w:firstLine="24"/>
        <w:jc w:val="both"/>
        <w:rPr>
          <w:rFonts w:ascii="Verdana" w:hAnsi="Verdana"/>
          <w:sz w:val="20"/>
          <w:szCs w:val="20"/>
          <w:lang w:val="ca-ES"/>
        </w:rPr>
      </w:pPr>
      <w:r w:rsidRPr="00862FBE">
        <w:rPr>
          <w:rFonts w:ascii="Verdana" w:hAnsi="Verdana"/>
          <w:sz w:val="20"/>
          <w:szCs w:val="20"/>
          <w:lang w:val="ca-ES"/>
        </w:rPr>
        <w:t xml:space="preserve">C. </w:t>
      </w:r>
      <w:r w:rsidR="00E336CF">
        <w:rPr>
          <w:rFonts w:ascii="Verdana" w:hAnsi="Verdana"/>
          <w:sz w:val="20"/>
          <w:szCs w:val="20"/>
          <w:lang w:val="ca-ES"/>
        </w:rPr>
        <w:t>Si escau, i a</w:t>
      </w:r>
      <w:r w:rsidRPr="00862FBE">
        <w:rPr>
          <w:rFonts w:ascii="Verdana" w:hAnsi="Verdana"/>
          <w:sz w:val="20"/>
          <w:szCs w:val="20"/>
          <w:lang w:val="ca-ES"/>
        </w:rPr>
        <w:t xml:space="preserve">provat inicialment, el mateix se sotmetrà a informació pública, d'acord amb el que estableix l'article 83 de la Llei 39/2015, d'1 d'octubre, del procediment </w:t>
      </w:r>
      <w:r w:rsidRPr="00862FBE">
        <w:rPr>
          <w:rFonts w:ascii="Verdana" w:hAnsi="Verdana"/>
          <w:sz w:val="20"/>
          <w:szCs w:val="20"/>
          <w:lang w:val="ca-ES"/>
        </w:rPr>
        <w:lastRenderedPageBreak/>
        <w:t xml:space="preserve">administratiu comú de les administracions públiques, per un període mínim de vint dies , mitjançant anunci publicat en el </w:t>
      </w:r>
      <w:r w:rsidRPr="002262C9">
        <w:rPr>
          <w:rFonts w:ascii="Verdana" w:hAnsi="Verdana"/>
          <w:i/>
          <w:sz w:val="20"/>
          <w:szCs w:val="20"/>
          <w:lang w:val="ca-ES"/>
        </w:rPr>
        <w:t>[Butlletí Oficial de l'Estat / Butlletí Oficial de la Comunitat Autònoma / Butlletí Oficial de Província, depenent de amb quina Administració estiguem signant el conveni</w:t>
      </w:r>
      <w:r w:rsidRPr="00862FBE">
        <w:rPr>
          <w:rFonts w:ascii="Verdana" w:hAnsi="Verdana"/>
          <w:sz w:val="20"/>
          <w:szCs w:val="20"/>
          <w:lang w:val="ca-ES"/>
        </w:rPr>
        <w:t>], i al tauler d'edictes de l'Ajuntament, als efectes que es produeixin les al·legacions que s'estimin pertinents, que seran certificades per aquesta Secretaria i informades pels Serveis Tècnics Municipals.</w:t>
      </w:r>
    </w:p>
    <w:p w14:paraId="4CE049CC" w14:textId="77777777" w:rsidR="00862FBE" w:rsidRPr="00862FBE" w:rsidRDefault="00862FBE" w:rsidP="00862FBE">
      <w:pPr>
        <w:autoSpaceDE w:val="0"/>
        <w:autoSpaceDN w:val="0"/>
        <w:adjustRightInd w:val="0"/>
        <w:ind w:left="-24" w:firstLine="24"/>
        <w:jc w:val="both"/>
        <w:rPr>
          <w:rFonts w:ascii="Verdana" w:hAnsi="Verdana"/>
          <w:sz w:val="20"/>
          <w:szCs w:val="20"/>
          <w:lang w:val="ca-ES"/>
        </w:rPr>
      </w:pPr>
    </w:p>
    <w:p w14:paraId="537BFB23" w14:textId="77777777" w:rsidR="00862FBE" w:rsidRPr="00862FBE" w:rsidRDefault="00862FBE" w:rsidP="00862FBE">
      <w:pPr>
        <w:autoSpaceDE w:val="0"/>
        <w:autoSpaceDN w:val="0"/>
        <w:adjustRightInd w:val="0"/>
        <w:ind w:left="-24" w:firstLine="24"/>
        <w:jc w:val="both"/>
        <w:rPr>
          <w:rFonts w:ascii="Verdana" w:hAnsi="Verdana"/>
          <w:sz w:val="20"/>
          <w:szCs w:val="20"/>
          <w:lang w:val="ca-ES"/>
        </w:rPr>
      </w:pPr>
      <w:r w:rsidRPr="00862FBE">
        <w:rPr>
          <w:rFonts w:ascii="Verdana" w:hAnsi="Verdana"/>
          <w:sz w:val="20"/>
          <w:szCs w:val="20"/>
          <w:lang w:val="ca-ES"/>
        </w:rPr>
        <w:t xml:space="preserve">Així mateix, estarà a disposició dels interessats a la seu electrònica d'aquest Ajuntament </w:t>
      </w:r>
      <w:r w:rsidRPr="008A59A5">
        <w:rPr>
          <w:rFonts w:ascii="Verdana" w:hAnsi="Verdana"/>
          <w:i/>
          <w:sz w:val="20"/>
          <w:szCs w:val="20"/>
          <w:lang w:val="ca-ES"/>
        </w:rPr>
        <w:t>[direcció https: // __________________].</w:t>
      </w:r>
    </w:p>
    <w:p w14:paraId="565E5A5C" w14:textId="77777777" w:rsidR="00862FBE" w:rsidRPr="00862FBE" w:rsidRDefault="00862FBE" w:rsidP="00862FBE">
      <w:pPr>
        <w:autoSpaceDE w:val="0"/>
        <w:autoSpaceDN w:val="0"/>
        <w:adjustRightInd w:val="0"/>
        <w:ind w:left="-24" w:firstLine="24"/>
        <w:jc w:val="both"/>
        <w:rPr>
          <w:rFonts w:ascii="Verdana" w:hAnsi="Verdana"/>
          <w:sz w:val="20"/>
          <w:szCs w:val="20"/>
          <w:lang w:val="ca-ES"/>
        </w:rPr>
      </w:pPr>
    </w:p>
    <w:p w14:paraId="7CBD63CB" w14:textId="77DB59AE" w:rsidR="00862FBE" w:rsidRPr="00CA133C" w:rsidRDefault="00CA133C" w:rsidP="00862FBE">
      <w:pPr>
        <w:autoSpaceDE w:val="0"/>
        <w:autoSpaceDN w:val="0"/>
        <w:adjustRightInd w:val="0"/>
        <w:ind w:left="-24" w:firstLine="24"/>
        <w:jc w:val="both"/>
        <w:rPr>
          <w:rFonts w:ascii="Verdana" w:hAnsi="Verdana"/>
          <w:iCs/>
          <w:sz w:val="20"/>
          <w:szCs w:val="20"/>
          <w:lang w:val="ca-ES"/>
        </w:rPr>
      </w:pPr>
      <w:r w:rsidRPr="00CA133C">
        <w:rPr>
          <w:rFonts w:ascii="Verdana" w:hAnsi="Verdana"/>
          <w:iCs/>
          <w:sz w:val="20"/>
          <w:szCs w:val="20"/>
          <w:lang w:val="ca-ES"/>
        </w:rPr>
        <w:t xml:space="preserve">El tràmit d’informació pública no és </w:t>
      </w:r>
      <w:r w:rsidR="0004256D" w:rsidRPr="00CA133C">
        <w:rPr>
          <w:rFonts w:ascii="Verdana" w:hAnsi="Verdana"/>
          <w:iCs/>
          <w:sz w:val="20"/>
          <w:szCs w:val="20"/>
          <w:lang w:val="ca-ES"/>
        </w:rPr>
        <w:t>preceptiu</w:t>
      </w:r>
      <w:r w:rsidRPr="00CA133C">
        <w:rPr>
          <w:rFonts w:ascii="Verdana" w:hAnsi="Verdana"/>
          <w:iCs/>
          <w:sz w:val="20"/>
          <w:szCs w:val="20"/>
          <w:lang w:val="ca-ES"/>
        </w:rPr>
        <w:t xml:space="preserve"> tot i que es recomana incloure aquest tràmit per raons de transparència, quan el conveni pugui afectar interessos generals.</w:t>
      </w:r>
    </w:p>
    <w:p w14:paraId="08AA63ED" w14:textId="77777777" w:rsidR="00862FBE" w:rsidRPr="00862FBE" w:rsidRDefault="00862FBE" w:rsidP="00DB7110">
      <w:pPr>
        <w:autoSpaceDE w:val="0"/>
        <w:autoSpaceDN w:val="0"/>
        <w:adjustRightInd w:val="0"/>
        <w:jc w:val="both"/>
        <w:rPr>
          <w:rFonts w:ascii="Verdana" w:hAnsi="Verdana"/>
          <w:sz w:val="20"/>
          <w:szCs w:val="20"/>
          <w:lang w:val="ca-ES"/>
        </w:rPr>
      </w:pPr>
    </w:p>
    <w:p w14:paraId="0BC83445" w14:textId="2C753938" w:rsidR="00862FBE" w:rsidRPr="00862FBE" w:rsidRDefault="00862FBE" w:rsidP="00862FBE">
      <w:pPr>
        <w:autoSpaceDE w:val="0"/>
        <w:autoSpaceDN w:val="0"/>
        <w:adjustRightInd w:val="0"/>
        <w:ind w:left="-24" w:firstLine="24"/>
        <w:jc w:val="both"/>
        <w:rPr>
          <w:rFonts w:ascii="Verdana" w:hAnsi="Verdana"/>
          <w:sz w:val="20"/>
          <w:szCs w:val="20"/>
          <w:lang w:val="ca-ES"/>
        </w:rPr>
      </w:pPr>
      <w:r w:rsidRPr="00862FBE">
        <w:rPr>
          <w:rFonts w:ascii="Verdana" w:hAnsi="Verdana"/>
          <w:sz w:val="20"/>
          <w:szCs w:val="20"/>
          <w:lang w:val="ca-ES"/>
        </w:rPr>
        <w:t>D. Després de la informació pública, el Conveni de _______________ s'aprovarà definitivament per Acord del Ple</w:t>
      </w:r>
      <w:r w:rsidR="00745791">
        <w:rPr>
          <w:rFonts w:ascii="Verdana" w:hAnsi="Verdana"/>
          <w:sz w:val="20"/>
          <w:szCs w:val="20"/>
          <w:lang w:val="ca-ES"/>
        </w:rPr>
        <w:t xml:space="preserve"> </w:t>
      </w:r>
      <w:r w:rsidR="00745791" w:rsidRPr="00745791">
        <w:rPr>
          <w:rFonts w:ascii="Verdana" w:hAnsi="Verdana"/>
          <w:i/>
          <w:iCs/>
          <w:sz w:val="20"/>
          <w:szCs w:val="20"/>
          <w:lang w:val="ca-ES"/>
        </w:rPr>
        <w:t>(o Resolució d’Alcaldia)</w:t>
      </w:r>
      <w:r w:rsidRPr="00745791">
        <w:rPr>
          <w:rFonts w:ascii="Verdana" w:hAnsi="Verdana"/>
          <w:i/>
          <w:iCs/>
          <w:sz w:val="20"/>
          <w:szCs w:val="20"/>
          <w:lang w:val="ca-ES"/>
        </w:rPr>
        <w:t>,</w:t>
      </w:r>
      <w:r w:rsidRPr="00862FBE">
        <w:rPr>
          <w:rFonts w:ascii="Verdana" w:hAnsi="Verdana"/>
          <w:sz w:val="20"/>
          <w:szCs w:val="20"/>
          <w:lang w:val="ca-ES"/>
        </w:rPr>
        <w:t xml:space="preserve"> en la qual s'inclouran les modificacions que s'introdueixen després del període d'informació pública.</w:t>
      </w:r>
    </w:p>
    <w:p w14:paraId="1A8A053F" w14:textId="77777777" w:rsidR="00862FBE" w:rsidRPr="00862FBE" w:rsidRDefault="00862FBE" w:rsidP="00862FBE">
      <w:pPr>
        <w:autoSpaceDE w:val="0"/>
        <w:autoSpaceDN w:val="0"/>
        <w:adjustRightInd w:val="0"/>
        <w:ind w:left="-24" w:firstLine="24"/>
        <w:jc w:val="both"/>
        <w:rPr>
          <w:rFonts w:ascii="Verdana" w:hAnsi="Verdana"/>
          <w:sz w:val="20"/>
          <w:szCs w:val="20"/>
          <w:lang w:val="ca-ES"/>
        </w:rPr>
      </w:pPr>
    </w:p>
    <w:p w14:paraId="3BF814FC" w14:textId="77777777" w:rsidR="00862FBE" w:rsidRPr="00862FBE" w:rsidRDefault="00862FBE" w:rsidP="00862FBE">
      <w:pPr>
        <w:autoSpaceDE w:val="0"/>
        <w:autoSpaceDN w:val="0"/>
        <w:adjustRightInd w:val="0"/>
        <w:ind w:left="-24" w:firstLine="24"/>
        <w:jc w:val="both"/>
        <w:rPr>
          <w:rFonts w:ascii="Verdana" w:hAnsi="Verdana"/>
          <w:sz w:val="20"/>
          <w:szCs w:val="20"/>
          <w:lang w:val="ca-ES"/>
        </w:rPr>
      </w:pPr>
      <w:r w:rsidRPr="00862FBE">
        <w:rPr>
          <w:rFonts w:ascii="Verdana" w:hAnsi="Verdana"/>
          <w:sz w:val="20"/>
          <w:szCs w:val="20"/>
          <w:lang w:val="ca-ES"/>
        </w:rPr>
        <w:t>E. Aprovat definitivament el Conveni de _________, l'acord mitjançant el qual s'aprovi serà notificat als interessats, d'acord amb el que estableix l'article 40 de la Llei 39/2015, d'1 d'octubre, del procediment administratiu comú de les administracions Públiques, en el termini de deu dies a partir de la data en què l'acte s'hagi dictat, i ha de contenir el text íntegre de la resolució, amb indicació de si exhaureix o no la via administrativa, l'expressió dels recursos que procedents, si s'escau, en via administrativa i judicial, l'òrgan davant el qual s'han de presentar i el termini per a interposar-los, sense perjudici que els interessats puguin exercitar, si és el cas, qualsevol altre que estimin procedent.</w:t>
      </w:r>
    </w:p>
    <w:p w14:paraId="3749CBE2" w14:textId="77777777" w:rsidR="00862FBE" w:rsidRPr="00862FBE" w:rsidRDefault="00862FBE" w:rsidP="00862FBE">
      <w:pPr>
        <w:autoSpaceDE w:val="0"/>
        <w:autoSpaceDN w:val="0"/>
        <w:adjustRightInd w:val="0"/>
        <w:ind w:left="-24" w:firstLine="24"/>
        <w:jc w:val="both"/>
        <w:rPr>
          <w:rFonts w:ascii="Verdana" w:hAnsi="Verdana"/>
          <w:sz w:val="20"/>
          <w:szCs w:val="20"/>
          <w:lang w:val="ca-ES"/>
        </w:rPr>
      </w:pPr>
    </w:p>
    <w:p w14:paraId="251F69C1" w14:textId="77777777" w:rsidR="00CF7C46" w:rsidRPr="008A59A5" w:rsidRDefault="00862FBE" w:rsidP="00862FBE">
      <w:pPr>
        <w:autoSpaceDE w:val="0"/>
        <w:autoSpaceDN w:val="0"/>
        <w:adjustRightInd w:val="0"/>
        <w:ind w:left="-24" w:firstLine="24"/>
        <w:jc w:val="both"/>
        <w:rPr>
          <w:rFonts w:ascii="Verdana" w:hAnsi="Verdana"/>
          <w:i/>
          <w:sz w:val="20"/>
          <w:szCs w:val="20"/>
          <w:lang w:val="ca-ES"/>
        </w:rPr>
      </w:pPr>
      <w:r w:rsidRPr="008A59A5">
        <w:rPr>
          <w:rFonts w:ascii="Verdana" w:hAnsi="Verdana"/>
          <w:i/>
          <w:sz w:val="20"/>
          <w:szCs w:val="20"/>
          <w:lang w:val="ca-ES"/>
        </w:rPr>
        <w:t>[Si és el cas, el text íntegre del Conveni podrà ser publicat al Butlletí Oficial de l'Estat / Butlletí Oficial de la Comunitat Autònoma / Butlletí Oficial de Província, depenent de amb quina Administració estiguem signant el conveni dins el mes següent a la seva aprovació quan afectés a interessos generals que facin necessària la seva informació pública, però, no seria necessària la seva publicació, si el contingut del referit conveni afecta únicament a qüestions regulades pel dret privat.]</w:t>
      </w:r>
    </w:p>
    <w:p w14:paraId="4128E3FC" w14:textId="77777777" w:rsidR="00862FBE" w:rsidRPr="00862FBE" w:rsidRDefault="00862FBE" w:rsidP="00862FBE">
      <w:pPr>
        <w:autoSpaceDE w:val="0"/>
        <w:autoSpaceDN w:val="0"/>
        <w:adjustRightInd w:val="0"/>
        <w:ind w:left="-24" w:firstLine="24"/>
        <w:jc w:val="both"/>
        <w:rPr>
          <w:rFonts w:ascii="Verdana" w:hAnsi="Verdana"/>
          <w:sz w:val="20"/>
          <w:szCs w:val="20"/>
          <w:lang w:val="ca-ES"/>
        </w:rPr>
      </w:pPr>
    </w:p>
    <w:p w14:paraId="58BF1057" w14:textId="002E5C72" w:rsidR="004500EC" w:rsidRDefault="003B0F45">
      <w:pPr>
        <w:rPr>
          <w:rFonts w:ascii="Verdana" w:hAnsi="Verdana"/>
          <w:b/>
          <w:bCs/>
          <w:iCs/>
          <w:sz w:val="20"/>
          <w:szCs w:val="20"/>
        </w:rPr>
      </w:pPr>
      <w:r w:rsidRPr="00E336CF">
        <w:rPr>
          <w:rFonts w:ascii="Verdana" w:hAnsi="Verdana"/>
          <w:b/>
          <w:bCs/>
          <w:iCs/>
          <w:sz w:val="20"/>
          <w:szCs w:val="20"/>
        </w:rPr>
        <w:t xml:space="preserve">Data i </w:t>
      </w:r>
      <w:r w:rsidR="00BF440D" w:rsidRPr="00E336CF">
        <w:rPr>
          <w:rFonts w:ascii="Verdana" w:hAnsi="Verdana"/>
          <w:b/>
          <w:bCs/>
          <w:iCs/>
          <w:sz w:val="20"/>
          <w:szCs w:val="20"/>
        </w:rPr>
        <w:t>Signatura</w:t>
      </w:r>
      <w:r w:rsidR="006F69FE" w:rsidRPr="00E336CF">
        <w:rPr>
          <w:rFonts w:ascii="Verdana" w:hAnsi="Verdana"/>
          <w:b/>
          <w:bCs/>
          <w:iCs/>
          <w:sz w:val="20"/>
          <w:szCs w:val="20"/>
        </w:rPr>
        <w:t xml:space="preserve"> </w:t>
      </w:r>
    </w:p>
    <w:p w14:paraId="0D9D3E56" w14:textId="646D1034" w:rsidR="00E336CF" w:rsidRDefault="00E336CF">
      <w:pPr>
        <w:rPr>
          <w:rFonts w:ascii="Verdana" w:hAnsi="Verdana"/>
          <w:b/>
          <w:bCs/>
          <w:iCs/>
          <w:sz w:val="20"/>
          <w:szCs w:val="20"/>
        </w:rPr>
      </w:pPr>
    </w:p>
    <w:p w14:paraId="48DCC1D6" w14:textId="77777777" w:rsidR="00E336CF" w:rsidRPr="00E336CF" w:rsidRDefault="00E336CF">
      <w:pPr>
        <w:rPr>
          <w:rFonts w:ascii="Verdana" w:hAnsi="Verdana"/>
          <w:b/>
          <w:bCs/>
          <w:iCs/>
          <w:sz w:val="20"/>
          <w:szCs w:val="20"/>
          <w:lang w:val="ca-ES"/>
        </w:rPr>
      </w:pPr>
    </w:p>
    <w:sectPr w:rsidR="00E336CF" w:rsidRPr="00E336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82C"/>
    <w:multiLevelType w:val="hybridMultilevel"/>
    <w:tmpl w:val="7C6A60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F0677C"/>
    <w:multiLevelType w:val="hybridMultilevel"/>
    <w:tmpl w:val="B5946BA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2F6CBA"/>
    <w:multiLevelType w:val="hybridMultilevel"/>
    <w:tmpl w:val="D4EA9C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46"/>
    <w:rsid w:val="0004256D"/>
    <w:rsid w:val="000B2011"/>
    <w:rsid w:val="000E18AC"/>
    <w:rsid w:val="002262C9"/>
    <w:rsid w:val="002C2A0C"/>
    <w:rsid w:val="003B0F45"/>
    <w:rsid w:val="003C4777"/>
    <w:rsid w:val="004500EC"/>
    <w:rsid w:val="004F230F"/>
    <w:rsid w:val="005175A7"/>
    <w:rsid w:val="00562825"/>
    <w:rsid w:val="00592307"/>
    <w:rsid w:val="00674860"/>
    <w:rsid w:val="006F69FE"/>
    <w:rsid w:val="00745791"/>
    <w:rsid w:val="00862FBE"/>
    <w:rsid w:val="008A59A5"/>
    <w:rsid w:val="009119CA"/>
    <w:rsid w:val="00922CB2"/>
    <w:rsid w:val="00B06D33"/>
    <w:rsid w:val="00BA624A"/>
    <w:rsid w:val="00BF440D"/>
    <w:rsid w:val="00CA133C"/>
    <w:rsid w:val="00CF1DE2"/>
    <w:rsid w:val="00CF7C46"/>
    <w:rsid w:val="00D739B2"/>
    <w:rsid w:val="00DB7110"/>
    <w:rsid w:val="00DE04D1"/>
    <w:rsid w:val="00E336CF"/>
    <w:rsid w:val="00E338D0"/>
    <w:rsid w:val="00FB14B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4F81"/>
  <w15:chartTrackingRefBased/>
  <w15:docId w15:val="{3F1EFA51-2EAD-41D2-ACFB-EF124C3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4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CF7C46"/>
    <w:pPr>
      <w:keepNext/>
      <w:spacing w:line="360" w:lineRule="auto"/>
      <w:ind w:firstLine="696"/>
      <w:jc w:val="center"/>
      <w:outlineLvl w:val="2"/>
    </w:pPr>
    <w:rPr>
      <w:rFonts w:ascii="Verdana" w:hAnsi="Verdana"/>
      <w:b/>
      <w:bCs/>
      <w:color w:val="33339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F7C46"/>
    <w:rPr>
      <w:rFonts w:ascii="Verdana" w:eastAsia="Times New Roman" w:hAnsi="Verdana" w:cs="Times New Roman"/>
      <w:b/>
      <w:bCs/>
      <w:color w:val="333399"/>
      <w:szCs w:val="24"/>
      <w:lang w:val="es-ES" w:eastAsia="es-ES"/>
    </w:rPr>
  </w:style>
  <w:style w:type="paragraph" w:styleId="NormalWeb">
    <w:name w:val="Normal (Web)"/>
    <w:basedOn w:val="Normal"/>
    <w:semiHidden/>
    <w:rsid w:val="00CF7C46"/>
    <w:pPr>
      <w:spacing w:line="360" w:lineRule="auto"/>
      <w:ind w:left="528" w:right="71" w:firstLine="600"/>
      <w:jc w:val="both"/>
    </w:pPr>
    <w:rPr>
      <w:rFonts w:ascii="Verdana" w:hAnsi="Verdana" w:cs="Arial"/>
      <w:sz w:val="20"/>
    </w:rPr>
  </w:style>
  <w:style w:type="character" w:styleId="nfasis">
    <w:name w:val="Emphasis"/>
    <w:qFormat/>
    <w:rsid w:val="00CF7C46"/>
    <w:rPr>
      <w:i/>
      <w:iCs/>
    </w:rPr>
  </w:style>
  <w:style w:type="paragraph" w:customStyle="1" w:styleId="verdanaaaaaaaaaaaaaaaaaaaaaaaaaaaaaaaa">
    <w:name w:val="verdanaaaaaaaaaaaaaaaaaaaaaaaaaaaaaaaa"/>
    <w:basedOn w:val="Normal"/>
    <w:link w:val="verdanaaaaaaaaaaaaaaaaaaaaaaaaaaaaaaaaCar"/>
    <w:qFormat/>
    <w:rsid w:val="00CF7C46"/>
    <w:pPr>
      <w:widowControl w:val="0"/>
      <w:spacing w:line="360" w:lineRule="auto"/>
      <w:ind w:firstLine="709"/>
      <w:jc w:val="both"/>
    </w:pPr>
    <w:rPr>
      <w:rFonts w:ascii="Verdana" w:hAnsi="Verdana"/>
      <w:sz w:val="20"/>
    </w:rPr>
  </w:style>
  <w:style w:type="character" w:customStyle="1" w:styleId="verdanaaaaaaaaaaaaaaaaaaaaaaaaaaaaaaaaCar">
    <w:name w:val="verdanaaaaaaaaaaaaaaaaaaaaaaaaaaaaaaaa Car"/>
    <w:link w:val="verdanaaaaaaaaaaaaaaaaaaaaaaaaaaaaaaaa"/>
    <w:rsid w:val="00CF7C46"/>
    <w:rPr>
      <w:rFonts w:ascii="Verdana" w:eastAsia="Times New Roman" w:hAnsi="Verdana" w:cs="Times New Roman"/>
      <w:sz w:val="20"/>
      <w:szCs w:val="24"/>
      <w:lang w:val="es-ES" w:eastAsia="es-ES"/>
    </w:rPr>
  </w:style>
  <w:style w:type="paragraph" w:styleId="Prrafodelista">
    <w:name w:val="List Paragraph"/>
    <w:basedOn w:val="Normal"/>
    <w:uiPriority w:val="34"/>
    <w:qFormat/>
    <w:rsid w:val="00E33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2418</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Prádanos Duran</dc:creator>
  <cp:keywords/>
  <dc:description/>
  <cp:lastModifiedBy>IgnasiPD</cp:lastModifiedBy>
  <cp:revision>23</cp:revision>
  <dcterms:created xsi:type="dcterms:W3CDTF">2018-12-10T10:39:00Z</dcterms:created>
  <dcterms:modified xsi:type="dcterms:W3CDTF">2020-04-20T10:44:00Z</dcterms:modified>
</cp:coreProperties>
</file>