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4B9" w:rsidRDefault="00ED64B9" w:rsidP="00A778FC">
      <w:pPr>
        <w:spacing w:after="0" w:line="240" w:lineRule="auto"/>
        <w:jc w:val="center"/>
        <w:rPr>
          <w:rFonts w:ascii="Arial" w:hAnsi="Arial" w:cs="Arial"/>
          <w:b/>
        </w:rPr>
      </w:pPr>
    </w:p>
    <w:p w:rsidR="00942C01" w:rsidRPr="00A778FC" w:rsidRDefault="00B925A9" w:rsidP="00A778FC">
      <w:pPr>
        <w:spacing w:after="0" w:line="240" w:lineRule="auto"/>
        <w:jc w:val="center"/>
        <w:rPr>
          <w:rFonts w:ascii="Arial" w:hAnsi="Arial" w:cs="Arial"/>
          <w:b/>
        </w:rPr>
      </w:pPr>
      <w:r>
        <w:rPr>
          <w:rFonts w:ascii="Arial" w:hAnsi="Arial" w:cs="Arial"/>
          <w:b/>
        </w:rPr>
        <w:t>PROPUESTA AL PLENO</w:t>
      </w:r>
    </w:p>
    <w:p w:rsidR="00942C01" w:rsidRPr="00A778FC" w:rsidRDefault="00942C01" w:rsidP="00A778FC">
      <w:pPr>
        <w:spacing w:after="0" w:line="240" w:lineRule="auto"/>
        <w:jc w:val="center"/>
        <w:rPr>
          <w:rFonts w:ascii="Arial" w:hAnsi="Arial" w:cs="Arial"/>
          <w:u w:val="single"/>
        </w:rPr>
      </w:pPr>
    </w:p>
    <w:p w:rsidR="008226EA" w:rsidRPr="00015326" w:rsidRDefault="008226EA" w:rsidP="008226EA">
      <w:pPr>
        <w:spacing w:after="0" w:line="240" w:lineRule="auto"/>
        <w:jc w:val="both"/>
        <w:rPr>
          <w:rFonts w:ascii="Arial" w:eastAsia="Times New Roman" w:hAnsi="Arial" w:cs="Arial"/>
          <w:b/>
          <w:lang w:eastAsia="es-ES"/>
        </w:rPr>
      </w:pPr>
      <w:r w:rsidRPr="00015326">
        <w:rPr>
          <w:rFonts w:ascii="Arial" w:eastAsia="Times New Roman" w:hAnsi="Arial" w:cs="Arial"/>
          <w:b/>
          <w:lang w:eastAsia="es-ES"/>
        </w:rPr>
        <w:t>Dación de cuenta del</w:t>
      </w:r>
      <w:r>
        <w:rPr>
          <w:rFonts w:ascii="Arial" w:eastAsia="Times New Roman" w:hAnsi="Arial" w:cs="Arial"/>
          <w:b/>
          <w:lang w:eastAsia="es-ES"/>
        </w:rPr>
        <w:t>/de los</w:t>
      </w:r>
      <w:r w:rsidRPr="00015326">
        <w:rPr>
          <w:rFonts w:ascii="Arial" w:eastAsia="Times New Roman" w:hAnsi="Arial" w:cs="Arial"/>
          <w:b/>
          <w:lang w:eastAsia="es-ES"/>
        </w:rPr>
        <w:t xml:space="preserve"> Informe</w:t>
      </w:r>
      <w:r>
        <w:rPr>
          <w:rFonts w:ascii="Arial" w:eastAsia="Times New Roman" w:hAnsi="Arial" w:cs="Arial"/>
          <w:b/>
          <w:lang w:eastAsia="es-ES"/>
        </w:rPr>
        <w:t>/s anual/es</w:t>
      </w:r>
      <w:r w:rsidRPr="00015326">
        <w:rPr>
          <w:rFonts w:ascii="Arial" w:eastAsia="Times New Roman" w:hAnsi="Arial" w:cs="Arial"/>
          <w:b/>
          <w:lang w:eastAsia="es-ES"/>
        </w:rPr>
        <w:t xml:space="preserve"> emitido</w:t>
      </w:r>
      <w:r>
        <w:rPr>
          <w:rFonts w:ascii="Arial" w:eastAsia="Times New Roman" w:hAnsi="Arial" w:cs="Arial"/>
          <w:b/>
          <w:lang w:eastAsia="es-ES"/>
        </w:rPr>
        <w:t>/s</w:t>
      </w:r>
      <w:r w:rsidRPr="00015326">
        <w:rPr>
          <w:rFonts w:ascii="Arial" w:eastAsia="Times New Roman" w:hAnsi="Arial" w:cs="Arial"/>
          <w:b/>
          <w:lang w:eastAsia="es-ES"/>
        </w:rPr>
        <w:t xml:space="preserve"> por la Intervención general de [</w:t>
      </w:r>
      <w:r w:rsidRPr="00015326">
        <w:rPr>
          <w:rFonts w:ascii="Arial" w:hAnsi="Arial" w:cs="Arial"/>
          <w:b/>
          <w:shd w:val="clear" w:color="auto" w:fill="D9D9D9" w:themeFill="background1" w:themeFillShade="D9"/>
        </w:rPr>
        <w:t>nombre entidad local</w:t>
      </w:r>
      <w:r>
        <w:rPr>
          <w:rFonts w:ascii="Arial" w:eastAsia="Times New Roman" w:hAnsi="Arial" w:cs="Arial"/>
          <w:b/>
          <w:lang w:eastAsia="es-ES"/>
        </w:rPr>
        <w:t>], sobre</w:t>
      </w:r>
      <w:r w:rsidRPr="00015326">
        <w:rPr>
          <w:rFonts w:ascii="Arial" w:eastAsia="Times New Roman" w:hAnsi="Arial" w:cs="Arial"/>
          <w:b/>
          <w:lang w:eastAsia="es-ES"/>
        </w:rPr>
        <w:t xml:space="preserve"> las resoluciones adoptadas por el </w:t>
      </w:r>
      <w:r>
        <w:rPr>
          <w:rFonts w:ascii="Arial" w:eastAsia="Times New Roman" w:hAnsi="Arial" w:cs="Arial"/>
          <w:b/>
          <w:lang w:eastAsia="es-ES"/>
        </w:rPr>
        <w:t>P</w:t>
      </w:r>
      <w:r w:rsidRPr="00015326">
        <w:rPr>
          <w:rFonts w:ascii="Arial" w:eastAsia="Times New Roman" w:hAnsi="Arial" w:cs="Arial"/>
          <w:b/>
          <w:lang w:eastAsia="es-ES"/>
        </w:rPr>
        <w:t>residente/</w:t>
      </w:r>
      <w:r>
        <w:rPr>
          <w:rFonts w:ascii="Arial" w:eastAsia="Times New Roman" w:hAnsi="Arial" w:cs="Arial"/>
          <w:b/>
          <w:lang w:eastAsia="es-ES"/>
        </w:rPr>
        <w:t>A</w:t>
      </w:r>
      <w:r w:rsidRPr="00015326">
        <w:rPr>
          <w:rFonts w:ascii="Arial" w:eastAsia="Times New Roman" w:hAnsi="Arial" w:cs="Arial"/>
          <w:b/>
          <w:lang w:eastAsia="es-ES"/>
        </w:rPr>
        <w:t xml:space="preserve">lcalde de la </w:t>
      </w:r>
      <w:r>
        <w:rPr>
          <w:rFonts w:ascii="Arial" w:eastAsia="Times New Roman" w:hAnsi="Arial" w:cs="Arial"/>
          <w:b/>
          <w:lang w:eastAsia="es-ES"/>
        </w:rPr>
        <w:t>En</w:t>
      </w:r>
      <w:r w:rsidRPr="00015326">
        <w:rPr>
          <w:rFonts w:ascii="Arial" w:eastAsia="Times New Roman" w:hAnsi="Arial" w:cs="Arial"/>
          <w:b/>
          <w:lang w:eastAsia="es-ES"/>
        </w:rPr>
        <w:t xml:space="preserve">tidad </w:t>
      </w:r>
      <w:r>
        <w:rPr>
          <w:rFonts w:ascii="Arial" w:eastAsia="Times New Roman" w:hAnsi="Arial" w:cs="Arial"/>
          <w:b/>
          <w:lang w:eastAsia="es-ES"/>
        </w:rPr>
        <w:t>L</w:t>
      </w:r>
      <w:r w:rsidRPr="00015326">
        <w:rPr>
          <w:rFonts w:ascii="Arial" w:eastAsia="Times New Roman" w:hAnsi="Arial" w:cs="Arial"/>
          <w:b/>
          <w:lang w:eastAsia="es-ES"/>
        </w:rPr>
        <w:t xml:space="preserve">ocal contrarias a </w:t>
      </w:r>
      <w:r>
        <w:rPr>
          <w:rFonts w:ascii="Arial" w:eastAsia="Times New Roman" w:hAnsi="Arial" w:cs="Arial"/>
          <w:b/>
          <w:lang w:eastAsia="es-ES"/>
        </w:rPr>
        <w:t>los reparos efectuados o, en su caso, a la opinión del órgano competente de la Administración que ostenta la tutela</w:t>
      </w:r>
      <w:r w:rsidRPr="00015326">
        <w:rPr>
          <w:rFonts w:ascii="Arial" w:eastAsia="Times New Roman" w:hAnsi="Arial" w:cs="Arial"/>
          <w:b/>
          <w:lang w:eastAsia="es-ES"/>
        </w:rPr>
        <w:t>, las principales anomalías en materia de ingresos, los informes de omisión de la función interventora y los resultados del control de las cuentas a justificar y de los anticipos de caja fija, del ejercicio [</w:t>
      </w:r>
      <w:r w:rsidRPr="00015326">
        <w:rPr>
          <w:rFonts w:ascii="Arial" w:hAnsi="Arial" w:cs="Arial"/>
          <w:b/>
          <w:shd w:val="clear" w:color="auto" w:fill="BFBFBF" w:themeFill="background1" w:themeFillShade="BF"/>
        </w:rPr>
        <w:t>a</w:t>
      </w:r>
      <w:r>
        <w:rPr>
          <w:rFonts w:ascii="Arial" w:hAnsi="Arial" w:cs="Arial"/>
          <w:b/>
          <w:shd w:val="clear" w:color="auto" w:fill="BFBFBF" w:themeFill="background1" w:themeFillShade="BF"/>
        </w:rPr>
        <w:t>ño</w:t>
      </w:r>
      <w:r w:rsidRPr="00015326">
        <w:rPr>
          <w:rFonts w:ascii="Arial" w:eastAsia="Times New Roman" w:hAnsi="Arial" w:cs="Arial"/>
          <w:b/>
          <w:lang w:eastAsia="es-ES"/>
        </w:rPr>
        <w:t>]</w:t>
      </w:r>
    </w:p>
    <w:p w:rsidR="008226EA" w:rsidRPr="0092652E" w:rsidRDefault="008226EA" w:rsidP="008226EA">
      <w:pPr>
        <w:spacing w:after="0" w:line="240" w:lineRule="auto"/>
        <w:jc w:val="both"/>
        <w:rPr>
          <w:rFonts w:ascii="Arial" w:hAnsi="Arial" w:cs="Arial"/>
        </w:rPr>
      </w:pPr>
    </w:p>
    <w:p w:rsidR="008226EA" w:rsidRDefault="008226EA" w:rsidP="008226EA">
      <w:pPr>
        <w:spacing w:after="0" w:line="240" w:lineRule="auto"/>
        <w:jc w:val="both"/>
        <w:rPr>
          <w:rFonts w:ascii="Arial" w:hAnsi="Arial" w:cs="Arial"/>
        </w:rPr>
      </w:pPr>
      <w:r w:rsidRPr="00E47545">
        <w:rPr>
          <w:rFonts w:ascii="Arial" w:hAnsi="Arial" w:cs="Arial"/>
        </w:rPr>
        <w:t xml:space="preserve">De acuerdo con los artículos 218.1 del Real </w:t>
      </w:r>
      <w:r>
        <w:rPr>
          <w:rFonts w:ascii="Arial" w:hAnsi="Arial" w:cs="Arial"/>
        </w:rPr>
        <w:t>De</w:t>
      </w:r>
      <w:r w:rsidRPr="00E47545">
        <w:rPr>
          <w:rFonts w:ascii="Arial" w:hAnsi="Arial" w:cs="Arial"/>
        </w:rPr>
        <w:t xml:space="preserve">creto </w:t>
      </w:r>
      <w:r>
        <w:rPr>
          <w:rFonts w:ascii="Arial" w:hAnsi="Arial" w:cs="Arial"/>
        </w:rPr>
        <w:t>L</w:t>
      </w:r>
      <w:r w:rsidRPr="00E47545">
        <w:rPr>
          <w:rFonts w:ascii="Arial" w:hAnsi="Arial" w:cs="Arial"/>
        </w:rPr>
        <w:t xml:space="preserve">egislativo 2/2004, de 5 de marzo, con el que se aprueba el texto refundido de la Ley </w:t>
      </w:r>
      <w:r>
        <w:rPr>
          <w:rFonts w:ascii="Arial" w:hAnsi="Arial" w:cs="Arial"/>
        </w:rPr>
        <w:t>R</w:t>
      </w:r>
      <w:r w:rsidRPr="00E47545">
        <w:rPr>
          <w:rFonts w:ascii="Arial" w:hAnsi="Arial" w:cs="Arial"/>
        </w:rPr>
        <w:t xml:space="preserve">eguladora de las </w:t>
      </w:r>
      <w:r>
        <w:rPr>
          <w:rFonts w:ascii="Arial" w:hAnsi="Arial" w:cs="Arial"/>
        </w:rPr>
        <w:t>H</w:t>
      </w:r>
      <w:r w:rsidRPr="00E47545">
        <w:rPr>
          <w:rFonts w:ascii="Arial" w:hAnsi="Arial" w:cs="Arial"/>
        </w:rPr>
        <w:t xml:space="preserve">aciendas </w:t>
      </w:r>
      <w:r>
        <w:rPr>
          <w:rFonts w:ascii="Arial" w:hAnsi="Arial" w:cs="Arial"/>
        </w:rPr>
        <w:t>L</w:t>
      </w:r>
      <w:r w:rsidRPr="00E47545">
        <w:rPr>
          <w:rFonts w:ascii="Arial" w:hAnsi="Arial" w:cs="Arial"/>
        </w:rPr>
        <w:t xml:space="preserve">ocales (TRLRHL) y 15.6 del Real Decreto 424/2017, de 28 de abril, por el que se aprueba el régimen jurídico del control interno a las entidades del </w:t>
      </w:r>
      <w:r>
        <w:rPr>
          <w:rFonts w:ascii="Arial" w:hAnsi="Arial" w:cs="Arial"/>
        </w:rPr>
        <w:t>S</w:t>
      </w:r>
      <w:r w:rsidRPr="00E47545">
        <w:rPr>
          <w:rFonts w:ascii="Arial" w:hAnsi="Arial" w:cs="Arial"/>
        </w:rPr>
        <w:t xml:space="preserve">ector </w:t>
      </w:r>
      <w:r>
        <w:rPr>
          <w:rFonts w:ascii="Arial" w:hAnsi="Arial" w:cs="Arial"/>
        </w:rPr>
        <w:t>P</w:t>
      </w:r>
      <w:r w:rsidRPr="00E47545">
        <w:rPr>
          <w:rFonts w:ascii="Arial" w:hAnsi="Arial" w:cs="Arial"/>
        </w:rPr>
        <w:t xml:space="preserve">úblico </w:t>
      </w:r>
      <w:r>
        <w:rPr>
          <w:rFonts w:ascii="Arial" w:hAnsi="Arial" w:cs="Arial"/>
        </w:rPr>
        <w:t>L</w:t>
      </w:r>
      <w:r w:rsidRPr="00E47545">
        <w:rPr>
          <w:rFonts w:ascii="Arial" w:hAnsi="Arial" w:cs="Arial"/>
        </w:rPr>
        <w:t xml:space="preserve">ocal </w:t>
      </w:r>
      <w:r w:rsidRPr="00DC2323">
        <w:rPr>
          <w:rFonts w:ascii="Arial" w:hAnsi="Arial" w:cs="Arial"/>
        </w:rPr>
        <w:t>(RCIL)</w:t>
      </w:r>
      <w:r w:rsidRPr="00E47545">
        <w:rPr>
          <w:rFonts w:ascii="Arial" w:hAnsi="Arial" w:cs="Arial"/>
        </w:rPr>
        <w:t xml:space="preserve">, el órgano interventor, con ocasión de la dación de cuenta de la liquidación del presupuesto, </w:t>
      </w:r>
      <w:r>
        <w:rPr>
          <w:rFonts w:ascii="Arial" w:hAnsi="Arial" w:cs="Arial"/>
        </w:rPr>
        <w:t>elevará</w:t>
      </w:r>
      <w:r w:rsidRPr="00E47545">
        <w:rPr>
          <w:rFonts w:ascii="Arial" w:hAnsi="Arial" w:cs="Arial"/>
        </w:rPr>
        <w:t xml:space="preserve"> al </w:t>
      </w:r>
      <w:r>
        <w:rPr>
          <w:rFonts w:ascii="Arial" w:hAnsi="Arial" w:cs="Arial"/>
        </w:rPr>
        <w:t>P</w:t>
      </w:r>
      <w:r w:rsidRPr="00E47545">
        <w:rPr>
          <w:rFonts w:ascii="Arial" w:hAnsi="Arial" w:cs="Arial"/>
        </w:rPr>
        <w:t xml:space="preserve">leno el informe anual de todas las resoluciones adoptadas por el </w:t>
      </w:r>
      <w:r>
        <w:rPr>
          <w:rFonts w:ascii="Arial" w:hAnsi="Arial" w:cs="Arial"/>
        </w:rPr>
        <w:t>P</w:t>
      </w:r>
      <w:r w:rsidRPr="00E47545">
        <w:rPr>
          <w:rFonts w:ascii="Arial" w:hAnsi="Arial" w:cs="Arial"/>
        </w:rPr>
        <w:t xml:space="preserve">residente de la </w:t>
      </w:r>
      <w:r>
        <w:rPr>
          <w:rFonts w:ascii="Arial" w:hAnsi="Arial" w:cs="Arial"/>
        </w:rPr>
        <w:t>En</w:t>
      </w:r>
      <w:r w:rsidRPr="00E47545">
        <w:rPr>
          <w:rFonts w:ascii="Arial" w:hAnsi="Arial" w:cs="Arial"/>
        </w:rPr>
        <w:t xml:space="preserve">tidad </w:t>
      </w:r>
      <w:r>
        <w:rPr>
          <w:rFonts w:ascii="Arial" w:hAnsi="Arial" w:cs="Arial"/>
        </w:rPr>
        <w:t>L</w:t>
      </w:r>
      <w:r w:rsidRPr="00E47545">
        <w:rPr>
          <w:rFonts w:ascii="Arial" w:hAnsi="Arial" w:cs="Arial"/>
        </w:rPr>
        <w:t>ocal contrarias a l</w:t>
      </w:r>
      <w:r>
        <w:rPr>
          <w:rFonts w:ascii="Arial" w:hAnsi="Arial" w:cs="Arial"/>
        </w:rPr>
        <w:t>os reparos efectuados</w:t>
      </w:r>
      <w:r w:rsidRPr="00E47545">
        <w:rPr>
          <w:rFonts w:ascii="Arial" w:hAnsi="Arial" w:cs="Arial"/>
        </w:rPr>
        <w:t xml:space="preserve"> o, </w:t>
      </w:r>
      <w:r>
        <w:rPr>
          <w:rFonts w:ascii="Arial" w:hAnsi="Arial" w:cs="Arial"/>
        </w:rPr>
        <w:t xml:space="preserve">en su caso, </w:t>
      </w:r>
      <w:r w:rsidRPr="00E47545">
        <w:rPr>
          <w:rFonts w:ascii="Arial" w:hAnsi="Arial" w:cs="Arial"/>
        </w:rPr>
        <w:t xml:space="preserve">a la opinión del órgano competente de la administración que </w:t>
      </w:r>
      <w:r>
        <w:rPr>
          <w:rFonts w:ascii="Arial" w:hAnsi="Arial" w:cs="Arial"/>
        </w:rPr>
        <w:t>ostente</w:t>
      </w:r>
      <w:r w:rsidRPr="00E47545">
        <w:rPr>
          <w:rFonts w:ascii="Arial" w:hAnsi="Arial" w:cs="Arial"/>
        </w:rPr>
        <w:t xml:space="preserve"> la tutela financiera al </w:t>
      </w:r>
      <w:r>
        <w:rPr>
          <w:rFonts w:ascii="Arial" w:hAnsi="Arial" w:cs="Arial"/>
        </w:rPr>
        <w:t>que</w:t>
      </w:r>
      <w:r w:rsidRPr="00E47545">
        <w:rPr>
          <w:rFonts w:ascii="Arial" w:hAnsi="Arial" w:cs="Arial"/>
        </w:rPr>
        <w:t xml:space="preserve"> se haya solicitado informe, así como un resumen de las principales anomalías detectadas en materia de ingresos.</w:t>
      </w:r>
    </w:p>
    <w:p w:rsidR="008226EA" w:rsidRDefault="008226EA" w:rsidP="008226EA">
      <w:pPr>
        <w:spacing w:after="0" w:line="240" w:lineRule="auto"/>
        <w:jc w:val="both"/>
        <w:rPr>
          <w:rFonts w:ascii="Arial" w:hAnsi="Arial" w:cs="Arial"/>
        </w:rPr>
      </w:pPr>
    </w:p>
    <w:p w:rsidR="008226EA" w:rsidRDefault="008226EA" w:rsidP="008226EA">
      <w:pPr>
        <w:spacing w:after="0" w:line="240" w:lineRule="auto"/>
        <w:jc w:val="both"/>
        <w:rPr>
          <w:rFonts w:ascii="Arial" w:hAnsi="Arial" w:cs="Arial"/>
        </w:rPr>
      </w:pPr>
      <w:r w:rsidRPr="00E47545">
        <w:rPr>
          <w:rFonts w:ascii="Arial" w:hAnsi="Arial" w:cs="Arial"/>
        </w:rPr>
        <w:t xml:space="preserve">Además, el artículo 28.2 del </w:t>
      </w:r>
      <w:r w:rsidRPr="00DC2323">
        <w:rPr>
          <w:rFonts w:ascii="Arial" w:hAnsi="Arial" w:cs="Arial"/>
        </w:rPr>
        <w:t>RCIL</w:t>
      </w:r>
      <w:r w:rsidRPr="00E47545">
        <w:rPr>
          <w:rFonts w:ascii="Arial" w:hAnsi="Arial" w:cs="Arial"/>
        </w:rPr>
        <w:t xml:space="preserve"> establece que los informes de omisión de la función interventora emitidos durante el ejercicio </w:t>
      </w:r>
      <w:r>
        <w:rPr>
          <w:rFonts w:ascii="Arial" w:hAnsi="Arial" w:cs="Arial"/>
        </w:rPr>
        <w:t>deberán incluirse</w:t>
      </w:r>
      <w:r w:rsidRPr="00E47545">
        <w:rPr>
          <w:rFonts w:ascii="Arial" w:hAnsi="Arial" w:cs="Arial"/>
        </w:rPr>
        <w:t>, también</w:t>
      </w:r>
      <w:r>
        <w:rPr>
          <w:rFonts w:ascii="Arial" w:hAnsi="Arial" w:cs="Arial"/>
        </w:rPr>
        <w:t>, en el mencionado informe anual que se tiene que elevar al Pleno.</w:t>
      </w:r>
    </w:p>
    <w:p w:rsidR="008226EA" w:rsidRDefault="008226EA" w:rsidP="008226EA">
      <w:pPr>
        <w:spacing w:after="0" w:line="240" w:lineRule="auto"/>
        <w:jc w:val="both"/>
        <w:rPr>
          <w:rFonts w:ascii="Arial" w:hAnsi="Arial" w:cs="Arial"/>
        </w:rPr>
      </w:pPr>
    </w:p>
    <w:p w:rsidR="008226EA" w:rsidRDefault="00103F51" w:rsidP="008226EA">
      <w:pPr>
        <w:spacing w:after="0" w:line="240" w:lineRule="auto"/>
        <w:jc w:val="both"/>
        <w:rPr>
          <w:rFonts w:ascii="Arial" w:hAnsi="Arial" w:cs="Arial"/>
        </w:rPr>
      </w:pPr>
      <w:r>
        <w:rPr>
          <w:rFonts w:ascii="Arial" w:hAnsi="Arial" w:cs="Arial"/>
        </w:rPr>
        <w:t>E</w:t>
      </w:r>
      <w:bookmarkStart w:id="0" w:name="_GoBack"/>
      <w:bookmarkEnd w:id="0"/>
      <w:r w:rsidR="008226EA" w:rsidRPr="00E47545">
        <w:rPr>
          <w:rFonts w:ascii="Arial" w:hAnsi="Arial" w:cs="Arial"/>
        </w:rPr>
        <w:t xml:space="preserve">n cumplimiento del artículo 27.2 del </w:t>
      </w:r>
      <w:r w:rsidR="008226EA" w:rsidRPr="00DC2323">
        <w:rPr>
          <w:rFonts w:ascii="Arial" w:hAnsi="Arial" w:cs="Arial"/>
        </w:rPr>
        <w:t>RCIL</w:t>
      </w:r>
      <w:r w:rsidR="008226EA" w:rsidRPr="00E47545">
        <w:rPr>
          <w:rFonts w:ascii="Arial" w:hAnsi="Arial" w:cs="Arial"/>
        </w:rPr>
        <w:t xml:space="preserve">, </w:t>
      </w:r>
      <w:r w:rsidR="008226EA">
        <w:rPr>
          <w:rFonts w:ascii="Arial" w:hAnsi="Arial" w:cs="Arial"/>
        </w:rPr>
        <w:t xml:space="preserve">en un punto adicional del informe anual se deberán incluir los resultados obtenidos del control de </w:t>
      </w:r>
      <w:r w:rsidR="008226EA" w:rsidRPr="00E47545">
        <w:rPr>
          <w:rFonts w:ascii="Arial" w:hAnsi="Arial" w:cs="Arial"/>
        </w:rPr>
        <w:t xml:space="preserve">las cuentas a justificar y de los anticipos de </w:t>
      </w:r>
      <w:r w:rsidR="008226EA">
        <w:rPr>
          <w:rFonts w:ascii="Arial" w:hAnsi="Arial" w:cs="Arial"/>
        </w:rPr>
        <w:t>caja fija.</w:t>
      </w:r>
    </w:p>
    <w:p w:rsidR="00103F51" w:rsidRDefault="00103F51" w:rsidP="00103F51">
      <w:pPr>
        <w:spacing w:after="0" w:line="240" w:lineRule="auto"/>
        <w:jc w:val="both"/>
        <w:rPr>
          <w:rFonts w:ascii="Arial" w:hAnsi="Arial" w:cs="Arial"/>
        </w:rPr>
      </w:pPr>
    </w:p>
    <w:p w:rsidR="00103F51" w:rsidRDefault="00103F51" w:rsidP="008226EA">
      <w:pPr>
        <w:spacing w:after="0" w:line="240" w:lineRule="auto"/>
        <w:jc w:val="both"/>
        <w:rPr>
          <w:rFonts w:ascii="Arial" w:hAnsi="Arial" w:cs="Arial"/>
        </w:rPr>
      </w:pPr>
      <w:r>
        <w:rPr>
          <w:rFonts w:ascii="Arial" w:hAnsi="Arial" w:cs="Arial"/>
        </w:rPr>
        <w:t xml:space="preserve">Finalmente, en virtud del artículo 5.2.b del RCIL y del artículo 28 de la Ley 19/2013. De 9 de diciembre, de transparencia, acceso a la información pública y buen gobierno, se ha de trasladar el órgano competente las actuaciones derivadas de la omisión del procedimiento de resolución de discrepancias ante objeciones suspensivas de la intervención, las cuales constituyen infracciones en materia de gestión económico-presupuestaria. </w:t>
      </w:r>
    </w:p>
    <w:p w:rsidR="008226EA" w:rsidRPr="0092652E" w:rsidRDefault="008226EA" w:rsidP="008226EA">
      <w:pPr>
        <w:spacing w:after="0" w:line="240" w:lineRule="auto"/>
        <w:jc w:val="both"/>
        <w:rPr>
          <w:rFonts w:ascii="Arial" w:hAnsi="Arial" w:cs="Arial"/>
        </w:rPr>
      </w:pPr>
    </w:p>
    <w:p w:rsidR="008226EA" w:rsidRDefault="008226EA" w:rsidP="008226EA">
      <w:pPr>
        <w:spacing w:after="0" w:line="240" w:lineRule="auto"/>
        <w:jc w:val="both"/>
        <w:rPr>
          <w:rFonts w:ascii="Arial" w:eastAsia="Times New Roman" w:hAnsi="Arial" w:cs="Arial"/>
          <w:lang w:eastAsia="es-ES"/>
        </w:rPr>
      </w:pPr>
      <w:r w:rsidRPr="00923F35">
        <w:rPr>
          <w:rFonts w:ascii="Arial" w:eastAsia="Times New Roman" w:hAnsi="Arial" w:cs="Arial"/>
          <w:lang w:eastAsia="es-ES"/>
        </w:rPr>
        <w:t xml:space="preserve">De acuerdo con los </w:t>
      </w:r>
      <w:r>
        <w:rPr>
          <w:rFonts w:ascii="Arial" w:eastAsia="Times New Roman" w:hAnsi="Arial" w:cs="Arial"/>
          <w:lang w:eastAsia="es-ES"/>
        </w:rPr>
        <w:t>citados</w:t>
      </w:r>
      <w:r w:rsidRPr="00923F35">
        <w:rPr>
          <w:rFonts w:ascii="Arial" w:eastAsia="Times New Roman" w:hAnsi="Arial" w:cs="Arial"/>
          <w:lang w:eastAsia="es-ES"/>
        </w:rPr>
        <w:t xml:space="preserve"> artículos 218.1 del TRLRHL y 15.6 del </w:t>
      </w:r>
      <w:r w:rsidRPr="00A778FC">
        <w:rPr>
          <w:rFonts w:ascii="Arial" w:hAnsi="Arial" w:cs="Arial"/>
        </w:rPr>
        <w:t>RCIL</w:t>
      </w:r>
      <w:r w:rsidRPr="00923F35">
        <w:rPr>
          <w:rFonts w:ascii="Arial" w:eastAsia="Times New Roman" w:hAnsi="Arial" w:cs="Arial"/>
          <w:lang w:eastAsia="es-ES"/>
        </w:rPr>
        <w:t>, y dado que la liquidación del presupuesto ha sido aprobada por Resolución de fecha [</w:t>
      </w:r>
      <w:r>
        <w:rPr>
          <w:rFonts w:ascii="Arial" w:hAnsi="Arial" w:cs="Arial"/>
          <w:shd w:val="clear" w:color="auto" w:fill="BFBFBF" w:themeFill="background1" w:themeFillShade="BF"/>
        </w:rPr>
        <w:t>fecha</w:t>
      </w:r>
      <w:r w:rsidRPr="004127E5">
        <w:rPr>
          <w:rFonts w:ascii="Arial" w:hAnsi="Arial" w:cs="Arial"/>
          <w:shd w:val="clear" w:color="auto" w:fill="BFBFBF" w:themeFill="background1" w:themeFillShade="BF"/>
        </w:rPr>
        <w:t xml:space="preserve"> </w:t>
      </w:r>
      <w:r>
        <w:rPr>
          <w:rFonts w:ascii="Arial" w:hAnsi="Arial" w:cs="Arial"/>
          <w:shd w:val="clear" w:color="auto" w:fill="BFBFBF" w:themeFill="background1" w:themeFillShade="BF"/>
        </w:rPr>
        <w:t>aprobación liquidación</w:t>
      </w:r>
      <w:r w:rsidRPr="00923F35">
        <w:rPr>
          <w:rFonts w:ascii="Arial" w:eastAsia="Times New Roman" w:hAnsi="Arial" w:cs="Arial"/>
          <w:lang w:eastAsia="es-ES"/>
        </w:rPr>
        <w:t xml:space="preserve">] y que de la misma se prevé que se dé cuenta en el </w:t>
      </w:r>
      <w:r>
        <w:rPr>
          <w:rFonts w:ascii="Arial" w:eastAsia="Times New Roman" w:hAnsi="Arial" w:cs="Arial"/>
          <w:lang w:eastAsia="es-ES"/>
        </w:rPr>
        <w:t>P</w:t>
      </w:r>
      <w:r w:rsidRPr="00923F35">
        <w:rPr>
          <w:rFonts w:ascii="Arial" w:eastAsia="Times New Roman" w:hAnsi="Arial" w:cs="Arial"/>
          <w:lang w:eastAsia="es-ES"/>
        </w:rPr>
        <w:t>leno del mes de [</w:t>
      </w:r>
      <w:r w:rsidRPr="00E60EEE">
        <w:rPr>
          <w:rFonts w:ascii="Arial" w:hAnsi="Arial" w:cs="Arial"/>
          <w:shd w:val="clear" w:color="auto" w:fill="BFBFBF" w:themeFill="background1" w:themeFillShade="BF"/>
        </w:rPr>
        <w:t>mes</w:t>
      </w:r>
      <w:r>
        <w:rPr>
          <w:rFonts w:ascii="Arial" w:eastAsia="Times New Roman" w:hAnsi="Arial" w:cs="Arial"/>
          <w:lang w:eastAsia="es-ES"/>
        </w:rPr>
        <w:t>] de [</w:t>
      </w:r>
      <w:r w:rsidRPr="00E60EEE">
        <w:rPr>
          <w:rFonts w:ascii="Arial" w:hAnsi="Arial" w:cs="Arial"/>
          <w:shd w:val="clear" w:color="auto" w:fill="BFBFBF" w:themeFill="background1" w:themeFillShade="BF"/>
        </w:rPr>
        <w:t>nom</w:t>
      </w:r>
      <w:r>
        <w:rPr>
          <w:rFonts w:ascii="Arial" w:hAnsi="Arial" w:cs="Arial"/>
          <w:shd w:val="clear" w:color="auto" w:fill="BFBFBF" w:themeFill="background1" w:themeFillShade="BF"/>
        </w:rPr>
        <w:t>bre</w:t>
      </w:r>
      <w:r w:rsidRPr="00E60EEE">
        <w:rPr>
          <w:rFonts w:ascii="Arial" w:hAnsi="Arial" w:cs="Arial"/>
          <w:shd w:val="clear" w:color="auto" w:fill="BFBFBF" w:themeFill="background1" w:themeFillShade="BF"/>
        </w:rPr>
        <w:t xml:space="preserve"> enti</w:t>
      </w:r>
      <w:r>
        <w:rPr>
          <w:rFonts w:ascii="Arial" w:hAnsi="Arial" w:cs="Arial"/>
          <w:shd w:val="clear" w:color="auto" w:fill="BFBFBF" w:themeFill="background1" w:themeFillShade="BF"/>
        </w:rPr>
        <w:t>dad</w:t>
      </w:r>
      <w:r w:rsidRPr="00E60EEE">
        <w:rPr>
          <w:rFonts w:ascii="Arial" w:hAnsi="Arial" w:cs="Arial"/>
          <w:shd w:val="clear" w:color="auto" w:fill="BFBFBF" w:themeFill="background1" w:themeFillShade="BF"/>
        </w:rPr>
        <w:t xml:space="preserve"> local</w:t>
      </w:r>
      <w:r>
        <w:rPr>
          <w:rFonts w:ascii="Arial" w:eastAsia="Times New Roman" w:hAnsi="Arial" w:cs="Arial"/>
          <w:lang w:eastAsia="es-ES"/>
        </w:rPr>
        <w:t>].</w:t>
      </w:r>
    </w:p>
    <w:p w:rsidR="008226EA" w:rsidRPr="0092652E" w:rsidRDefault="008226EA" w:rsidP="008226EA">
      <w:pPr>
        <w:spacing w:after="0" w:line="240" w:lineRule="auto"/>
        <w:jc w:val="both"/>
        <w:rPr>
          <w:rFonts w:ascii="Arial" w:hAnsi="Arial" w:cs="Arial"/>
        </w:rPr>
      </w:pPr>
    </w:p>
    <w:p w:rsidR="008226EA" w:rsidRDefault="008226EA" w:rsidP="008226EA">
      <w:pPr>
        <w:spacing w:after="0" w:line="240" w:lineRule="auto"/>
        <w:jc w:val="both"/>
        <w:rPr>
          <w:rFonts w:ascii="Arial" w:eastAsia="Times New Roman" w:hAnsi="Arial" w:cs="Arial"/>
          <w:lang w:eastAsia="es-ES"/>
        </w:rPr>
      </w:pPr>
      <w:r w:rsidRPr="00923F35">
        <w:rPr>
          <w:rFonts w:ascii="Arial" w:eastAsia="Times New Roman" w:hAnsi="Arial" w:cs="Arial"/>
          <w:lang w:eastAsia="es-ES"/>
        </w:rPr>
        <w:t>Por todo esto, el Alcalde/Presidente propone al pleno de la corporación la adopción del siguiente</w:t>
      </w:r>
      <w:r>
        <w:rPr>
          <w:rFonts w:ascii="Arial" w:eastAsia="Times New Roman" w:hAnsi="Arial" w:cs="Arial"/>
          <w:lang w:eastAsia="es-ES"/>
        </w:rPr>
        <w:t xml:space="preserve"> ACUERDO:</w:t>
      </w:r>
    </w:p>
    <w:p w:rsidR="008226EA" w:rsidRDefault="008226EA" w:rsidP="008226EA">
      <w:pPr>
        <w:spacing w:after="0" w:line="240" w:lineRule="auto"/>
        <w:jc w:val="both"/>
        <w:rPr>
          <w:rFonts w:ascii="Arial" w:eastAsia="Times New Roman" w:hAnsi="Arial" w:cs="Arial"/>
          <w:lang w:eastAsia="es-ES"/>
        </w:rPr>
      </w:pPr>
    </w:p>
    <w:p w:rsidR="008226EA" w:rsidRDefault="008226EA" w:rsidP="008226EA">
      <w:pPr>
        <w:spacing w:after="0" w:line="240" w:lineRule="auto"/>
        <w:jc w:val="both"/>
        <w:rPr>
          <w:rFonts w:ascii="Arial" w:eastAsia="Times New Roman" w:hAnsi="Arial" w:cs="Arial"/>
          <w:lang w:eastAsia="es-ES"/>
        </w:rPr>
      </w:pPr>
      <w:r>
        <w:rPr>
          <w:rFonts w:ascii="Arial" w:eastAsia="Times New Roman" w:hAnsi="Arial" w:cs="Arial"/>
          <w:b/>
          <w:bCs/>
          <w:lang w:eastAsia="es-ES"/>
        </w:rPr>
        <w:t xml:space="preserve">Primero.- </w:t>
      </w:r>
      <w:r>
        <w:rPr>
          <w:rFonts w:ascii="Arial" w:eastAsia="Times New Roman" w:hAnsi="Arial" w:cs="Arial"/>
          <w:lang w:eastAsia="es-ES"/>
        </w:rPr>
        <w:t>Dar cuenta</w:t>
      </w:r>
      <w:r w:rsidRPr="00923F35">
        <w:rPr>
          <w:rFonts w:ascii="Arial" w:eastAsia="Times New Roman" w:hAnsi="Arial" w:cs="Arial"/>
          <w:lang w:eastAsia="es-ES"/>
        </w:rPr>
        <w:t xml:space="preserve"> del informe anual de [</w:t>
      </w:r>
      <w:r w:rsidRPr="00E60EEE">
        <w:rPr>
          <w:rFonts w:ascii="Arial" w:hAnsi="Arial" w:cs="Arial"/>
          <w:shd w:val="clear" w:color="auto" w:fill="BFBFBF" w:themeFill="background1" w:themeFillShade="BF"/>
        </w:rPr>
        <w:t>nom</w:t>
      </w:r>
      <w:r>
        <w:rPr>
          <w:rFonts w:ascii="Arial" w:hAnsi="Arial" w:cs="Arial"/>
          <w:shd w:val="clear" w:color="auto" w:fill="BFBFBF" w:themeFill="background1" w:themeFillShade="BF"/>
        </w:rPr>
        <w:t>bre</w:t>
      </w:r>
      <w:r w:rsidRPr="00E60EEE">
        <w:rPr>
          <w:rFonts w:ascii="Arial" w:hAnsi="Arial" w:cs="Arial"/>
          <w:shd w:val="clear" w:color="auto" w:fill="BFBFBF" w:themeFill="background1" w:themeFillShade="BF"/>
        </w:rPr>
        <w:t xml:space="preserve"> enti</w:t>
      </w:r>
      <w:r>
        <w:rPr>
          <w:rFonts w:ascii="Arial" w:hAnsi="Arial" w:cs="Arial"/>
          <w:shd w:val="clear" w:color="auto" w:fill="BFBFBF" w:themeFill="background1" w:themeFillShade="BF"/>
        </w:rPr>
        <w:t>dad</w:t>
      </w:r>
      <w:r w:rsidRPr="00E60EEE">
        <w:rPr>
          <w:rFonts w:ascii="Arial" w:hAnsi="Arial" w:cs="Arial"/>
          <w:shd w:val="clear" w:color="auto" w:fill="BFBFBF" w:themeFill="background1" w:themeFillShade="BF"/>
        </w:rPr>
        <w:t xml:space="preserve"> local</w:t>
      </w:r>
      <w:r w:rsidRPr="00923F35">
        <w:rPr>
          <w:rFonts w:ascii="Arial" w:eastAsia="Times New Roman" w:hAnsi="Arial" w:cs="Arial"/>
          <w:lang w:eastAsia="es-ES"/>
        </w:rPr>
        <w:t>] emitido por la Intervención general en fecha [</w:t>
      </w:r>
      <w:r>
        <w:rPr>
          <w:rFonts w:ascii="Arial" w:hAnsi="Arial" w:cs="Arial"/>
          <w:shd w:val="clear" w:color="auto" w:fill="BFBFBF" w:themeFill="background1" w:themeFillShade="BF"/>
        </w:rPr>
        <w:t>fecha informe anual</w:t>
      </w:r>
      <w:r w:rsidRPr="00923F35">
        <w:rPr>
          <w:rFonts w:ascii="Arial" w:eastAsia="Times New Roman" w:hAnsi="Arial" w:cs="Arial"/>
          <w:lang w:eastAsia="es-ES"/>
        </w:rPr>
        <w:t xml:space="preserve">], </w:t>
      </w:r>
      <w:r>
        <w:rPr>
          <w:rFonts w:ascii="Arial" w:eastAsia="Times New Roman" w:hAnsi="Arial" w:cs="Arial"/>
          <w:lang w:eastAsia="es-ES"/>
        </w:rPr>
        <w:t>sobre</w:t>
      </w:r>
      <w:r w:rsidRPr="00923F35">
        <w:rPr>
          <w:rFonts w:ascii="Arial" w:eastAsia="Times New Roman" w:hAnsi="Arial" w:cs="Arial"/>
          <w:lang w:eastAsia="es-ES"/>
        </w:rPr>
        <w:t xml:space="preserve"> las resoluciones adoptadas por el </w:t>
      </w:r>
      <w:r>
        <w:rPr>
          <w:rFonts w:ascii="Arial" w:eastAsia="Times New Roman" w:hAnsi="Arial" w:cs="Arial"/>
          <w:lang w:eastAsia="es-ES"/>
        </w:rPr>
        <w:t>P</w:t>
      </w:r>
      <w:r w:rsidRPr="00923F35">
        <w:rPr>
          <w:rFonts w:ascii="Arial" w:eastAsia="Times New Roman" w:hAnsi="Arial" w:cs="Arial"/>
          <w:lang w:eastAsia="es-ES"/>
        </w:rPr>
        <w:t xml:space="preserve">residente de la </w:t>
      </w:r>
      <w:r>
        <w:rPr>
          <w:rFonts w:ascii="Arial" w:eastAsia="Times New Roman" w:hAnsi="Arial" w:cs="Arial"/>
          <w:lang w:eastAsia="es-ES"/>
        </w:rPr>
        <w:t>En</w:t>
      </w:r>
      <w:r w:rsidRPr="00923F35">
        <w:rPr>
          <w:rFonts w:ascii="Arial" w:eastAsia="Times New Roman" w:hAnsi="Arial" w:cs="Arial"/>
          <w:lang w:eastAsia="es-ES"/>
        </w:rPr>
        <w:t xml:space="preserve">tidad </w:t>
      </w:r>
      <w:r>
        <w:rPr>
          <w:rFonts w:ascii="Arial" w:eastAsia="Times New Roman" w:hAnsi="Arial" w:cs="Arial"/>
          <w:lang w:eastAsia="es-ES"/>
        </w:rPr>
        <w:t>L</w:t>
      </w:r>
      <w:r w:rsidRPr="00923F35">
        <w:rPr>
          <w:rFonts w:ascii="Arial" w:eastAsia="Times New Roman" w:hAnsi="Arial" w:cs="Arial"/>
          <w:lang w:eastAsia="es-ES"/>
        </w:rPr>
        <w:t xml:space="preserve">ocal contrarias a </w:t>
      </w:r>
      <w:r>
        <w:rPr>
          <w:rFonts w:ascii="Arial" w:eastAsia="Times New Roman" w:hAnsi="Arial" w:cs="Arial"/>
          <w:lang w:eastAsia="es-ES"/>
        </w:rPr>
        <w:t>los reparos efectuados</w:t>
      </w:r>
      <w:r w:rsidRPr="00923F35">
        <w:rPr>
          <w:rFonts w:ascii="Arial" w:eastAsia="Times New Roman" w:hAnsi="Arial" w:cs="Arial"/>
          <w:lang w:eastAsia="es-ES"/>
        </w:rPr>
        <w:t xml:space="preserve">, las principales anomalías en materia de ingresos, los informes de omisión de la función interventora y los resultados del control de las cuentas a justificar y de los anticipos de caja fija, </w:t>
      </w:r>
      <w:r>
        <w:rPr>
          <w:rFonts w:ascii="Arial" w:eastAsia="Times New Roman" w:hAnsi="Arial" w:cs="Arial"/>
          <w:lang w:eastAsia="es-ES"/>
        </w:rPr>
        <w:t>de</w:t>
      </w:r>
      <w:r w:rsidRPr="00923F35">
        <w:rPr>
          <w:rFonts w:ascii="Arial" w:eastAsia="Times New Roman" w:hAnsi="Arial" w:cs="Arial"/>
          <w:lang w:eastAsia="es-ES"/>
        </w:rPr>
        <w:t>l ejercicio [</w:t>
      </w:r>
      <w:r>
        <w:rPr>
          <w:rFonts w:ascii="Arial" w:hAnsi="Arial" w:cs="Arial"/>
          <w:shd w:val="clear" w:color="auto" w:fill="BFBFBF" w:themeFill="background1" w:themeFillShade="BF"/>
        </w:rPr>
        <w:t>año</w:t>
      </w:r>
      <w:r w:rsidRPr="00923F35">
        <w:rPr>
          <w:rFonts w:ascii="Arial" w:eastAsia="Times New Roman" w:hAnsi="Arial" w:cs="Arial"/>
          <w:lang w:eastAsia="es-ES"/>
        </w:rPr>
        <w:t xml:space="preserve">], con la información que se </w:t>
      </w:r>
      <w:r>
        <w:rPr>
          <w:rFonts w:ascii="Arial" w:eastAsia="Times New Roman" w:hAnsi="Arial" w:cs="Arial"/>
          <w:lang w:eastAsia="es-ES"/>
        </w:rPr>
        <w:t>detalla</w:t>
      </w:r>
      <w:r w:rsidRPr="00923F35">
        <w:rPr>
          <w:rFonts w:ascii="Arial" w:eastAsia="Times New Roman" w:hAnsi="Arial" w:cs="Arial"/>
          <w:lang w:eastAsia="es-ES"/>
        </w:rPr>
        <w:t xml:space="preserve"> a continuación y que se concreta en el Anexo I:</w:t>
      </w:r>
    </w:p>
    <w:p w:rsidR="00A778FC" w:rsidRDefault="00A778FC" w:rsidP="00A778FC">
      <w:pPr>
        <w:spacing w:after="0" w:line="240" w:lineRule="auto"/>
        <w:jc w:val="both"/>
        <w:rPr>
          <w:rFonts w:ascii="Arial" w:hAnsi="Arial" w:cs="Arial"/>
        </w:rPr>
      </w:pPr>
    </w:p>
    <w:p w:rsidR="008226EA" w:rsidRPr="00DA1413" w:rsidRDefault="008226EA" w:rsidP="008226EA">
      <w:pPr>
        <w:pStyle w:val="Pargrafdellista"/>
        <w:numPr>
          <w:ilvl w:val="0"/>
          <w:numId w:val="20"/>
        </w:numPr>
        <w:spacing w:after="0" w:line="240" w:lineRule="auto"/>
        <w:ind w:left="284" w:hanging="284"/>
        <w:jc w:val="both"/>
        <w:rPr>
          <w:rFonts w:ascii="Arial" w:hAnsi="Arial" w:cs="Arial"/>
        </w:rPr>
      </w:pPr>
      <w:r w:rsidRPr="00DA1413">
        <w:rPr>
          <w:rFonts w:ascii="Arial" w:hAnsi="Arial" w:cs="Arial"/>
          <w:b/>
        </w:rPr>
        <w:t>Resoluciones adoptadas por el Presidente de la Entidad Local contrarias a los reparos efectuados por la Intervención.</w:t>
      </w:r>
    </w:p>
    <w:p w:rsidR="008226EA" w:rsidRPr="00DA1413" w:rsidRDefault="008226EA" w:rsidP="008226EA">
      <w:pPr>
        <w:pStyle w:val="Pargrafdellista"/>
        <w:spacing w:after="0" w:line="240" w:lineRule="auto"/>
        <w:ind w:left="284"/>
        <w:jc w:val="both"/>
        <w:rPr>
          <w:rFonts w:ascii="Arial" w:hAnsi="Arial" w:cs="Arial"/>
        </w:rPr>
      </w:pPr>
    </w:p>
    <w:p w:rsidR="008226EA" w:rsidRDefault="008226EA" w:rsidP="008226EA">
      <w:pPr>
        <w:pStyle w:val="Pargrafdellista"/>
        <w:numPr>
          <w:ilvl w:val="0"/>
          <w:numId w:val="19"/>
        </w:numPr>
        <w:spacing w:after="0" w:line="240" w:lineRule="auto"/>
        <w:ind w:left="567" w:hanging="284"/>
        <w:jc w:val="both"/>
        <w:rPr>
          <w:rFonts w:ascii="Arial" w:hAnsi="Arial" w:cs="Arial"/>
        </w:rPr>
      </w:pPr>
      <w:r w:rsidRPr="00DA1413">
        <w:rPr>
          <w:rFonts w:ascii="Arial" w:hAnsi="Arial" w:cs="Arial"/>
        </w:rPr>
        <w:t>Se han emitido [</w:t>
      </w:r>
      <w:r w:rsidRPr="00DA1413">
        <w:rPr>
          <w:rFonts w:ascii="Arial" w:hAnsi="Arial" w:cs="Arial"/>
          <w:i/>
          <w:highlight w:val="lightGray"/>
        </w:rPr>
        <w:t>nº total informes fiscalización o intervención</w:t>
      </w:r>
      <w:r w:rsidRPr="00DA1413">
        <w:rPr>
          <w:rFonts w:ascii="Arial" w:hAnsi="Arial" w:cs="Arial"/>
        </w:rPr>
        <w:t>] informes de fiscalización o de intervención, de los cuales ninguno es con reparos y, por lo tanto, no se ha aprobado ninguna resolución y/o decreto contrario a los reparos efectuados por la Intervención.</w:t>
      </w:r>
    </w:p>
    <w:p w:rsidR="008226EA" w:rsidRPr="00DA1413" w:rsidRDefault="008226EA" w:rsidP="008226EA">
      <w:pPr>
        <w:pStyle w:val="Pargrafdellista"/>
        <w:spacing w:after="0" w:line="240" w:lineRule="auto"/>
        <w:ind w:left="567"/>
        <w:jc w:val="both"/>
        <w:rPr>
          <w:rFonts w:ascii="Arial" w:hAnsi="Arial" w:cs="Arial"/>
        </w:rPr>
      </w:pPr>
    </w:p>
    <w:p w:rsidR="008226EA" w:rsidRDefault="008226EA" w:rsidP="008226EA">
      <w:pPr>
        <w:pStyle w:val="Pargrafdellista"/>
        <w:numPr>
          <w:ilvl w:val="0"/>
          <w:numId w:val="19"/>
        </w:numPr>
        <w:spacing w:after="0" w:line="240" w:lineRule="auto"/>
        <w:ind w:left="567" w:hanging="284"/>
        <w:jc w:val="both"/>
        <w:rPr>
          <w:rFonts w:ascii="Arial" w:hAnsi="Arial" w:cs="Arial"/>
        </w:rPr>
      </w:pPr>
      <w:r w:rsidRPr="00DA1413">
        <w:rPr>
          <w:rFonts w:ascii="Arial" w:hAnsi="Arial" w:cs="Arial"/>
        </w:rPr>
        <w:t>Se han emitido [</w:t>
      </w:r>
      <w:r w:rsidRPr="00DA1413">
        <w:rPr>
          <w:rFonts w:ascii="Arial" w:hAnsi="Arial" w:cs="Arial"/>
          <w:i/>
          <w:highlight w:val="lightGray"/>
        </w:rPr>
        <w:t>nº total informes fiscalización o intervención</w:t>
      </w:r>
      <w:r w:rsidRPr="00DA1413">
        <w:rPr>
          <w:rFonts w:ascii="Arial" w:hAnsi="Arial" w:cs="Arial"/>
        </w:rPr>
        <w:t>] informes de fiscalización o de intervención, de los cuales [</w:t>
      </w:r>
      <w:r w:rsidRPr="00DA1413">
        <w:rPr>
          <w:rFonts w:ascii="Arial" w:hAnsi="Arial" w:cs="Arial"/>
          <w:i/>
          <w:highlight w:val="lightGray"/>
        </w:rPr>
        <w:t xml:space="preserve">nº informes con </w:t>
      </w:r>
      <w:r w:rsidRPr="00DA1413">
        <w:rPr>
          <w:rFonts w:ascii="Arial" w:hAnsi="Arial" w:cs="Arial"/>
          <w:i/>
          <w:shd w:val="clear" w:color="auto" w:fill="D9D9D9" w:themeFill="background1" w:themeFillShade="D9"/>
        </w:rPr>
        <w:t>reparos</w:t>
      </w:r>
      <w:r w:rsidRPr="00DA1413">
        <w:rPr>
          <w:rFonts w:ascii="Arial" w:hAnsi="Arial" w:cs="Arial"/>
        </w:rPr>
        <w:t>] son con reparos, no obstante, no se ha aprobado ninguna resolución y/o decreto contrario a los reparos efectuados por la Intervención.</w:t>
      </w:r>
    </w:p>
    <w:p w:rsidR="008226EA" w:rsidRPr="00DA1413" w:rsidRDefault="008226EA" w:rsidP="008226EA">
      <w:pPr>
        <w:pStyle w:val="Pargrafdellista"/>
        <w:spacing w:after="0" w:line="240" w:lineRule="auto"/>
        <w:rPr>
          <w:rFonts w:ascii="Arial" w:hAnsi="Arial" w:cs="Arial"/>
        </w:rPr>
      </w:pPr>
    </w:p>
    <w:p w:rsidR="008226EA" w:rsidRDefault="008226EA" w:rsidP="008226EA">
      <w:pPr>
        <w:pStyle w:val="Pargrafdellista"/>
        <w:numPr>
          <w:ilvl w:val="0"/>
          <w:numId w:val="19"/>
        </w:numPr>
        <w:spacing w:after="0" w:line="240" w:lineRule="auto"/>
        <w:ind w:left="567" w:hanging="284"/>
        <w:jc w:val="both"/>
        <w:rPr>
          <w:rFonts w:ascii="Arial" w:hAnsi="Arial" w:cs="Arial"/>
        </w:rPr>
      </w:pPr>
      <w:r w:rsidRPr="00DA1413">
        <w:rPr>
          <w:rFonts w:ascii="Arial" w:hAnsi="Arial" w:cs="Arial"/>
        </w:rPr>
        <w:t>Se han emitido [</w:t>
      </w:r>
      <w:r w:rsidRPr="00DA1413">
        <w:rPr>
          <w:rFonts w:ascii="Arial" w:hAnsi="Arial" w:cs="Arial"/>
          <w:i/>
          <w:highlight w:val="lightGray"/>
        </w:rPr>
        <w:t>nº total informes fiscalización o intervención</w:t>
      </w:r>
      <w:r w:rsidRPr="00DA1413">
        <w:rPr>
          <w:rFonts w:ascii="Arial" w:hAnsi="Arial" w:cs="Arial"/>
        </w:rPr>
        <w:t>] informes de fiscalización o de intervención, de los cuales [</w:t>
      </w:r>
      <w:r w:rsidRPr="00DA1413">
        <w:rPr>
          <w:rFonts w:ascii="Arial" w:hAnsi="Arial" w:cs="Arial"/>
          <w:i/>
          <w:highlight w:val="lightGray"/>
        </w:rPr>
        <w:t xml:space="preserve">nº informes con </w:t>
      </w:r>
      <w:r w:rsidRPr="00DA1413">
        <w:rPr>
          <w:rFonts w:ascii="Arial" w:hAnsi="Arial" w:cs="Arial"/>
          <w:i/>
          <w:shd w:val="clear" w:color="auto" w:fill="D9D9D9" w:themeFill="background1" w:themeFillShade="D9"/>
        </w:rPr>
        <w:t>reparos</w:t>
      </w:r>
      <w:r w:rsidRPr="00DA1413">
        <w:rPr>
          <w:rFonts w:ascii="Arial" w:hAnsi="Arial" w:cs="Arial"/>
        </w:rPr>
        <w:t>] son con reparos, y finalmente, se han aprobado [</w:t>
      </w:r>
      <w:r w:rsidRPr="00DA1413">
        <w:rPr>
          <w:rFonts w:ascii="Arial" w:hAnsi="Arial" w:cs="Arial"/>
          <w:i/>
          <w:highlight w:val="lightGray"/>
        </w:rPr>
        <w:t xml:space="preserve">nº resoluciones/decretos contrarios </w:t>
      </w:r>
      <w:r w:rsidRPr="00DA1413">
        <w:rPr>
          <w:rFonts w:ascii="Arial" w:hAnsi="Arial" w:cs="Arial"/>
          <w:i/>
          <w:shd w:val="clear" w:color="auto" w:fill="D9D9D9" w:themeFill="background1" w:themeFillShade="D9"/>
        </w:rPr>
        <w:t>reparos</w:t>
      </w:r>
      <w:r w:rsidRPr="00DA1413">
        <w:rPr>
          <w:rFonts w:ascii="Arial" w:hAnsi="Arial" w:cs="Arial"/>
        </w:rPr>
        <w:t>] resoluciones y/o decretos contrarios a los reparos efectuados por la Intervención, cuyo detalle consta en el Anexo I de este informe.</w:t>
      </w:r>
    </w:p>
    <w:p w:rsidR="008226EA" w:rsidRPr="00DA1413" w:rsidRDefault="008226EA" w:rsidP="008226EA">
      <w:pPr>
        <w:pStyle w:val="Pargrafdellista"/>
        <w:spacing w:after="0" w:line="240" w:lineRule="auto"/>
        <w:rPr>
          <w:rFonts w:ascii="Arial" w:hAnsi="Arial" w:cs="Arial"/>
        </w:rPr>
      </w:pPr>
    </w:p>
    <w:p w:rsidR="008226EA" w:rsidRDefault="008226EA" w:rsidP="008226EA">
      <w:pPr>
        <w:pStyle w:val="Pargrafdellista"/>
        <w:numPr>
          <w:ilvl w:val="0"/>
          <w:numId w:val="20"/>
        </w:numPr>
        <w:spacing w:after="0" w:line="240" w:lineRule="auto"/>
        <w:ind w:left="284" w:hanging="284"/>
        <w:jc w:val="both"/>
        <w:rPr>
          <w:rFonts w:ascii="Arial" w:hAnsi="Arial" w:cs="Arial"/>
          <w:b/>
        </w:rPr>
      </w:pPr>
      <w:r w:rsidRPr="00DA1413">
        <w:rPr>
          <w:rFonts w:ascii="Arial" w:hAnsi="Arial" w:cs="Arial"/>
          <w:b/>
        </w:rPr>
        <w:t>Resoluciones adoptadas por el Presidente de la Entidad Local contrarias a la opinión del órgano competente de la Administración que ostenta la tutela.</w:t>
      </w:r>
    </w:p>
    <w:p w:rsidR="008226EA" w:rsidRPr="00DA1413" w:rsidRDefault="008226EA" w:rsidP="008226EA">
      <w:pPr>
        <w:pStyle w:val="Pargrafdellista"/>
        <w:spacing w:after="0" w:line="240" w:lineRule="auto"/>
        <w:ind w:left="284"/>
        <w:jc w:val="both"/>
        <w:rPr>
          <w:rFonts w:ascii="Arial" w:hAnsi="Arial" w:cs="Arial"/>
          <w:b/>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No se han emitido informes de fiscalización o de intervención con reparos y, por lo tanto, no se ha aprobado ninguna resolución y/o decreto contrario a la opinión del órgano competente de la Administración que ostenta la tutela.</w:t>
      </w:r>
    </w:p>
    <w:p w:rsidR="008226EA" w:rsidRPr="00DA1413" w:rsidRDefault="008226EA" w:rsidP="008226EA">
      <w:pPr>
        <w:pStyle w:val="Pargrafdellista"/>
        <w:spacing w:after="0" w:line="240" w:lineRule="auto"/>
        <w:ind w:left="567"/>
        <w:jc w:val="both"/>
        <w:rPr>
          <w:rFonts w:ascii="Arial" w:hAnsi="Arial" w:cs="Arial"/>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Para la aprobación de las [</w:t>
      </w:r>
      <w:r w:rsidRPr="00DA1413">
        <w:rPr>
          <w:rFonts w:ascii="Arial" w:hAnsi="Arial" w:cs="Arial"/>
          <w:i/>
          <w:highlight w:val="lightGray"/>
        </w:rPr>
        <w:t>nº resoluciones/decretos contrarios reparos</w:t>
      </w:r>
      <w:r w:rsidRPr="00DA1413">
        <w:rPr>
          <w:rFonts w:ascii="Arial" w:hAnsi="Arial" w:cs="Arial"/>
        </w:rPr>
        <w:t>] resoluciones y/o decretos contrarios a los reparos efectuados por la Intervención, no se ha solicitado opinión al órgano competente de la Administración que ostenta la tutela o, si se ha solicitado ha sido con opinión favorable y, por lo tanto, no se ha aprobado ninguna resolución y/o decreto contrario a la opinión de este órgano de tutela financiera.</w:t>
      </w:r>
    </w:p>
    <w:p w:rsidR="008226EA" w:rsidRPr="00DA1413" w:rsidRDefault="008226EA" w:rsidP="008226EA">
      <w:pPr>
        <w:pStyle w:val="Pargrafdellista"/>
        <w:spacing w:after="0" w:line="240" w:lineRule="auto"/>
        <w:rPr>
          <w:rFonts w:ascii="Arial" w:hAnsi="Arial" w:cs="Arial"/>
        </w:rPr>
      </w:pPr>
    </w:p>
    <w:p w:rsidR="008226EA" w:rsidRPr="00DA1413"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Para la aprobación de las [</w:t>
      </w:r>
      <w:r w:rsidRPr="00DA1413">
        <w:rPr>
          <w:rFonts w:ascii="Arial" w:hAnsi="Arial" w:cs="Arial"/>
          <w:i/>
          <w:highlight w:val="lightGray"/>
        </w:rPr>
        <w:t>nº resoluciones/decretos contrarios reparos</w:t>
      </w:r>
      <w:r w:rsidRPr="00DA1413">
        <w:rPr>
          <w:rFonts w:ascii="Arial" w:hAnsi="Arial" w:cs="Arial"/>
        </w:rPr>
        <w:t>] resoluciones y/o decretos contrarios a los reparos efectuados por la Intervención, se han solicitado [</w:t>
      </w:r>
      <w:r w:rsidRPr="00DA1413">
        <w:rPr>
          <w:rFonts w:ascii="Arial" w:hAnsi="Arial" w:cs="Arial"/>
          <w:i/>
          <w:highlight w:val="lightGray"/>
        </w:rPr>
        <w:t>nº solicitudes opinión</w:t>
      </w:r>
      <w:r w:rsidRPr="005E3AF1">
        <w:rPr>
          <w:rFonts w:ascii="Arial" w:hAnsi="Arial" w:cs="Arial"/>
        </w:rPr>
        <w:t xml:space="preserve">] </w:t>
      </w:r>
      <w:r w:rsidRPr="00DA1413">
        <w:rPr>
          <w:rFonts w:ascii="Arial" w:hAnsi="Arial" w:cs="Arial"/>
        </w:rPr>
        <w:t>opiniones al órgano competente de la Administración que ostenta la tutela y se han aprobado [</w:t>
      </w:r>
      <w:r w:rsidRPr="00DA1413">
        <w:rPr>
          <w:rFonts w:ascii="Arial" w:hAnsi="Arial" w:cs="Arial"/>
          <w:i/>
          <w:highlight w:val="lightGray"/>
        </w:rPr>
        <w:t>nº resoluciones/decretos contrarios opiniones</w:t>
      </w:r>
      <w:r w:rsidRPr="00DA1413">
        <w:rPr>
          <w:rFonts w:ascii="Arial" w:hAnsi="Arial" w:cs="Arial"/>
        </w:rPr>
        <w:t>] resoluciones y/o decretos contrarios a la opinión de este órgano de tutela financiera, cuyo detalle consta en el Anexo I de este informe.</w:t>
      </w:r>
    </w:p>
    <w:p w:rsidR="008226EA" w:rsidRPr="00DC2323" w:rsidRDefault="008226EA" w:rsidP="008226EA">
      <w:pPr>
        <w:pStyle w:val="Pargrafdellista"/>
        <w:spacing w:after="0" w:line="240" w:lineRule="auto"/>
        <w:ind w:left="284" w:hanging="218"/>
        <w:jc w:val="both"/>
        <w:rPr>
          <w:rFonts w:ascii="Arial" w:hAnsi="Arial" w:cs="Arial"/>
        </w:rPr>
      </w:pPr>
    </w:p>
    <w:p w:rsidR="008226EA" w:rsidRDefault="008226EA" w:rsidP="008226EA">
      <w:pPr>
        <w:pStyle w:val="Pargrafdellista"/>
        <w:numPr>
          <w:ilvl w:val="0"/>
          <w:numId w:val="20"/>
        </w:numPr>
        <w:spacing w:after="0" w:line="240" w:lineRule="auto"/>
        <w:ind w:left="284" w:hanging="284"/>
        <w:jc w:val="both"/>
        <w:rPr>
          <w:rFonts w:ascii="Arial" w:hAnsi="Arial" w:cs="Arial"/>
          <w:b/>
        </w:rPr>
      </w:pPr>
      <w:r w:rsidRPr="00DA1413">
        <w:rPr>
          <w:rFonts w:ascii="Arial" w:hAnsi="Arial" w:cs="Arial"/>
          <w:b/>
        </w:rPr>
        <w:t>Informes de omisión de la función interventora.</w:t>
      </w:r>
    </w:p>
    <w:p w:rsidR="008226EA" w:rsidRPr="00DA1413" w:rsidRDefault="008226EA" w:rsidP="008226EA">
      <w:pPr>
        <w:pStyle w:val="Pargrafdellista"/>
        <w:spacing w:after="0" w:line="240" w:lineRule="auto"/>
        <w:ind w:left="284"/>
        <w:jc w:val="both"/>
        <w:rPr>
          <w:rFonts w:ascii="Arial" w:hAnsi="Arial" w:cs="Arial"/>
          <w:b/>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No se han emitido informes de omisión de la función interventora.</w:t>
      </w:r>
    </w:p>
    <w:p w:rsidR="008226EA" w:rsidRPr="00DA1413" w:rsidRDefault="008226EA" w:rsidP="008226EA">
      <w:pPr>
        <w:pStyle w:val="Pargrafdellista"/>
        <w:spacing w:after="0" w:line="240" w:lineRule="auto"/>
        <w:ind w:left="567"/>
        <w:jc w:val="both"/>
        <w:rPr>
          <w:rFonts w:ascii="Arial" w:hAnsi="Arial" w:cs="Arial"/>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nº informes de omisión</w:t>
      </w:r>
      <w:r w:rsidRPr="00DA1413">
        <w:rPr>
          <w:rFonts w:ascii="Arial" w:hAnsi="Arial" w:cs="Arial"/>
        </w:rPr>
        <w:t>] informes de omisión de la función interventora, cuyo detalle consta en el Anexo I de este informe.</w:t>
      </w:r>
    </w:p>
    <w:p w:rsidR="008226EA" w:rsidRPr="00DA1413" w:rsidRDefault="008226EA" w:rsidP="008226EA">
      <w:pPr>
        <w:pStyle w:val="Pargrafdellista"/>
        <w:spacing w:after="0" w:line="240" w:lineRule="auto"/>
        <w:rPr>
          <w:rFonts w:ascii="Arial" w:hAnsi="Arial" w:cs="Arial"/>
        </w:rPr>
      </w:pPr>
    </w:p>
    <w:p w:rsidR="008226EA" w:rsidRDefault="008226EA" w:rsidP="008226EA">
      <w:pPr>
        <w:pStyle w:val="Pargrafdellista"/>
        <w:numPr>
          <w:ilvl w:val="0"/>
          <w:numId w:val="20"/>
        </w:numPr>
        <w:spacing w:after="0" w:line="240" w:lineRule="auto"/>
        <w:ind w:left="284" w:hanging="284"/>
        <w:jc w:val="both"/>
        <w:rPr>
          <w:rFonts w:ascii="Arial" w:hAnsi="Arial" w:cs="Arial"/>
          <w:b/>
        </w:rPr>
      </w:pPr>
      <w:r w:rsidRPr="00DA1413">
        <w:rPr>
          <w:rFonts w:ascii="Arial" w:hAnsi="Arial" w:cs="Arial"/>
          <w:b/>
        </w:rPr>
        <w:t>Resultados del control de las cuentas justificativas de los pagos a justificar.</w:t>
      </w:r>
    </w:p>
    <w:p w:rsidR="008226EA" w:rsidRPr="00DA1413" w:rsidRDefault="008226EA" w:rsidP="008226EA">
      <w:pPr>
        <w:pStyle w:val="Pargrafdellista"/>
        <w:spacing w:after="0" w:line="240" w:lineRule="auto"/>
        <w:ind w:left="284"/>
        <w:jc w:val="both"/>
        <w:rPr>
          <w:rFonts w:ascii="Arial" w:hAnsi="Arial" w:cs="Arial"/>
          <w:b/>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No se han emitido informes de intervención de las cuentas justificativas de los pagos a justificar.</w:t>
      </w:r>
    </w:p>
    <w:p w:rsidR="008226EA" w:rsidRPr="00DA1413" w:rsidRDefault="008226EA" w:rsidP="008226EA">
      <w:pPr>
        <w:pStyle w:val="Pargrafdellista"/>
        <w:spacing w:after="0" w:line="240" w:lineRule="auto"/>
        <w:ind w:left="567" w:hanging="283"/>
        <w:jc w:val="both"/>
        <w:rPr>
          <w:rFonts w:ascii="Arial" w:hAnsi="Arial" w:cs="Arial"/>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nº informes PAJ</w:t>
      </w:r>
      <w:r w:rsidRPr="00DA1413">
        <w:rPr>
          <w:rFonts w:ascii="Arial" w:hAnsi="Arial" w:cs="Arial"/>
        </w:rPr>
        <w:t>] informes de intervención de las cuentas justificativas de los pagos a justificar,</w:t>
      </w:r>
      <w:r>
        <w:rPr>
          <w:rFonts w:ascii="Arial" w:hAnsi="Arial" w:cs="Arial"/>
        </w:rPr>
        <w:t xml:space="preserve"> de los cuales ninguno es desfavorable,</w:t>
      </w:r>
      <w:r w:rsidRPr="00DA1413">
        <w:rPr>
          <w:rFonts w:ascii="Arial" w:hAnsi="Arial" w:cs="Arial"/>
        </w:rPr>
        <w:t xml:space="preserve"> cuyo detalle consta en el Anexo I de este informe.</w:t>
      </w:r>
    </w:p>
    <w:p w:rsidR="008226EA" w:rsidRPr="00346520" w:rsidRDefault="008226EA" w:rsidP="008226EA">
      <w:pPr>
        <w:pStyle w:val="Pargrafdellista"/>
        <w:rPr>
          <w:rFonts w:ascii="Arial" w:hAnsi="Arial" w:cs="Arial"/>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nº informes PAJ</w:t>
      </w:r>
      <w:r w:rsidRPr="00DA1413">
        <w:rPr>
          <w:rFonts w:ascii="Arial" w:hAnsi="Arial" w:cs="Arial"/>
        </w:rPr>
        <w:t>] informes de intervención de las cuentas justificativas de los pagos a justificar,</w:t>
      </w:r>
      <w:r>
        <w:rPr>
          <w:rFonts w:ascii="Arial" w:hAnsi="Arial" w:cs="Arial"/>
        </w:rPr>
        <w:t xml:space="preserve"> de los cuales </w:t>
      </w:r>
      <w:r w:rsidRPr="00DA1413">
        <w:rPr>
          <w:rFonts w:ascii="Arial" w:hAnsi="Arial" w:cs="Arial"/>
        </w:rPr>
        <w:t>[</w:t>
      </w:r>
      <w:r w:rsidRPr="00DA1413">
        <w:rPr>
          <w:rFonts w:ascii="Arial" w:hAnsi="Arial" w:cs="Arial"/>
          <w:i/>
          <w:highlight w:val="lightGray"/>
        </w:rPr>
        <w:t>nº informes PA</w:t>
      </w:r>
      <w:r>
        <w:rPr>
          <w:rFonts w:ascii="Arial" w:hAnsi="Arial" w:cs="Arial"/>
          <w:i/>
          <w:highlight w:val="lightGray"/>
        </w:rPr>
        <w:t>J desfavorables</w:t>
      </w:r>
      <w:r w:rsidRPr="00DA1413">
        <w:rPr>
          <w:rFonts w:ascii="Arial" w:hAnsi="Arial" w:cs="Arial"/>
        </w:rPr>
        <w:t xml:space="preserve">] </w:t>
      </w:r>
      <w:r>
        <w:rPr>
          <w:rFonts w:ascii="Arial" w:hAnsi="Arial" w:cs="Arial"/>
        </w:rPr>
        <w:t>son desfavorables,</w:t>
      </w:r>
      <w:r w:rsidRPr="00DA1413">
        <w:rPr>
          <w:rFonts w:ascii="Arial" w:hAnsi="Arial" w:cs="Arial"/>
        </w:rPr>
        <w:t xml:space="preserve"> cuyo detalle consta en el Anexo I de este informe.</w:t>
      </w:r>
    </w:p>
    <w:p w:rsidR="008226EA" w:rsidRPr="00DA1413" w:rsidRDefault="008226EA" w:rsidP="008226EA">
      <w:pPr>
        <w:pStyle w:val="Pargrafdellista"/>
        <w:spacing w:after="0" w:line="240" w:lineRule="auto"/>
        <w:rPr>
          <w:rFonts w:ascii="Arial" w:hAnsi="Arial" w:cs="Arial"/>
        </w:rPr>
      </w:pPr>
    </w:p>
    <w:p w:rsidR="008226EA" w:rsidRDefault="008226EA" w:rsidP="008226EA">
      <w:pPr>
        <w:pStyle w:val="Pargrafdellista"/>
        <w:numPr>
          <w:ilvl w:val="0"/>
          <w:numId w:val="20"/>
        </w:numPr>
        <w:spacing w:after="0" w:line="240" w:lineRule="auto"/>
        <w:ind w:left="284" w:hanging="284"/>
        <w:jc w:val="both"/>
        <w:rPr>
          <w:rFonts w:ascii="Arial" w:hAnsi="Arial" w:cs="Arial"/>
          <w:b/>
        </w:rPr>
      </w:pPr>
      <w:r w:rsidRPr="00DA1413">
        <w:rPr>
          <w:rFonts w:ascii="Arial" w:hAnsi="Arial" w:cs="Arial"/>
          <w:b/>
        </w:rPr>
        <w:t>Resultados del control de las cuentas justificativas de los anticipos de caja fija.</w:t>
      </w:r>
    </w:p>
    <w:p w:rsidR="008226EA" w:rsidRPr="00DA1413" w:rsidRDefault="008226EA" w:rsidP="008226EA">
      <w:pPr>
        <w:pStyle w:val="Pargrafdellista"/>
        <w:spacing w:after="0" w:line="240" w:lineRule="auto"/>
        <w:ind w:left="284"/>
        <w:jc w:val="both"/>
        <w:rPr>
          <w:rFonts w:ascii="Arial" w:hAnsi="Arial" w:cs="Arial"/>
          <w:b/>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No se han emitido informes de intervención de las cuentas justificativas de los anticipos de caja fija.</w:t>
      </w:r>
    </w:p>
    <w:p w:rsidR="008226EA" w:rsidRPr="00DA1413" w:rsidRDefault="008226EA" w:rsidP="008226EA">
      <w:pPr>
        <w:pStyle w:val="Pargrafdellista"/>
        <w:spacing w:after="0" w:line="240" w:lineRule="auto"/>
        <w:ind w:left="567" w:hanging="283"/>
        <w:jc w:val="both"/>
        <w:rPr>
          <w:rFonts w:ascii="Arial" w:hAnsi="Arial" w:cs="Arial"/>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 xml:space="preserve">nº </w:t>
      </w:r>
      <w:r w:rsidRPr="00346520">
        <w:rPr>
          <w:rFonts w:ascii="Arial" w:hAnsi="Arial" w:cs="Arial"/>
          <w:i/>
          <w:highlight w:val="lightGray"/>
          <w:shd w:val="clear" w:color="auto" w:fill="D9D9D9" w:themeFill="background1" w:themeFillShade="D9"/>
        </w:rPr>
        <w:t xml:space="preserve">informes </w:t>
      </w:r>
      <w:r w:rsidRPr="00346520">
        <w:rPr>
          <w:rFonts w:ascii="Arial" w:hAnsi="Arial" w:cs="Arial"/>
          <w:i/>
          <w:shd w:val="clear" w:color="auto" w:fill="D9D9D9" w:themeFill="background1" w:themeFillShade="D9"/>
        </w:rPr>
        <w:t>ACF</w:t>
      </w:r>
      <w:r w:rsidRPr="00DA1413">
        <w:rPr>
          <w:rFonts w:ascii="Arial" w:hAnsi="Arial" w:cs="Arial"/>
        </w:rPr>
        <w:t>] informes de intervención de las cuentas justificativas de los pagos a justificar,</w:t>
      </w:r>
      <w:r>
        <w:rPr>
          <w:rFonts w:ascii="Arial" w:hAnsi="Arial" w:cs="Arial"/>
        </w:rPr>
        <w:t xml:space="preserve"> de los cuales ninguno es desfavorable,</w:t>
      </w:r>
      <w:r w:rsidRPr="00DA1413">
        <w:rPr>
          <w:rFonts w:ascii="Arial" w:hAnsi="Arial" w:cs="Arial"/>
        </w:rPr>
        <w:t xml:space="preserve"> cuyo detalle consta en el Anexo I de este informe.</w:t>
      </w:r>
    </w:p>
    <w:p w:rsidR="008226EA" w:rsidRPr="00346520" w:rsidRDefault="008226EA" w:rsidP="008226EA">
      <w:pPr>
        <w:pStyle w:val="Pargrafdellista"/>
        <w:rPr>
          <w:rFonts w:ascii="Arial" w:hAnsi="Arial" w:cs="Arial"/>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 xml:space="preserve">nº </w:t>
      </w:r>
      <w:r w:rsidRPr="00346520">
        <w:rPr>
          <w:rFonts w:ascii="Arial" w:hAnsi="Arial" w:cs="Arial"/>
          <w:i/>
          <w:highlight w:val="lightGray"/>
          <w:shd w:val="clear" w:color="auto" w:fill="D9D9D9" w:themeFill="background1" w:themeFillShade="D9"/>
        </w:rPr>
        <w:t xml:space="preserve">informes </w:t>
      </w:r>
      <w:r w:rsidRPr="00346520">
        <w:rPr>
          <w:rFonts w:ascii="Arial" w:hAnsi="Arial" w:cs="Arial"/>
          <w:i/>
          <w:shd w:val="clear" w:color="auto" w:fill="D9D9D9" w:themeFill="background1" w:themeFillShade="D9"/>
        </w:rPr>
        <w:t>ACF</w:t>
      </w:r>
      <w:r w:rsidRPr="00DA1413">
        <w:rPr>
          <w:rFonts w:ascii="Arial" w:hAnsi="Arial" w:cs="Arial"/>
        </w:rPr>
        <w:t>] informes de intervención de las cuentas justificativas de los pagos a justificar,</w:t>
      </w:r>
      <w:r>
        <w:rPr>
          <w:rFonts w:ascii="Arial" w:hAnsi="Arial" w:cs="Arial"/>
        </w:rPr>
        <w:t xml:space="preserve"> de los cuales </w:t>
      </w:r>
      <w:r w:rsidRPr="00DA1413">
        <w:rPr>
          <w:rFonts w:ascii="Arial" w:hAnsi="Arial" w:cs="Arial"/>
        </w:rPr>
        <w:t>[</w:t>
      </w:r>
      <w:r w:rsidRPr="00DA1413">
        <w:rPr>
          <w:rFonts w:ascii="Arial" w:hAnsi="Arial" w:cs="Arial"/>
          <w:i/>
          <w:highlight w:val="lightGray"/>
        </w:rPr>
        <w:t xml:space="preserve">nº informes </w:t>
      </w:r>
      <w:r>
        <w:rPr>
          <w:rFonts w:ascii="Arial" w:hAnsi="Arial" w:cs="Arial"/>
          <w:i/>
          <w:highlight w:val="lightGray"/>
        </w:rPr>
        <w:t>ACF desfavorables</w:t>
      </w:r>
      <w:r w:rsidRPr="00DA1413">
        <w:rPr>
          <w:rFonts w:ascii="Arial" w:hAnsi="Arial" w:cs="Arial"/>
        </w:rPr>
        <w:t xml:space="preserve">] </w:t>
      </w:r>
      <w:r>
        <w:rPr>
          <w:rFonts w:ascii="Arial" w:hAnsi="Arial" w:cs="Arial"/>
        </w:rPr>
        <w:t>son desfavorables,</w:t>
      </w:r>
      <w:r w:rsidRPr="00DA1413">
        <w:rPr>
          <w:rFonts w:ascii="Arial" w:hAnsi="Arial" w:cs="Arial"/>
        </w:rPr>
        <w:t xml:space="preserve"> cuyo detalle consta en el Anexo I de este informe.</w:t>
      </w:r>
    </w:p>
    <w:p w:rsidR="008226EA" w:rsidRPr="00DA1413" w:rsidRDefault="008226EA" w:rsidP="008226EA">
      <w:pPr>
        <w:pStyle w:val="Pargrafdellista"/>
        <w:spacing w:after="0" w:line="240" w:lineRule="auto"/>
        <w:rPr>
          <w:rFonts w:ascii="Arial" w:hAnsi="Arial" w:cs="Arial"/>
        </w:rPr>
      </w:pPr>
    </w:p>
    <w:p w:rsidR="008226EA" w:rsidRPr="00DA1413" w:rsidRDefault="008226EA" w:rsidP="008226EA">
      <w:pPr>
        <w:pStyle w:val="Pargrafdellista"/>
        <w:numPr>
          <w:ilvl w:val="0"/>
          <w:numId w:val="20"/>
        </w:numPr>
        <w:spacing w:after="0" w:line="240" w:lineRule="auto"/>
        <w:ind w:left="284" w:hanging="284"/>
        <w:jc w:val="both"/>
        <w:rPr>
          <w:rFonts w:ascii="Arial" w:hAnsi="Arial" w:cs="Arial"/>
          <w:b/>
        </w:rPr>
      </w:pPr>
      <w:r w:rsidRPr="00DA1413">
        <w:rPr>
          <w:rFonts w:ascii="Arial" w:hAnsi="Arial" w:cs="Arial"/>
          <w:b/>
        </w:rPr>
        <w:t>Resumen de las principales anomalías detectadas en materia de ingresos.</w:t>
      </w:r>
    </w:p>
    <w:p w:rsidR="008226EA" w:rsidRDefault="008226EA" w:rsidP="008226EA">
      <w:pPr>
        <w:spacing w:after="0" w:line="240" w:lineRule="auto"/>
        <w:ind w:left="284"/>
        <w:jc w:val="both"/>
        <w:rPr>
          <w:rFonts w:ascii="Arial" w:hAnsi="Arial" w:cs="Arial"/>
        </w:rPr>
      </w:pPr>
    </w:p>
    <w:p w:rsidR="008226EA" w:rsidRDefault="008226EA" w:rsidP="008226EA">
      <w:pPr>
        <w:spacing w:after="0" w:line="240" w:lineRule="auto"/>
        <w:jc w:val="both"/>
        <w:rPr>
          <w:rFonts w:ascii="Arial" w:hAnsi="Arial" w:cs="Arial"/>
        </w:rPr>
      </w:pPr>
      <w:r w:rsidRPr="00E47545">
        <w:rPr>
          <w:rFonts w:ascii="Arial" w:hAnsi="Arial" w:cs="Arial"/>
        </w:rPr>
        <w:t xml:space="preserve">Al haberse sustituido la fiscalización previa de derechos e ingresos por el control inherente a la </w:t>
      </w:r>
      <w:r>
        <w:rPr>
          <w:rFonts w:ascii="Arial" w:hAnsi="Arial" w:cs="Arial"/>
        </w:rPr>
        <w:t>toma</w:t>
      </w:r>
      <w:r w:rsidRPr="00E47545">
        <w:rPr>
          <w:rFonts w:ascii="Arial" w:hAnsi="Arial" w:cs="Arial"/>
        </w:rPr>
        <w:t xml:space="preserve"> de razón en contabilidad, no se han detectado anomalías en materia de ingresos en el ejerci</w:t>
      </w:r>
      <w:r>
        <w:rPr>
          <w:rFonts w:ascii="Arial" w:hAnsi="Arial" w:cs="Arial"/>
        </w:rPr>
        <w:t>cio de la función interventora.</w:t>
      </w:r>
    </w:p>
    <w:p w:rsidR="008226EA" w:rsidRDefault="008226EA" w:rsidP="008226EA">
      <w:pPr>
        <w:spacing w:after="0" w:line="240" w:lineRule="auto"/>
        <w:jc w:val="both"/>
        <w:rPr>
          <w:rFonts w:ascii="Arial" w:hAnsi="Arial" w:cs="Arial"/>
        </w:rPr>
      </w:pPr>
    </w:p>
    <w:p w:rsidR="008226EA" w:rsidRDefault="008226EA" w:rsidP="008226EA">
      <w:pPr>
        <w:spacing w:after="0" w:line="240" w:lineRule="auto"/>
        <w:jc w:val="both"/>
        <w:rPr>
          <w:rFonts w:ascii="Arial" w:eastAsia="Times New Roman" w:hAnsi="Arial" w:cs="Arial"/>
          <w:lang w:eastAsia="es-ES"/>
        </w:rPr>
      </w:pPr>
      <w:r>
        <w:rPr>
          <w:rFonts w:ascii="Arial" w:eastAsia="Times New Roman" w:hAnsi="Arial" w:cs="Arial"/>
          <w:b/>
          <w:bCs/>
          <w:lang w:eastAsia="es-ES"/>
        </w:rPr>
        <w:t xml:space="preserve">Segundo.- </w:t>
      </w:r>
      <w:r>
        <w:rPr>
          <w:rFonts w:ascii="Arial" w:eastAsia="Times New Roman" w:hAnsi="Arial" w:cs="Arial"/>
          <w:lang w:eastAsia="es-ES"/>
        </w:rPr>
        <w:t>Dar cuenta</w:t>
      </w:r>
      <w:r w:rsidRPr="00923F35">
        <w:rPr>
          <w:rFonts w:ascii="Arial" w:eastAsia="Times New Roman" w:hAnsi="Arial" w:cs="Arial"/>
          <w:lang w:eastAsia="es-ES"/>
        </w:rPr>
        <w:t xml:space="preserve"> del informe anual de [</w:t>
      </w:r>
      <w:r w:rsidRPr="00E60EEE">
        <w:rPr>
          <w:rFonts w:ascii="Arial" w:hAnsi="Arial" w:cs="Arial"/>
          <w:shd w:val="clear" w:color="auto" w:fill="BFBFBF" w:themeFill="background1" w:themeFillShade="BF"/>
        </w:rPr>
        <w:t>nom</w:t>
      </w:r>
      <w:r>
        <w:rPr>
          <w:rFonts w:ascii="Arial" w:hAnsi="Arial" w:cs="Arial"/>
          <w:shd w:val="clear" w:color="auto" w:fill="BFBFBF" w:themeFill="background1" w:themeFillShade="BF"/>
        </w:rPr>
        <w:t>bre</w:t>
      </w:r>
      <w:r w:rsidRPr="00E60EEE">
        <w:rPr>
          <w:rFonts w:ascii="Arial" w:hAnsi="Arial" w:cs="Arial"/>
          <w:shd w:val="clear" w:color="auto" w:fill="BFBFBF" w:themeFill="background1" w:themeFillShade="BF"/>
        </w:rPr>
        <w:t xml:space="preserve"> </w:t>
      </w:r>
      <w:r>
        <w:rPr>
          <w:rFonts w:ascii="Arial" w:hAnsi="Arial" w:cs="Arial"/>
          <w:shd w:val="clear" w:color="auto" w:fill="BFBFBF" w:themeFill="background1" w:themeFillShade="BF"/>
        </w:rPr>
        <w:t>ente dependiente</w:t>
      </w:r>
      <w:r w:rsidRPr="00923F35">
        <w:rPr>
          <w:rFonts w:ascii="Arial" w:eastAsia="Times New Roman" w:hAnsi="Arial" w:cs="Arial"/>
          <w:lang w:eastAsia="es-ES"/>
        </w:rPr>
        <w:t>] emitido por la Intervención general en fecha [</w:t>
      </w:r>
      <w:r>
        <w:rPr>
          <w:rFonts w:ascii="Arial" w:hAnsi="Arial" w:cs="Arial"/>
          <w:shd w:val="clear" w:color="auto" w:fill="BFBFBF" w:themeFill="background1" w:themeFillShade="BF"/>
        </w:rPr>
        <w:t>fecha informe anual ente dependiente</w:t>
      </w:r>
      <w:r w:rsidRPr="00923F35">
        <w:rPr>
          <w:rFonts w:ascii="Arial" w:eastAsia="Times New Roman" w:hAnsi="Arial" w:cs="Arial"/>
          <w:lang w:eastAsia="es-ES"/>
        </w:rPr>
        <w:t xml:space="preserve">], </w:t>
      </w:r>
      <w:r>
        <w:rPr>
          <w:rFonts w:ascii="Arial" w:eastAsia="Times New Roman" w:hAnsi="Arial" w:cs="Arial"/>
          <w:lang w:eastAsia="es-ES"/>
        </w:rPr>
        <w:t>sobre</w:t>
      </w:r>
      <w:r w:rsidRPr="00923F35">
        <w:rPr>
          <w:rFonts w:ascii="Arial" w:eastAsia="Times New Roman" w:hAnsi="Arial" w:cs="Arial"/>
          <w:lang w:eastAsia="es-ES"/>
        </w:rPr>
        <w:t xml:space="preserve"> las resoluciones adoptadas por el </w:t>
      </w:r>
      <w:r>
        <w:rPr>
          <w:rFonts w:ascii="Arial" w:eastAsia="Times New Roman" w:hAnsi="Arial" w:cs="Arial"/>
          <w:lang w:eastAsia="es-ES"/>
        </w:rPr>
        <w:t>P</w:t>
      </w:r>
      <w:r w:rsidRPr="00923F35">
        <w:rPr>
          <w:rFonts w:ascii="Arial" w:eastAsia="Times New Roman" w:hAnsi="Arial" w:cs="Arial"/>
          <w:lang w:eastAsia="es-ES"/>
        </w:rPr>
        <w:t xml:space="preserve">residente de la </w:t>
      </w:r>
      <w:r>
        <w:rPr>
          <w:rFonts w:ascii="Arial" w:eastAsia="Times New Roman" w:hAnsi="Arial" w:cs="Arial"/>
          <w:lang w:eastAsia="es-ES"/>
        </w:rPr>
        <w:t>En</w:t>
      </w:r>
      <w:r w:rsidRPr="00923F35">
        <w:rPr>
          <w:rFonts w:ascii="Arial" w:eastAsia="Times New Roman" w:hAnsi="Arial" w:cs="Arial"/>
          <w:lang w:eastAsia="es-ES"/>
        </w:rPr>
        <w:t xml:space="preserve">tidad </w:t>
      </w:r>
      <w:r>
        <w:rPr>
          <w:rFonts w:ascii="Arial" w:eastAsia="Times New Roman" w:hAnsi="Arial" w:cs="Arial"/>
          <w:lang w:eastAsia="es-ES"/>
        </w:rPr>
        <w:t>L</w:t>
      </w:r>
      <w:r w:rsidRPr="00923F35">
        <w:rPr>
          <w:rFonts w:ascii="Arial" w:eastAsia="Times New Roman" w:hAnsi="Arial" w:cs="Arial"/>
          <w:lang w:eastAsia="es-ES"/>
        </w:rPr>
        <w:t xml:space="preserve">ocal contrarias a </w:t>
      </w:r>
      <w:r>
        <w:rPr>
          <w:rFonts w:ascii="Arial" w:eastAsia="Times New Roman" w:hAnsi="Arial" w:cs="Arial"/>
          <w:lang w:eastAsia="es-ES"/>
        </w:rPr>
        <w:t>los reparos efectuados</w:t>
      </w:r>
      <w:r w:rsidRPr="00923F35">
        <w:rPr>
          <w:rFonts w:ascii="Arial" w:eastAsia="Times New Roman" w:hAnsi="Arial" w:cs="Arial"/>
          <w:lang w:eastAsia="es-ES"/>
        </w:rPr>
        <w:t xml:space="preserve">, las principales anomalías en materia de ingresos, los informes de omisión de la función interventora y los resultados del control de las cuentas a justificar y de los anticipos de caja fija, </w:t>
      </w:r>
      <w:r>
        <w:rPr>
          <w:rFonts w:ascii="Arial" w:eastAsia="Times New Roman" w:hAnsi="Arial" w:cs="Arial"/>
          <w:lang w:eastAsia="es-ES"/>
        </w:rPr>
        <w:t>de</w:t>
      </w:r>
      <w:r w:rsidRPr="00923F35">
        <w:rPr>
          <w:rFonts w:ascii="Arial" w:eastAsia="Times New Roman" w:hAnsi="Arial" w:cs="Arial"/>
          <w:lang w:eastAsia="es-ES"/>
        </w:rPr>
        <w:t>l ejercicio [</w:t>
      </w:r>
      <w:r>
        <w:rPr>
          <w:rFonts w:ascii="Arial" w:hAnsi="Arial" w:cs="Arial"/>
          <w:shd w:val="clear" w:color="auto" w:fill="BFBFBF" w:themeFill="background1" w:themeFillShade="BF"/>
        </w:rPr>
        <w:t>año</w:t>
      </w:r>
      <w:r w:rsidRPr="00923F35">
        <w:rPr>
          <w:rFonts w:ascii="Arial" w:eastAsia="Times New Roman" w:hAnsi="Arial" w:cs="Arial"/>
          <w:lang w:eastAsia="es-ES"/>
        </w:rPr>
        <w:t xml:space="preserve">], con la información que se </w:t>
      </w:r>
      <w:r>
        <w:rPr>
          <w:rFonts w:ascii="Arial" w:eastAsia="Times New Roman" w:hAnsi="Arial" w:cs="Arial"/>
          <w:lang w:eastAsia="es-ES"/>
        </w:rPr>
        <w:t>detalla</w:t>
      </w:r>
      <w:r w:rsidRPr="00923F35">
        <w:rPr>
          <w:rFonts w:ascii="Arial" w:eastAsia="Times New Roman" w:hAnsi="Arial" w:cs="Arial"/>
          <w:lang w:eastAsia="es-ES"/>
        </w:rPr>
        <w:t xml:space="preserve"> a continuación y que se concreta en el Anexo I</w:t>
      </w:r>
      <w:r>
        <w:rPr>
          <w:rFonts w:ascii="Arial" w:eastAsia="Times New Roman" w:hAnsi="Arial" w:cs="Arial"/>
          <w:lang w:eastAsia="es-ES"/>
        </w:rPr>
        <w:t>I</w:t>
      </w:r>
      <w:r w:rsidRPr="00923F35">
        <w:rPr>
          <w:rFonts w:ascii="Arial" w:eastAsia="Times New Roman" w:hAnsi="Arial" w:cs="Arial"/>
          <w:lang w:eastAsia="es-ES"/>
        </w:rPr>
        <w:t>:</w:t>
      </w:r>
    </w:p>
    <w:p w:rsidR="008226EA" w:rsidRDefault="008226EA" w:rsidP="008226EA">
      <w:pPr>
        <w:spacing w:after="0" w:line="240" w:lineRule="auto"/>
        <w:jc w:val="both"/>
        <w:rPr>
          <w:rFonts w:ascii="Arial" w:hAnsi="Arial" w:cs="Arial"/>
        </w:rPr>
      </w:pPr>
    </w:p>
    <w:p w:rsidR="008226EA" w:rsidRPr="00DA1413" w:rsidRDefault="008226EA" w:rsidP="008226EA">
      <w:pPr>
        <w:pStyle w:val="Pargrafdellista"/>
        <w:numPr>
          <w:ilvl w:val="0"/>
          <w:numId w:val="21"/>
        </w:numPr>
        <w:spacing w:after="0" w:line="240" w:lineRule="auto"/>
        <w:ind w:left="284" w:hanging="284"/>
        <w:jc w:val="both"/>
        <w:rPr>
          <w:rFonts w:ascii="Arial" w:hAnsi="Arial" w:cs="Arial"/>
        </w:rPr>
      </w:pPr>
      <w:r w:rsidRPr="00DA1413">
        <w:rPr>
          <w:rFonts w:ascii="Arial" w:hAnsi="Arial" w:cs="Arial"/>
          <w:b/>
        </w:rPr>
        <w:t>Resoluciones adoptadas por el Presidente de la Entidad Local contrarias a los reparos efectuados por la Intervención.</w:t>
      </w:r>
    </w:p>
    <w:p w:rsidR="008226EA" w:rsidRPr="00DA1413" w:rsidRDefault="008226EA" w:rsidP="008226EA">
      <w:pPr>
        <w:pStyle w:val="Pargrafdellista"/>
        <w:spacing w:after="0" w:line="240" w:lineRule="auto"/>
        <w:ind w:left="284"/>
        <w:jc w:val="both"/>
        <w:rPr>
          <w:rFonts w:ascii="Arial" w:hAnsi="Arial" w:cs="Arial"/>
        </w:rPr>
      </w:pPr>
    </w:p>
    <w:p w:rsidR="008226EA" w:rsidRDefault="008226EA" w:rsidP="008226EA">
      <w:pPr>
        <w:pStyle w:val="Pargrafdellista"/>
        <w:numPr>
          <w:ilvl w:val="0"/>
          <w:numId w:val="19"/>
        </w:numPr>
        <w:spacing w:after="0" w:line="240" w:lineRule="auto"/>
        <w:ind w:left="567" w:hanging="284"/>
        <w:jc w:val="both"/>
        <w:rPr>
          <w:rFonts w:ascii="Arial" w:hAnsi="Arial" w:cs="Arial"/>
        </w:rPr>
      </w:pPr>
      <w:r w:rsidRPr="00DA1413">
        <w:rPr>
          <w:rFonts w:ascii="Arial" w:hAnsi="Arial" w:cs="Arial"/>
        </w:rPr>
        <w:t>Se han emitido [</w:t>
      </w:r>
      <w:r w:rsidRPr="00DA1413">
        <w:rPr>
          <w:rFonts w:ascii="Arial" w:hAnsi="Arial" w:cs="Arial"/>
          <w:i/>
          <w:highlight w:val="lightGray"/>
        </w:rPr>
        <w:t>nº total informes fiscalización o intervención</w:t>
      </w:r>
      <w:r w:rsidRPr="00DA1413">
        <w:rPr>
          <w:rFonts w:ascii="Arial" w:hAnsi="Arial" w:cs="Arial"/>
        </w:rPr>
        <w:t>] informes de fiscalización o de intervención, de los cuales ninguno es con reparos y, por lo tanto, no se ha aprobado ninguna resolución y/o decreto contrario a los reparos efectuados por la Intervención.</w:t>
      </w:r>
    </w:p>
    <w:p w:rsidR="008226EA" w:rsidRPr="00DA1413" w:rsidRDefault="008226EA" w:rsidP="008226EA">
      <w:pPr>
        <w:pStyle w:val="Pargrafdellista"/>
        <w:spacing w:after="0" w:line="240" w:lineRule="auto"/>
        <w:ind w:left="567"/>
        <w:jc w:val="both"/>
        <w:rPr>
          <w:rFonts w:ascii="Arial" w:hAnsi="Arial" w:cs="Arial"/>
        </w:rPr>
      </w:pPr>
    </w:p>
    <w:p w:rsidR="008226EA" w:rsidRDefault="008226EA" w:rsidP="008226EA">
      <w:pPr>
        <w:pStyle w:val="Pargrafdellista"/>
        <w:numPr>
          <w:ilvl w:val="0"/>
          <w:numId w:val="19"/>
        </w:numPr>
        <w:spacing w:after="0" w:line="240" w:lineRule="auto"/>
        <w:ind w:left="567" w:hanging="284"/>
        <w:jc w:val="both"/>
        <w:rPr>
          <w:rFonts w:ascii="Arial" w:hAnsi="Arial" w:cs="Arial"/>
        </w:rPr>
      </w:pPr>
      <w:r w:rsidRPr="00DA1413">
        <w:rPr>
          <w:rFonts w:ascii="Arial" w:hAnsi="Arial" w:cs="Arial"/>
        </w:rPr>
        <w:t>Se han emitido [</w:t>
      </w:r>
      <w:r w:rsidRPr="00DA1413">
        <w:rPr>
          <w:rFonts w:ascii="Arial" w:hAnsi="Arial" w:cs="Arial"/>
          <w:i/>
          <w:highlight w:val="lightGray"/>
        </w:rPr>
        <w:t>nº total informes fiscalización o intervención</w:t>
      </w:r>
      <w:r w:rsidRPr="00DA1413">
        <w:rPr>
          <w:rFonts w:ascii="Arial" w:hAnsi="Arial" w:cs="Arial"/>
        </w:rPr>
        <w:t>] informes de fiscalización o de intervención, de los cuales [</w:t>
      </w:r>
      <w:r w:rsidRPr="00DA1413">
        <w:rPr>
          <w:rFonts w:ascii="Arial" w:hAnsi="Arial" w:cs="Arial"/>
          <w:i/>
          <w:highlight w:val="lightGray"/>
        </w:rPr>
        <w:t xml:space="preserve">nº informes con </w:t>
      </w:r>
      <w:r w:rsidRPr="00DA1413">
        <w:rPr>
          <w:rFonts w:ascii="Arial" w:hAnsi="Arial" w:cs="Arial"/>
          <w:i/>
          <w:shd w:val="clear" w:color="auto" w:fill="D9D9D9" w:themeFill="background1" w:themeFillShade="D9"/>
        </w:rPr>
        <w:t>reparos</w:t>
      </w:r>
      <w:r w:rsidRPr="00DA1413">
        <w:rPr>
          <w:rFonts w:ascii="Arial" w:hAnsi="Arial" w:cs="Arial"/>
        </w:rPr>
        <w:t>] son con reparos, no obstante, no se ha aprobado ninguna resolución y/o decreto contrario a los reparos efectuados por la Intervención.</w:t>
      </w:r>
    </w:p>
    <w:p w:rsidR="008226EA" w:rsidRPr="00DA1413" w:rsidRDefault="008226EA" w:rsidP="008226EA">
      <w:pPr>
        <w:pStyle w:val="Pargrafdellista"/>
        <w:spacing w:after="0" w:line="240" w:lineRule="auto"/>
        <w:rPr>
          <w:rFonts w:ascii="Arial" w:hAnsi="Arial" w:cs="Arial"/>
        </w:rPr>
      </w:pPr>
    </w:p>
    <w:p w:rsidR="008226EA" w:rsidRDefault="008226EA" w:rsidP="008226EA">
      <w:pPr>
        <w:pStyle w:val="Pargrafdellista"/>
        <w:numPr>
          <w:ilvl w:val="0"/>
          <w:numId w:val="19"/>
        </w:numPr>
        <w:spacing w:after="0" w:line="240" w:lineRule="auto"/>
        <w:ind w:left="567" w:hanging="284"/>
        <w:jc w:val="both"/>
        <w:rPr>
          <w:rFonts w:ascii="Arial" w:hAnsi="Arial" w:cs="Arial"/>
        </w:rPr>
      </w:pPr>
      <w:r w:rsidRPr="00DA1413">
        <w:rPr>
          <w:rFonts w:ascii="Arial" w:hAnsi="Arial" w:cs="Arial"/>
        </w:rPr>
        <w:lastRenderedPageBreak/>
        <w:t>Se han emitido [</w:t>
      </w:r>
      <w:r w:rsidRPr="00DA1413">
        <w:rPr>
          <w:rFonts w:ascii="Arial" w:hAnsi="Arial" w:cs="Arial"/>
          <w:i/>
          <w:highlight w:val="lightGray"/>
        </w:rPr>
        <w:t>nº total informes fiscalización o intervención</w:t>
      </w:r>
      <w:r w:rsidRPr="00DA1413">
        <w:rPr>
          <w:rFonts w:ascii="Arial" w:hAnsi="Arial" w:cs="Arial"/>
        </w:rPr>
        <w:t>] informes de fiscalización o de intervención, de los cuales [</w:t>
      </w:r>
      <w:r w:rsidRPr="00DA1413">
        <w:rPr>
          <w:rFonts w:ascii="Arial" w:hAnsi="Arial" w:cs="Arial"/>
          <w:i/>
          <w:highlight w:val="lightGray"/>
        </w:rPr>
        <w:t xml:space="preserve">nº informes con </w:t>
      </w:r>
      <w:r w:rsidRPr="00DA1413">
        <w:rPr>
          <w:rFonts w:ascii="Arial" w:hAnsi="Arial" w:cs="Arial"/>
          <w:i/>
          <w:shd w:val="clear" w:color="auto" w:fill="D9D9D9" w:themeFill="background1" w:themeFillShade="D9"/>
        </w:rPr>
        <w:t>reparos</w:t>
      </w:r>
      <w:r w:rsidRPr="00DA1413">
        <w:rPr>
          <w:rFonts w:ascii="Arial" w:hAnsi="Arial" w:cs="Arial"/>
        </w:rPr>
        <w:t>] son con reparos, y finalmente, se han aprobado [</w:t>
      </w:r>
      <w:r w:rsidRPr="00DA1413">
        <w:rPr>
          <w:rFonts w:ascii="Arial" w:hAnsi="Arial" w:cs="Arial"/>
          <w:i/>
          <w:highlight w:val="lightGray"/>
        </w:rPr>
        <w:t xml:space="preserve">nº resoluciones/decretos contrarios </w:t>
      </w:r>
      <w:r w:rsidRPr="00DA1413">
        <w:rPr>
          <w:rFonts w:ascii="Arial" w:hAnsi="Arial" w:cs="Arial"/>
          <w:i/>
          <w:shd w:val="clear" w:color="auto" w:fill="D9D9D9" w:themeFill="background1" w:themeFillShade="D9"/>
        </w:rPr>
        <w:t>reparos</w:t>
      </w:r>
      <w:r w:rsidRPr="00DA1413">
        <w:rPr>
          <w:rFonts w:ascii="Arial" w:hAnsi="Arial" w:cs="Arial"/>
        </w:rPr>
        <w:t>] resoluciones y/o decretos contrarios a los reparos efectuados por la Intervención, cuyo detalle consta en el Anexo I de este informe.</w:t>
      </w:r>
    </w:p>
    <w:p w:rsidR="008226EA" w:rsidRPr="00DA1413" w:rsidRDefault="008226EA" w:rsidP="008226EA">
      <w:pPr>
        <w:pStyle w:val="Pargrafdellista"/>
        <w:spacing w:after="0" w:line="240" w:lineRule="auto"/>
        <w:rPr>
          <w:rFonts w:ascii="Arial" w:hAnsi="Arial" w:cs="Arial"/>
        </w:rPr>
      </w:pPr>
    </w:p>
    <w:p w:rsidR="008226EA" w:rsidRDefault="008226EA" w:rsidP="008226EA">
      <w:pPr>
        <w:pStyle w:val="Pargrafdellista"/>
        <w:numPr>
          <w:ilvl w:val="0"/>
          <w:numId w:val="21"/>
        </w:numPr>
        <w:spacing w:after="0" w:line="240" w:lineRule="auto"/>
        <w:ind w:left="284" w:hanging="284"/>
        <w:jc w:val="both"/>
        <w:rPr>
          <w:rFonts w:ascii="Arial" w:hAnsi="Arial" w:cs="Arial"/>
          <w:b/>
        </w:rPr>
      </w:pPr>
      <w:r w:rsidRPr="00DA1413">
        <w:rPr>
          <w:rFonts w:ascii="Arial" w:hAnsi="Arial" w:cs="Arial"/>
          <w:b/>
        </w:rPr>
        <w:t>Resoluciones adoptadas por el Presidente de la Entidad Local contrarias a la opinión del órgano competente de la Administración que ostenta la tutela.</w:t>
      </w:r>
    </w:p>
    <w:p w:rsidR="008226EA" w:rsidRPr="00DA1413" w:rsidRDefault="008226EA" w:rsidP="008226EA">
      <w:pPr>
        <w:pStyle w:val="Pargrafdellista"/>
        <w:spacing w:after="0" w:line="240" w:lineRule="auto"/>
        <w:ind w:left="284"/>
        <w:jc w:val="both"/>
        <w:rPr>
          <w:rFonts w:ascii="Arial" w:hAnsi="Arial" w:cs="Arial"/>
          <w:b/>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No se han emitido informes de fiscalización o de intervención con reparos y, por lo tanto, no se ha aprobado ninguna resolución y/o decreto contrario a la opinión del órgano competente de la Administración que ostenta la tutela.</w:t>
      </w:r>
    </w:p>
    <w:p w:rsidR="008226EA" w:rsidRPr="00DA1413" w:rsidRDefault="008226EA" w:rsidP="008226EA">
      <w:pPr>
        <w:pStyle w:val="Pargrafdellista"/>
        <w:spacing w:after="0" w:line="240" w:lineRule="auto"/>
        <w:ind w:left="567"/>
        <w:jc w:val="both"/>
        <w:rPr>
          <w:rFonts w:ascii="Arial" w:hAnsi="Arial" w:cs="Arial"/>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Para la aprobación de las [</w:t>
      </w:r>
      <w:r w:rsidRPr="00DA1413">
        <w:rPr>
          <w:rFonts w:ascii="Arial" w:hAnsi="Arial" w:cs="Arial"/>
          <w:i/>
          <w:highlight w:val="lightGray"/>
        </w:rPr>
        <w:t>nº resoluciones/decretos contrarios reparos</w:t>
      </w:r>
      <w:r w:rsidRPr="00DA1413">
        <w:rPr>
          <w:rFonts w:ascii="Arial" w:hAnsi="Arial" w:cs="Arial"/>
        </w:rPr>
        <w:t>] resoluciones y/o decretos contrarios a los reparos efectuados por la Intervención, no se ha solicitado opinión al órgano competente de la Administración que ostenta la tutela o, si se ha solicitado ha sido con opinión favorable y, por lo tanto, no se ha aprobado ninguna resolución y/o decreto contrario a la opinión de este órgano de tutela financiera.</w:t>
      </w:r>
    </w:p>
    <w:p w:rsidR="008226EA" w:rsidRPr="00DA1413" w:rsidRDefault="008226EA" w:rsidP="008226EA">
      <w:pPr>
        <w:pStyle w:val="Pargrafdellista"/>
        <w:spacing w:after="0" w:line="240" w:lineRule="auto"/>
        <w:rPr>
          <w:rFonts w:ascii="Arial" w:hAnsi="Arial" w:cs="Arial"/>
        </w:rPr>
      </w:pPr>
    </w:p>
    <w:p w:rsidR="008226EA" w:rsidRPr="00DA1413"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Para la aprobación de las [</w:t>
      </w:r>
      <w:r w:rsidRPr="00DA1413">
        <w:rPr>
          <w:rFonts w:ascii="Arial" w:hAnsi="Arial" w:cs="Arial"/>
          <w:i/>
          <w:highlight w:val="lightGray"/>
        </w:rPr>
        <w:t>nº resoluciones/decretos contrarios reparos</w:t>
      </w:r>
      <w:r w:rsidRPr="00DA1413">
        <w:rPr>
          <w:rFonts w:ascii="Arial" w:hAnsi="Arial" w:cs="Arial"/>
        </w:rPr>
        <w:t>] resoluciones y/o decretos contrarios a los reparos efectuados por la Intervención, se han solicitado [</w:t>
      </w:r>
      <w:r w:rsidRPr="00DA1413">
        <w:rPr>
          <w:rFonts w:ascii="Arial" w:hAnsi="Arial" w:cs="Arial"/>
          <w:i/>
          <w:highlight w:val="lightGray"/>
        </w:rPr>
        <w:t>nº solicitudes opinión</w:t>
      </w:r>
      <w:r w:rsidRPr="005E3AF1">
        <w:rPr>
          <w:rFonts w:ascii="Arial" w:hAnsi="Arial" w:cs="Arial"/>
        </w:rPr>
        <w:t xml:space="preserve">] </w:t>
      </w:r>
      <w:r w:rsidRPr="00DA1413">
        <w:rPr>
          <w:rFonts w:ascii="Arial" w:hAnsi="Arial" w:cs="Arial"/>
        </w:rPr>
        <w:t>opiniones al órgano competente de la Administración que ostenta la tutela y se han aprobado [</w:t>
      </w:r>
      <w:r w:rsidRPr="00DA1413">
        <w:rPr>
          <w:rFonts w:ascii="Arial" w:hAnsi="Arial" w:cs="Arial"/>
          <w:i/>
          <w:highlight w:val="lightGray"/>
        </w:rPr>
        <w:t>nº resoluciones/decretos contrarios opiniones</w:t>
      </w:r>
      <w:r w:rsidRPr="00DA1413">
        <w:rPr>
          <w:rFonts w:ascii="Arial" w:hAnsi="Arial" w:cs="Arial"/>
        </w:rPr>
        <w:t>] resoluciones y/o decretos contrarios a la opinión de este órgano de tutela financiera, cuyo detalle consta en el Anexo I de este informe.</w:t>
      </w:r>
    </w:p>
    <w:p w:rsidR="008226EA" w:rsidRPr="00DC2323" w:rsidRDefault="008226EA" w:rsidP="008226EA">
      <w:pPr>
        <w:pStyle w:val="Pargrafdellista"/>
        <w:spacing w:after="0" w:line="240" w:lineRule="auto"/>
        <w:ind w:left="284" w:hanging="218"/>
        <w:jc w:val="both"/>
        <w:rPr>
          <w:rFonts w:ascii="Arial" w:hAnsi="Arial" w:cs="Arial"/>
        </w:rPr>
      </w:pPr>
    </w:p>
    <w:p w:rsidR="008226EA" w:rsidRDefault="008226EA" w:rsidP="008226EA">
      <w:pPr>
        <w:pStyle w:val="Pargrafdellista"/>
        <w:numPr>
          <w:ilvl w:val="0"/>
          <w:numId w:val="21"/>
        </w:numPr>
        <w:spacing w:after="0" w:line="240" w:lineRule="auto"/>
        <w:ind w:left="284" w:hanging="284"/>
        <w:jc w:val="both"/>
        <w:rPr>
          <w:rFonts w:ascii="Arial" w:hAnsi="Arial" w:cs="Arial"/>
          <w:b/>
        </w:rPr>
      </w:pPr>
      <w:r w:rsidRPr="00DA1413">
        <w:rPr>
          <w:rFonts w:ascii="Arial" w:hAnsi="Arial" w:cs="Arial"/>
          <w:b/>
        </w:rPr>
        <w:t>Informes de omisión de la función interventora.</w:t>
      </w:r>
    </w:p>
    <w:p w:rsidR="008226EA" w:rsidRPr="00DA1413" w:rsidRDefault="008226EA" w:rsidP="008226EA">
      <w:pPr>
        <w:pStyle w:val="Pargrafdellista"/>
        <w:spacing w:after="0" w:line="240" w:lineRule="auto"/>
        <w:ind w:left="284"/>
        <w:jc w:val="both"/>
        <w:rPr>
          <w:rFonts w:ascii="Arial" w:hAnsi="Arial" w:cs="Arial"/>
          <w:b/>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No se han emitido informes de omisión de la función interventora.</w:t>
      </w:r>
    </w:p>
    <w:p w:rsidR="008226EA" w:rsidRPr="00DA1413" w:rsidRDefault="008226EA" w:rsidP="008226EA">
      <w:pPr>
        <w:pStyle w:val="Pargrafdellista"/>
        <w:spacing w:after="0" w:line="240" w:lineRule="auto"/>
        <w:ind w:left="567"/>
        <w:jc w:val="both"/>
        <w:rPr>
          <w:rFonts w:ascii="Arial" w:hAnsi="Arial" w:cs="Arial"/>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nº informes de omisión</w:t>
      </w:r>
      <w:r w:rsidRPr="00DA1413">
        <w:rPr>
          <w:rFonts w:ascii="Arial" w:hAnsi="Arial" w:cs="Arial"/>
        </w:rPr>
        <w:t>] informes de omisión de la función interventora, cuyo detalle consta en el Anexo I de este informe.</w:t>
      </w:r>
    </w:p>
    <w:p w:rsidR="008226EA" w:rsidRPr="00DA1413" w:rsidRDefault="008226EA" w:rsidP="008226EA">
      <w:pPr>
        <w:pStyle w:val="Pargrafdellista"/>
        <w:spacing w:after="0" w:line="240" w:lineRule="auto"/>
        <w:rPr>
          <w:rFonts w:ascii="Arial" w:hAnsi="Arial" w:cs="Arial"/>
        </w:rPr>
      </w:pPr>
    </w:p>
    <w:p w:rsidR="008226EA" w:rsidRDefault="008226EA" w:rsidP="008226EA">
      <w:pPr>
        <w:pStyle w:val="Pargrafdellista"/>
        <w:numPr>
          <w:ilvl w:val="0"/>
          <w:numId w:val="21"/>
        </w:numPr>
        <w:spacing w:after="0" w:line="240" w:lineRule="auto"/>
        <w:ind w:left="284" w:hanging="284"/>
        <w:jc w:val="both"/>
        <w:rPr>
          <w:rFonts w:ascii="Arial" w:hAnsi="Arial" w:cs="Arial"/>
          <w:b/>
        </w:rPr>
      </w:pPr>
      <w:r w:rsidRPr="00DA1413">
        <w:rPr>
          <w:rFonts w:ascii="Arial" w:hAnsi="Arial" w:cs="Arial"/>
          <w:b/>
        </w:rPr>
        <w:t>Resultados del control de las cuentas justificativas de los pagos a justificar.</w:t>
      </w:r>
    </w:p>
    <w:p w:rsidR="008226EA" w:rsidRPr="00DA1413" w:rsidRDefault="008226EA" w:rsidP="008226EA">
      <w:pPr>
        <w:pStyle w:val="Pargrafdellista"/>
        <w:spacing w:after="0" w:line="240" w:lineRule="auto"/>
        <w:ind w:left="284"/>
        <w:jc w:val="both"/>
        <w:rPr>
          <w:rFonts w:ascii="Arial" w:hAnsi="Arial" w:cs="Arial"/>
          <w:b/>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No se han emitido informes de intervención de las cuentas justificativas de los pagos a justificar.</w:t>
      </w:r>
    </w:p>
    <w:p w:rsidR="008226EA" w:rsidRPr="00DA1413" w:rsidRDefault="008226EA" w:rsidP="008226EA">
      <w:pPr>
        <w:pStyle w:val="Pargrafdellista"/>
        <w:spacing w:after="0" w:line="240" w:lineRule="auto"/>
        <w:ind w:left="567" w:hanging="283"/>
        <w:jc w:val="both"/>
        <w:rPr>
          <w:rFonts w:ascii="Arial" w:hAnsi="Arial" w:cs="Arial"/>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nº informes PAJ</w:t>
      </w:r>
      <w:r w:rsidRPr="00DA1413">
        <w:rPr>
          <w:rFonts w:ascii="Arial" w:hAnsi="Arial" w:cs="Arial"/>
        </w:rPr>
        <w:t>] informes de intervención de las cuentas justificativas de los pagos a justificar,</w:t>
      </w:r>
      <w:r>
        <w:rPr>
          <w:rFonts w:ascii="Arial" w:hAnsi="Arial" w:cs="Arial"/>
        </w:rPr>
        <w:t xml:space="preserve"> de los cuales ninguno es desfavorable,</w:t>
      </w:r>
      <w:r w:rsidRPr="00DA1413">
        <w:rPr>
          <w:rFonts w:ascii="Arial" w:hAnsi="Arial" w:cs="Arial"/>
        </w:rPr>
        <w:t xml:space="preserve"> cuyo detalle consta en el Anexo I de este informe.</w:t>
      </w:r>
    </w:p>
    <w:p w:rsidR="008226EA" w:rsidRPr="00346520" w:rsidRDefault="008226EA" w:rsidP="008226EA">
      <w:pPr>
        <w:pStyle w:val="Pargrafdellista"/>
        <w:rPr>
          <w:rFonts w:ascii="Arial" w:hAnsi="Arial" w:cs="Arial"/>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nº informes PAJ</w:t>
      </w:r>
      <w:r w:rsidRPr="00DA1413">
        <w:rPr>
          <w:rFonts w:ascii="Arial" w:hAnsi="Arial" w:cs="Arial"/>
        </w:rPr>
        <w:t>] informes de intervención de las cuentas justificativas de los pagos a justificar,</w:t>
      </w:r>
      <w:r>
        <w:rPr>
          <w:rFonts w:ascii="Arial" w:hAnsi="Arial" w:cs="Arial"/>
        </w:rPr>
        <w:t xml:space="preserve"> de los cuales </w:t>
      </w:r>
      <w:r w:rsidRPr="00DA1413">
        <w:rPr>
          <w:rFonts w:ascii="Arial" w:hAnsi="Arial" w:cs="Arial"/>
        </w:rPr>
        <w:t>[</w:t>
      </w:r>
      <w:r w:rsidRPr="00DA1413">
        <w:rPr>
          <w:rFonts w:ascii="Arial" w:hAnsi="Arial" w:cs="Arial"/>
          <w:i/>
          <w:highlight w:val="lightGray"/>
        </w:rPr>
        <w:t>nº informes PA</w:t>
      </w:r>
      <w:r>
        <w:rPr>
          <w:rFonts w:ascii="Arial" w:hAnsi="Arial" w:cs="Arial"/>
          <w:i/>
          <w:highlight w:val="lightGray"/>
        </w:rPr>
        <w:t>J desfavorables</w:t>
      </w:r>
      <w:r w:rsidRPr="00DA1413">
        <w:rPr>
          <w:rFonts w:ascii="Arial" w:hAnsi="Arial" w:cs="Arial"/>
        </w:rPr>
        <w:t xml:space="preserve">] </w:t>
      </w:r>
      <w:r>
        <w:rPr>
          <w:rFonts w:ascii="Arial" w:hAnsi="Arial" w:cs="Arial"/>
        </w:rPr>
        <w:t>son desfavorables,</w:t>
      </w:r>
      <w:r w:rsidRPr="00DA1413">
        <w:rPr>
          <w:rFonts w:ascii="Arial" w:hAnsi="Arial" w:cs="Arial"/>
        </w:rPr>
        <w:t xml:space="preserve"> cuyo detalle consta en el Anexo I de este informe.</w:t>
      </w:r>
    </w:p>
    <w:p w:rsidR="008226EA" w:rsidRPr="00DA1413" w:rsidRDefault="008226EA" w:rsidP="008226EA">
      <w:pPr>
        <w:pStyle w:val="Pargrafdellista"/>
        <w:spacing w:after="0" w:line="240" w:lineRule="auto"/>
        <w:rPr>
          <w:rFonts w:ascii="Arial" w:hAnsi="Arial" w:cs="Arial"/>
        </w:rPr>
      </w:pPr>
    </w:p>
    <w:p w:rsidR="008226EA" w:rsidRDefault="008226EA" w:rsidP="008226EA">
      <w:pPr>
        <w:pStyle w:val="Pargrafdellista"/>
        <w:numPr>
          <w:ilvl w:val="0"/>
          <w:numId w:val="21"/>
        </w:numPr>
        <w:spacing w:after="0" w:line="240" w:lineRule="auto"/>
        <w:ind w:left="284" w:hanging="284"/>
        <w:jc w:val="both"/>
        <w:rPr>
          <w:rFonts w:ascii="Arial" w:hAnsi="Arial" w:cs="Arial"/>
          <w:b/>
        </w:rPr>
      </w:pPr>
      <w:r w:rsidRPr="00DA1413">
        <w:rPr>
          <w:rFonts w:ascii="Arial" w:hAnsi="Arial" w:cs="Arial"/>
          <w:b/>
        </w:rPr>
        <w:t>Resultados del control de las cuentas justificativas de los anticipos de caja fija.</w:t>
      </w:r>
    </w:p>
    <w:p w:rsidR="008226EA" w:rsidRPr="00DA1413" w:rsidRDefault="008226EA" w:rsidP="008226EA">
      <w:pPr>
        <w:pStyle w:val="Pargrafdellista"/>
        <w:spacing w:after="0" w:line="240" w:lineRule="auto"/>
        <w:ind w:left="284"/>
        <w:jc w:val="both"/>
        <w:rPr>
          <w:rFonts w:ascii="Arial" w:hAnsi="Arial" w:cs="Arial"/>
          <w:b/>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lastRenderedPageBreak/>
        <w:t>No se han emitido informes de intervención de las cuentas justificativas de los anticipos de caja fija.</w:t>
      </w:r>
    </w:p>
    <w:p w:rsidR="008226EA" w:rsidRPr="00DA1413" w:rsidRDefault="008226EA" w:rsidP="008226EA">
      <w:pPr>
        <w:pStyle w:val="Pargrafdellista"/>
        <w:spacing w:after="0" w:line="240" w:lineRule="auto"/>
        <w:ind w:left="567" w:hanging="283"/>
        <w:jc w:val="both"/>
        <w:rPr>
          <w:rFonts w:ascii="Arial" w:hAnsi="Arial" w:cs="Arial"/>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 xml:space="preserve">nº </w:t>
      </w:r>
      <w:r w:rsidRPr="00346520">
        <w:rPr>
          <w:rFonts w:ascii="Arial" w:hAnsi="Arial" w:cs="Arial"/>
          <w:i/>
          <w:highlight w:val="lightGray"/>
          <w:shd w:val="clear" w:color="auto" w:fill="D9D9D9" w:themeFill="background1" w:themeFillShade="D9"/>
        </w:rPr>
        <w:t xml:space="preserve">informes </w:t>
      </w:r>
      <w:r w:rsidRPr="00346520">
        <w:rPr>
          <w:rFonts w:ascii="Arial" w:hAnsi="Arial" w:cs="Arial"/>
          <w:i/>
          <w:shd w:val="clear" w:color="auto" w:fill="D9D9D9" w:themeFill="background1" w:themeFillShade="D9"/>
        </w:rPr>
        <w:t>ACF</w:t>
      </w:r>
      <w:r w:rsidRPr="00DA1413">
        <w:rPr>
          <w:rFonts w:ascii="Arial" w:hAnsi="Arial" w:cs="Arial"/>
        </w:rPr>
        <w:t>] informes de intervención de las cuentas justificativas de los pagos a justificar,</w:t>
      </w:r>
      <w:r>
        <w:rPr>
          <w:rFonts w:ascii="Arial" w:hAnsi="Arial" w:cs="Arial"/>
        </w:rPr>
        <w:t xml:space="preserve"> de los cuales ninguno es desfavorable,</w:t>
      </w:r>
      <w:r w:rsidRPr="00DA1413">
        <w:rPr>
          <w:rFonts w:ascii="Arial" w:hAnsi="Arial" w:cs="Arial"/>
        </w:rPr>
        <w:t xml:space="preserve"> cuyo detalle consta en el Anexo I de este informe.</w:t>
      </w:r>
    </w:p>
    <w:p w:rsidR="008226EA" w:rsidRPr="00346520" w:rsidRDefault="008226EA" w:rsidP="008226EA">
      <w:pPr>
        <w:pStyle w:val="Pargrafdellista"/>
        <w:rPr>
          <w:rFonts w:ascii="Arial" w:hAnsi="Arial" w:cs="Arial"/>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 xml:space="preserve">nº </w:t>
      </w:r>
      <w:r w:rsidRPr="00346520">
        <w:rPr>
          <w:rFonts w:ascii="Arial" w:hAnsi="Arial" w:cs="Arial"/>
          <w:i/>
          <w:highlight w:val="lightGray"/>
          <w:shd w:val="clear" w:color="auto" w:fill="D9D9D9" w:themeFill="background1" w:themeFillShade="D9"/>
        </w:rPr>
        <w:t xml:space="preserve">informes </w:t>
      </w:r>
      <w:r w:rsidRPr="00346520">
        <w:rPr>
          <w:rFonts w:ascii="Arial" w:hAnsi="Arial" w:cs="Arial"/>
          <w:i/>
          <w:shd w:val="clear" w:color="auto" w:fill="D9D9D9" w:themeFill="background1" w:themeFillShade="D9"/>
        </w:rPr>
        <w:t>ACF</w:t>
      </w:r>
      <w:r w:rsidRPr="00DA1413">
        <w:rPr>
          <w:rFonts w:ascii="Arial" w:hAnsi="Arial" w:cs="Arial"/>
        </w:rPr>
        <w:t>] informes de intervención de las cuentas justificativas de los pagos a justificar,</w:t>
      </w:r>
      <w:r>
        <w:rPr>
          <w:rFonts w:ascii="Arial" w:hAnsi="Arial" w:cs="Arial"/>
        </w:rPr>
        <w:t xml:space="preserve"> de los cuales </w:t>
      </w:r>
      <w:r w:rsidRPr="00DA1413">
        <w:rPr>
          <w:rFonts w:ascii="Arial" w:hAnsi="Arial" w:cs="Arial"/>
        </w:rPr>
        <w:t>[</w:t>
      </w:r>
      <w:r w:rsidRPr="00DA1413">
        <w:rPr>
          <w:rFonts w:ascii="Arial" w:hAnsi="Arial" w:cs="Arial"/>
          <w:i/>
          <w:highlight w:val="lightGray"/>
        </w:rPr>
        <w:t xml:space="preserve">nº informes </w:t>
      </w:r>
      <w:r>
        <w:rPr>
          <w:rFonts w:ascii="Arial" w:hAnsi="Arial" w:cs="Arial"/>
          <w:i/>
          <w:highlight w:val="lightGray"/>
        </w:rPr>
        <w:t>ACF desfavorables</w:t>
      </w:r>
      <w:r w:rsidRPr="00DA1413">
        <w:rPr>
          <w:rFonts w:ascii="Arial" w:hAnsi="Arial" w:cs="Arial"/>
        </w:rPr>
        <w:t xml:space="preserve">] </w:t>
      </w:r>
      <w:r>
        <w:rPr>
          <w:rFonts w:ascii="Arial" w:hAnsi="Arial" w:cs="Arial"/>
        </w:rPr>
        <w:t>son desfavorables,</w:t>
      </w:r>
      <w:r w:rsidRPr="00DA1413">
        <w:rPr>
          <w:rFonts w:ascii="Arial" w:hAnsi="Arial" w:cs="Arial"/>
        </w:rPr>
        <w:t xml:space="preserve"> cuyo detalle consta en el Anexo I de este informe.</w:t>
      </w:r>
    </w:p>
    <w:p w:rsidR="008226EA" w:rsidRPr="00DA1413" w:rsidRDefault="008226EA" w:rsidP="008226EA">
      <w:pPr>
        <w:pStyle w:val="Pargrafdellista"/>
        <w:spacing w:after="0" w:line="240" w:lineRule="auto"/>
        <w:rPr>
          <w:rFonts w:ascii="Arial" w:hAnsi="Arial" w:cs="Arial"/>
        </w:rPr>
      </w:pPr>
    </w:p>
    <w:p w:rsidR="008226EA" w:rsidRPr="00DA1413" w:rsidRDefault="008226EA" w:rsidP="008226EA">
      <w:pPr>
        <w:pStyle w:val="Pargrafdellista"/>
        <w:numPr>
          <w:ilvl w:val="0"/>
          <w:numId w:val="21"/>
        </w:numPr>
        <w:spacing w:after="0" w:line="240" w:lineRule="auto"/>
        <w:ind w:left="284" w:hanging="284"/>
        <w:jc w:val="both"/>
        <w:rPr>
          <w:rFonts w:ascii="Arial" w:hAnsi="Arial" w:cs="Arial"/>
          <w:b/>
        </w:rPr>
      </w:pPr>
      <w:r w:rsidRPr="00DA1413">
        <w:rPr>
          <w:rFonts w:ascii="Arial" w:hAnsi="Arial" w:cs="Arial"/>
          <w:b/>
        </w:rPr>
        <w:t>Resumen de las principales anomalías detectadas en materia de ingresos.</w:t>
      </w:r>
    </w:p>
    <w:p w:rsidR="008226EA" w:rsidRDefault="008226EA" w:rsidP="008226EA">
      <w:pPr>
        <w:spacing w:after="0" w:line="240" w:lineRule="auto"/>
        <w:ind w:left="284"/>
        <w:jc w:val="both"/>
        <w:rPr>
          <w:rFonts w:ascii="Arial" w:hAnsi="Arial" w:cs="Arial"/>
        </w:rPr>
      </w:pPr>
    </w:p>
    <w:p w:rsidR="008226EA" w:rsidRDefault="008226EA" w:rsidP="008226EA">
      <w:pPr>
        <w:spacing w:after="0" w:line="240" w:lineRule="auto"/>
        <w:jc w:val="both"/>
        <w:rPr>
          <w:rFonts w:ascii="Arial" w:hAnsi="Arial" w:cs="Arial"/>
        </w:rPr>
      </w:pPr>
      <w:r w:rsidRPr="00E47545">
        <w:rPr>
          <w:rFonts w:ascii="Arial" w:hAnsi="Arial" w:cs="Arial"/>
        </w:rPr>
        <w:t xml:space="preserve">Al haberse sustituido la fiscalización previa de derechos e ingresos por el control inherente a la </w:t>
      </w:r>
      <w:r>
        <w:rPr>
          <w:rFonts w:ascii="Arial" w:hAnsi="Arial" w:cs="Arial"/>
        </w:rPr>
        <w:t>toma</w:t>
      </w:r>
      <w:r w:rsidRPr="00E47545">
        <w:rPr>
          <w:rFonts w:ascii="Arial" w:hAnsi="Arial" w:cs="Arial"/>
        </w:rPr>
        <w:t xml:space="preserve"> de razón en contabilidad, no se han detectado anomalías en materia de ingresos en el ejerci</w:t>
      </w:r>
      <w:r>
        <w:rPr>
          <w:rFonts w:ascii="Arial" w:hAnsi="Arial" w:cs="Arial"/>
        </w:rPr>
        <w:t>cio de la función interventora.</w:t>
      </w:r>
    </w:p>
    <w:p w:rsidR="008226EA" w:rsidRDefault="008226EA" w:rsidP="008226EA">
      <w:pPr>
        <w:spacing w:after="0" w:line="240" w:lineRule="auto"/>
        <w:jc w:val="both"/>
        <w:rPr>
          <w:rFonts w:ascii="Arial" w:hAnsi="Arial" w:cs="Arial"/>
        </w:rPr>
      </w:pPr>
    </w:p>
    <w:p w:rsidR="008226EA" w:rsidRDefault="008226EA" w:rsidP="008226EA">
      <w:pPr>
        <w:spacing w:after="0" w:line="240" w:lineRule="auto"/>
        <w:jc w:val="both"/>
        <w:rPr>
          <w:rFonts w:ascii="Arial" w:eastAsia="Times New Roman" w:hAnsi="Arial" w:cs="Arial"/>
          <w:lang w:eastAsia="es-ES"/>
        </w:rPr>
      </w:pPr>
      <w:r>
        <w:rPr>
          <w:rFonts w:ascii="Arial" w:eastAsia="Times New Roman" w:hAnsi="Arial" w:cs="Arial"/>
          <w:b/>
          <w:bCs/>
          <w:lang w:eastAsia="es-ES"/>
        </w:rPr>
        <w:t>Tercero</w:t>
      </w:r>
      <w:r>
        <w:rPr>
          <w:rStyle w:val="Refernciadenotaapeudepgina"/>
          <w:rFonts w:ascii="Arial" w:eastAsia="Times New Roman" w:hAnsi="Arial" w:cs="Arial"/>
          <w:b/>
          <w:bCs/>
          <w:lang w:eastAsia="es-ES"/>
        </w:rPr>
        <w:footnoteReference w:id="1"/>
      </w:r>
      <w:r>
        <w:rPr>
          <w:rFonts w:ascii="Arial" w:eastAsia="Times New Roman" w:hAnsi="Arial" w:cs="Arial"/>
          <w:b/>
          <w:bCs/>
          <w:lang w:eastAsia="es-ES"/>
        </w:rPr>
        <w:t xml:space="preserve">.- </w:t>
      </w:r>
      <w:r>
        <w:rPr>
          <w:rFonts w:ascii="Arial" w:eastAsia="Times New Roman" w:hAnsi="Arial" w:cs="Arial"/>
          <w:lang w:eastAsia="es-ES"/>
        </w:rPr>
        <w:t>Dar cuenta</w:t>
      </w:r>
      <w:r w:rsidRPr="00923F35">
        <w:rPr>
          <w:rFonts w:ascii="Arial" w:eastAsia="Times New Roman" w:hAnsi="Arial" w:cs="Arial"/>
          <w:lang w:eastAsia="es-ES"/>
        </w:rPr>
        <w:t xml:space="preserve"> del informe anual de [</w:t>
      </w:r>
      <w:r w:rsidRPr="00E60EEE">
        <w:rPr>
          <w:rFonts w:ascii="Arial" w:hAnsi="Arial" w:cs="Arial"/>
          <w:shd w:val="clear" w:color="auto" w:fill="BFBFBF" w:themeFill="background1" w:themeFillShade="BF"/>
        </w:rPr>
        <w:t>nom</w:t>
      </w:r>
      <w:r>
        <w:rPr>
          <w:rFonts w:ascii="Arial" w:hAnsi="Arial" w:cs="Arial"/>
          <w:shd w:val="clear" w:color="auto" w:fill="BFBFBF" w:themeFill="background1" w:themeFillShade="BF"/>
        </w:rPr>
        <w:t>bre</w:t>
      </w:r>
      <w:r w:rsidRPr="00E60EEE">
        <w:rPr>
          <w:rFonts w:ascii="Arial" w:hAnsi="Arial" w:cs="Arial"/>
          <w:shd w:val="clear" w:color="auto" w:fill="BFBFBF" w:themeFill="background1" w:themeFillShade="BF"/>
        </w:rPr>
        <w:t xml:space="preserve"> </w:t>
      </w:r>
      <w:r>
        <w:rPr>
          <w:rFonts w:ascii="Arial" w:hAnsi="Arial" w:cs="Arial"/>
          <w:shd w:val="clear" w:color="auto" w:fill="BFBFBF" w:themeFill="background1" w:themeFillShade="BF"/>
        </w:rPr>
        <w:t>ente dependiente</w:t>
      </w:r>
      <w:r w:rsidRPr="00923F35">
        <w:rPr>
          <w:rFonts w:ascii="Arial" w:eastAsia="Times New Roman" w:hAnsi="Arial" w:cs="Arial"/>
          <w:lang w:eastAsia="es-ES"/>
        </w:rPr>
        <w:t>] emitido por la Intervención general en fecha [</w:t>
      </w:r>
      <w:r>
        <w:rPr>
          <w:rFonts w:ascii="Arial" w:hAnsi="Arial" w:cs="Arial"/>
          <w:shd w:val="clear" w:color="auto" w:fill="BFBFBF" w:themeFill="background1" w:themeFillShade="BF"/>
        </w:rPr>
        <w:t>fecha informe anual ente dependiente</w:t>
      </w:r>
      <w:r w:rsidRPr="00923F35">
        <w:rPr>
          <w:rFonts w:ascii="Arial" w:eastAsia="Times New Roman" w:hAnsi="Arial" w:cs="Arial"/>
          <w:lang w:eastAsia="es-ES"/>
        </w:rPr>
        <w:t xml:space="preserve">], </w:t>
      </w:r>
      <w:r>
        <w:rPr>
          <w:rFonts w:ascii="Arial" w:eastAsia="Times New Roman" w:hAnsi="Arial" w:cs="Arial"/>
          <w:lang w:eastAsia="es-ES"/>
        </w:rPr>
        <w:t>sobre</w:t>
      </w:r>
      <w:r w:rsidRPr="00923F35">
        <w:rPr>
          <w:rFonts w:ascii="Arial" w:eastAsia="Times New Roman" w:hAnsi="Arial" w:cs="Arial"/>
          <w:lang w:eastAsia="es-ES"/>
        </w:rPr>
        <w:t xml:space="preserve"> las resoluciones adoptadas por el </w:t>
      </w:r>
      <w:r>
        <w:rPr>
          <w:rFonts w:ascii="Arial" w:eastAsia="Times New Roman" w:hAnsi="Arial" w:cs="Arial"/>
          <w:lang w:eastAsia="es-ES"/>
        </w:rPr>
        <w:t>P</w:t>
      </w:r>
      <w:r w:rsidRPr="00923F35">
        <w:rPr>
          <w:rFonts w:ascii="Arial" w:eastAsia="Times New Roman" w:hAnsi="Arial" w:cs="Arial"/>
          <w:lang w:eastAsia="es-ES"/>
        </w:rPr>
        <w:t xml:space="preserve">residente de la </w:t>
      </w:r>
      <w:r>
        <w:rPr>
          <w:rFonts w:ascii="Arial" w:eastAsia="Times New Roman" w:hAnsi="Arial" w:cs="Arial"/>
          <w:lang w:eastAsia="es-ES"/>
        </w:rPr>
        <w:t>En</w:t>
      </w:r>
      <w:r w:rsidRPr="00923F35">
        <w:rPr>
          <w:rFonts w:ascii="Arial" w:eastAsia="Times New Roman" w:hAnsi="Arial" w:cs="Arial"/>
          <w:lang w:eastAsia="es-ES"/>
        </w:rPr>
        <w:t xml:space="preserve">tidad </w:t>
      </w:r>
      <w:r>
        <w:rPr>
          <w:rFonts w:ascii="Arial" w:eastAsia="Times New Roman" w:hAnsi="Arial" w:cs="Arial"/>
          <w:lang w:eastAsia="es-ES"/>
        </w:rPr>
        <w:t>L</w:t>
      </w:r>
      <w:r w:rsidRPr="00923F35">
        <w:rPr>
          <w:rFonts w:ascii="Arial" w:eastAsia="Times New Roman" w:hAnsi="Arial" w:cs="Arial"/>
          <w:lang w:eastAsia="es-ES"/>
        </w:rPr>
        <w:t xml:space="preserve">ocal contrarias a </w:t>
      </w:r>
      <w:r>
        <w:rPr>
          <w:rFonts w:ascii="Arial" w:eastAsia="Times New Roman" w:hAnsi="Arial" w:cs="Arial"/>
          <w:lang w:eastAsia="es-ES"/>
        </w:rPr>
        <w:t>los reparos efectuados</w:t>
      </w:r>
      <w:r w:rsidRPr="00923F35">
        <w:rPr>
          <w:rFonts w:ascii="Arial" w:eastAsia="Times New Roman" w:hAnsi="Arial" w:cs="Arial"/>
          <w:lang w:eastAsia="es-ES"/>
        </w:rPr>
        <w:t xml:space="preserve">, las principales anomalías en materia de ingresos, los informes de omisión de la función interventora y los resultados del control de las cuentas a justificar y de los anticipos de caja fija, </w:t>
      </w:r>
      <w:r>
        <w:rPr>
          <w:rFonts w:ascii="Arial" w:eastAsia="Times New Roman" w:hAnsi="Arial" w:cs="Arial"/>
          <w:lang w:eastAsia="es-ES"/>
        </w:rPr>
        <w:t>de</w:t>
      </w:r>
      <w:r w:rsidRPr="00923F35">
        <w:rPr>
          <w:rFonts w:ascii="Arial" w:eastAsia="Times New Roman" w:hAnsi="Arial" w:cs="Arial"/>
          <w:lang w:eastAsia="es-ES"/>
        </w:rPr>
        <w:t>l ejercicio [</w:t>
      </w:r>
      <w:r>
        <w:rPr>
          <w:rFonts w:ascii="Arial" w:hAnsi="Arial" w:cs="Arial"/>
          <w:shd w:val="clear" w:color="auto" w:fill="BFBFBF" w:themeFill="background1" w:themeFillShade="BF"/>
        </w:rPr>
        <w:t>año</w:t>
      </w:r>
      <w:r w:rsidRPr="00923F35">
        <w:rPr>
          <w:rFonts w:ascii="Arial" w:eastAsia="Times New Roman" w:hAnsi="Arial" w:cs="Arial"/>
          <w:lang w:eastAsia="es-ES"/>
        </w:rPr>
        <w:t xml:space="preserve">], con la información que se </w:t>
      </w:r>
      <w:r>
        <w:rPr>
          <w:rFonts w:ascii="Arial" w:eastAsia="Times New Roman" w:hAnsi="Arial" w:cs="Arial"/>
          <w:lang w:eastAsia="es-ES"/>
        </w:rPr>
        <w:t>detalla</w:t>
      </w:r>
      <w:r w:rsidRPr="00923F35">
        <w:rPr>
          <w:rFonts w:ascii="Arial" w:eastAsia="Times New Roman" w:hAnsi="Arial" w:cs="Arial"/>
          <w:lang w:eastAsia="es-ES"/>
        </w:rPr>
        <w:t xml:space="preserve"> a continuación y que se concreta en el Anexo I</w:t>
      </w:r>
      <w:r>
        <w:rPr>
          <w:rFonts w:ascii="Arial" w:eastAsia="Times New Roman" w:hAnsi="Arial" w:cs="Arial"/>
          <w:lang w:eastAsia="es-ES"/>
        </w:rPr>
        <w:t>II</w:t>
      </w:r>
      <w:r w:rsidRPr="00923F35">
        <w:rPr>
          <w:rFonts w:ascii="Arial" w:eastAsia="Times New Roman" w:hAnsi="Arial" w:cs="Arial"/>
          <w:lang w:eastAsia="es-ES"/>
        </w:rPr>
        <w:t>:</w:t>
      </w:r>
    </w:p>
    <w:p w:rsidR="008226EA" w:rsidRDefault="008226EA" w:rsidP="008226EA">
      <w:pPr>
        <w:spacing w:after="0" w:line="240" w:lineRule="auto"/>
        <w:jc w:val="both"/>
        <w:rPr>
          <w:rFonts w:ascii="Arial" w:eastAsia="Times New Roman" w:hAnsi="Arial" w:cs="Arial"/>
          <w:lang w:eastAsia="es-ES"/>
        </w:rPr>
      </w:pPr>
    </w:p>
    <w:p w:rsidR="008226EA" w:rsidRPr="00DA1413" w:rsidRDefault="008226EA" w:rsidP="008226EA">
      <w:pPr>
        <w:pStyle w:val="Pargrafdellista"/>
        <w:numPr>
          <w:ilvl w:val="0"/>
          <w:numId w:val="22"/>
        </w:numPr>
        <w:spacing w:after="0" w:line="240" w:lineRule="auto"/>
        <w:ind w:left="284" w:hanging="284"/>
        <w:jc w:val="both"/>
        <w:rPr>
          <w:rFonts w:ascii="Arial" w:hAnsi="Arial" w:cs="Arial"/>
        </w:rPr>
      </w:pPr>
      <w:r w:rsidRPr="00DA1413">
        <w:rPr>
          <w:rFonts w:ascii="Arial" w:hAnsi="Arial" w:cs="Arial"/>
          <w:b/>
        </w:rPr>
        <w:t>Resoluciones adoptadas por el Presidente de la Entidad Local contrarias a los reparos efectuados por la Intervención.</w:t>
      </w:r>
    </w:p>
    <w:p w:rsidR="008226EA" w:rsidRPr="00DA1413" w:rsidRDefault="008226EA" w:rsidP="008226EA">
      <w:pPr>
        <w:pStyle w:val="Pargrafdellista"/>
        <w:spacing w:after="0" w:line="240" w:lineRule="auto"/>
        <w:ind w:left="284"/>
        <w:jc w:val="both"/>
        <w:rPr>
          <w:rFonts w:ascii="Arial" w:hAnsi="Arial" w:cs="Arial"/>
        </w:rPr>
      </w:pPr>
    </w:p>
    <w:p w:rsidR="008226EA" w:rsidRDefault="008226EA" w:rsidP="008226EA">
      <w:pPr>
        <w:pStyle w:val="Pargrafdellista"/>
        <w:numPr>
          <w:ilvl w:val="0"/>
          <w:numId w:val="19"/>
        </w:numPr>
        <w:spacing w:after="0" w:line="240" w:lineRule="auto"/>
        <w:ind w:left="567" w:hanging="284"/>
        <w:jc w:val="both"/>
        <w:rPr>
          <w:rFonts w:ascii="Arial" w:hAnsi="Arial" w:cs="Arial"/>
        </w:rPr>
      </w:pPr>
      <w:r w:rsidRPr="00DA1413">
        <w:rPr>
          <w:rFonts w:ascii="Arial" w:hAnsi="Arial" w:cs="Arial"/>
        </w:rPr>
        <w:t>Se han emitido [</w:t>
      </w:r>
      <w:r w:rsidRPr="00DA1413">
        <w:rPr>
          <w:rFonts w:ascii="Arial" w:hAnsi="Arial" w:cs="Arial"/>
          <w:i/>
          <w:highlight w:val="lightGray"/>
        </w:rPr>
        <w:t>nº total informes fiscalización o intervención</w:t>
      </w:r>
      <w:r w:rsidRPr="00DA1413">
        <w:rPr>
          <w:rFonts w:ascii="Arial" w:hAnsi="Arial" w:cs="Arial"/>
        </w:rPr>
        <w:t>] informes de fiscalización o de intervención, de los cuales ninguno es con reparos y, por lo tanto, no se ha aprobado ninguna resolución y/o decreto contrario a los reparos efectuados por la Intervención.</w:t>
      </w:r>
    </w:p>
    <w:p w:rsidR="008226EA" w:rsidRPr="00DA1413" w:rsidRDefault="008226EA" w:rsidP="008226EA">
      <w:pPr>
        <w:pStyle w:val="Pargrafdellista"/>
        <w:spacing w:after="0" w:line="240" w:lineRule="auto"/>
        <w:ind w:left="567"/>
        <w:jc w:val="both"/>
        <w:rPr>
          <w:rFonts w:ascii="Arial" w:hAnsi="Arial" w:cs="Arial"/>
        </w:rPr>
      </w:pPr>
    </w:p>
    <w:p w:rsidR="008226EA" w:rsidRDefault="008226EA" w:rsidP="008226EA">
      <w:pPr>
        <w:pStyle w:val="Pargrafdellista"/>
        <w:numPr>
          <w:ilvl w:val="0"/>
          <w:numId w:val="19"/>
        </w:numPr>
        <w:spacing w:after="0" w:line="240" w:lineRule="auto"/>
        <w:ind w:left="567" w:hanging="284"/>
        <w:jc w:val="both"/>
        <w:rPr>
          <w:rFonts w:ascii="Arial" w:hAnsi="Arial" w:cs="Arial"/>
        </w:rPr>
      </w:pPr>
      <w:r w:rsidRPr="00DA1413">
        <w:rPr>
          <w:rFonts w:ascii="Arial" w:hAnsi="Arial" w:cs="Arial"/>
        </w:rPr>
        <w:t>Se han emitido [</w:t>
      </w:r>
      <w:r w:rsidRPr="00DA1413">
        <w:rPr>
          <w:rFonts w:ascii="Arial" w:hAnsi="Arial" w:cs="Arial"/>
          <w:i/>
          <w:highlight w:val="lightGray"/>
        </w:rPr>
        <w:t>nº total informes fiscalización o intervención</w:t>
      </w:r>
      <w:r w:rsidRPr="00DA1413">
        <w:rPr>
          <w:rFonts w:ascii="Arial" w:hAnsi="Arial" w:cs="Arial"/>
        </w:rPr>
        <w:t>] informes de fiscalización o de intervención, de los cuales [</w:t>
      </w:r>
      <w:r w:rsidRPr="00DA1413">
        <w:rPr>
          <w:rFonts w:ascii="Arial" w:hAnsi="Arial" w:cs="Arial"/>
          <w:i/>
          <w:highlight w:val="lightGray"/>
        </w:rPr>
        <w:t xml:space="preserve">nº informes con </w:t>
      </w:r>
      <w:r w:rsidRPr="00DA1413">
        <w:rPr>
          <w:rFonts w:ascii="Arial" w:hAnsi="Arial" w:cs="Arial"/>
          <w:i/>
          <w:shd w:val="clear" w:color="auto" w:fill="D9D9D9" w:themeFill="background1" w:themeFillShade="D9"/>
        </w:rPr>
        <w:t>reparos</w:t>
      </w:r>
      <w:r w:rsidRPr="00DA1413">
        <w:rPr>
          <w:rFonts w:ascii="Arial" w:hAnsi="Arial" w:cs="Arial"/>
        </w:rPr>
        <w:t>] son con reparos, no obstante, no se ha aprobado ninguna resolución y/o decreto contrario a los reparos efectuados por la Intervención.</w:t>
      </w:r>
    </w:p>
    <w:p w:rsidR="008226EA" w:rsidRPr="00DA1413" w:rsidRDefault="008226EA" w:rsidP="008226EA">
      <w:pPr>
        <w:pStyle w:val="Pargrafdellista"/>
        <w:spacing w:after="0" w:line="240" w:lineRule="auto"/>
        <w:rPr>
          <w:rFonts w:ascii="Arial" w:hAnsi="Arial" w:cs="Arial"/>
        </w:rPr>
      </w:pPr>
    </w:p>
    <w:p w:rsidR="008226EA" w:rsidRDefault="008226EA" w:rsidP="008226EA">
      <w:pPr>
        <w:pStyle w:val="Pargrafdellista"/>
        <w:numPr>
          <w:ilvl w:val="0"/>
          <w:numId w:val="19"/>
        </w:numPr>
        <w:spacing w:after="0" w:line="240" w:lineRule="auto"/>
        <w:ind w:left="567" w:hanging="284"/>
        <w:jc w:val="both"/>
        <w:rPr>
          <w:rFonts w:ascii="Arial" w:hAnsi="Arial" w:cs="Arial"/>
        </w:rPr>
      </w:pPr>
      <w:r w:rsidRPr="00DA1413">
        <w:rPr>
          <w:rFonts w:ascii="Arial" w:hAnsi="Arial" w:cs="Arial"/>
        </w:rPr>
        <w:t>Se han emitido [</w:t>
      </w:r>
      <w:r w:rsidRPr="00DA1413">
        <w:rPr>
          <w:rFonts w:ascii="Arial" w:hAnsi="Arial" w:cs="Arial"/>
          <w:i/>
          <w:highlight w:val="lightGray"/>
        </w:rPr>
        <w:t>nº total informes fiscalización o intervención</w:t>
      </w:r>
      <w:r w:rsidRPr="00DA1413">
        <w:rPr>
          <w:rFonts w:ascii="Arial" w:hAnsi="Arial" w:cs="Arial"/>
        </w:rPr>
        <w:t>] informes de fiscalización o de intervención, de los cuales [</w:t>
      </w:r>
      <w:r w:rsidRPr="00DA1413">
        <w:rPr>
          <w:rFonts w:ascii="Arial" w:hAnsi="Arial" w:cs="Arial"/>
          <w:i/>
          <w:highlight w:val="lightGray"/>
        </w:rPr>
        <w:t xml:space="preserve">nº informes con </w:t>
      </w:r>
      <w:r w:rsidRPr="00DA1413">
        <w:rPr>
          <w:rFonts w:ascii="Arial" w:hAnsi="Arial" w:cs="Arial"/>
          <w:i/>
          <w:shd w:val="clear" w:color="auto" w:fill="D9D9D9" w:themeFill="background1" w:themeFillShade="D9"/>
        </w:rPr>
        <w:t>reparos</w:t>
      </w:r>
      <w:r w:rsidRPr="00DA1413">
        <w:rPr>
          <w:rFonts w:ascii="Arial" w:hAnsi="Arial" w:cs="Arial"/>
        </w:rPr>
        <w:t>] son con reparos, y finalmente, se han aprobado [</w:t>
      </w:r>
      <w:r w:rsidRPr="00DA1413">
        <w:rPr>
          <w:rFonts w:ascii="Arial" w:hAnsi="Arial" w:cs="Arial"/>
          <w:i/>
          <w:highlight w:val="lightGray"/>
        </w:rPr>
        <w:t xml:space="preserve">nº resoluciones/decretos contrarios </w:t>
      </w:r>
      <w:r w:rsidRPr="00DA1413">
        <w:rPr>
          <w:rFonts w:ascii="Arial" w:hAnsi="Arial" w:cs="Arial"/>
          <w:i/>
          <w:shd w:val="clear" w:color="auto" w:fill="D9D9D9" w:themeFill="background1" w:themeFillShade="D9"/>
        </w:rPr>
        <w:t>reparos</w:t>
      </w:r>
      <w:r w:rsidRPr="00DA1413">
        <w:rPr>
          <w:rFonts w:ascii="Arial" w:hAnsi="Arial" w:cs="Arial"/>
        </w:rPr>
        <w:t>] resoluciones y/o decretos contrarios a los reparos efectuados por la Intervención, cuyo detalle consta en el Anexo I de este informe.</w:t>
      </w:r>
    </w:p>
    <w:p w:rsidR="008226EA" w:rsidRPr="00DA1413" w:rsidRDefault="008226EA" w:rsidP="008226EA">
      <w:pPr>
        <w:pStyle w:val="Pargrafdellista"/>
        <w:spacing w:after="0" w:line="240" w:lineRule="auto"/>
        <w:rPr>
          <w:rFonts w:ascii="Arial" w:hAnsi="Arial" w:cs="Arial"/>
        </w:rPr>
      </w:pPr>
    </w:p>
    <w:p w:rsidR="008226EA" w:rsidRDefault="008226EA" w:rsidP="008226EA">
      <w:pPr>
        <w:pStyle w:val="Pargrafdellista"/>
        <w:numPr>
          <w:ilvl w:val="0"/>
          <w:numId w:val="22"/>
        </w:numPr>
        <w:spacing w:after="0" w:line="240" w:lineRule="auto"/>
        <w:ind w:left="284" w:hanging="284"/>
        <w:jc w:val="both"/>
        <w:rPr>
          <w:rFonts w:ascii="Arial" w:hAnsi="Arial" w:cs="Arial"/>
          <w:b/>
        </w:rPr>
      </w:pPr>
      <w:r w:rsidRPr="00DA1413">
        <w:rPr>
          <w:rFonts w:ascii="Arial" w:hAnsi="Arial" w:cs="Arial"/>
          <w:b/>
        </w:rPr>
        <w:t>Resoluciones adoptadas por el Presidente de la Entidad Local contrarias a la opinión del órgano competente de la Administración que ostenta la tutela.</w:t>
      </w:r>
    </w:p>
    <w:p w:rsidR="008226EA" w:rsidRPr="00DA1413" w:rsidRDefault="008226EA" w:rsidP="008226EA">
      <w:pPr>
        <w:pStyle w:val="Pargrafdellista"/>
        <w:spacing w:after="0" w:line="240" w:lineRule="auto"/>
        <w:ind w:left="284"/>
        <w:jc w:val="both"/>
        <w:rPr>
          <w:rFonts w:ascii="Arial" w:hAnsi="Arial" w:cs="Arial"/>
          <w:b/>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lastRenderedPageBreak/>
        <w:t>No se han emitido informes de fiscalización o de intervención con reparos y, por lo tanto, no se ha aprobado ninguna resolución y/o decreto contrario a la opinión del órgano competente de la Administración que ostenta la tutela.</w:t>
      </w:r>
    </w:p>
    <w:p w:rsidR="008226EA" w:rsidRPr="00DA1413" w:rsidRDefault="008226EA" w:rsidP="008226EA">
      <w:pPr>
        <w:pStyle w:val="Pargrafdellista"/>
        <w:spacing w:after="0" w:line="240" w:lineRule="auto"/>
        <w:ind w:left="567"/>
        <w:jc w:val="both"/>
        <w:rPr>
          <w:rFonts w:ascii="Arial" w:hAnsi="Arial" w:cs="Arial"/>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Para la aprobación de las [</w:t>
      </w:r>
      <w:r w:rsidRPr="00DA1413">
        <w:rPr>
          <w:rFonts w:ascii="Arial" w:hAnsi="Arial" w:cs="Arial"/>
          <w:i/>
          <w:highlight w:val="lightGray"/>
        </w:rPr>
        <w:t>nº resoluciones/decretos contrarios reparos</w:t>
      </w:r>
      <w:r w:rsidRPr="00DA1413">
        <w:rPr>
          <w:rFonts w:ascii="Arial" w:hAnsi="Arial" w:cs="Arial"/>
        </w:rPr>
        <w:t>] resoluciones y/o decretos contrarios a los reparos efectuados por la Intervención, no se ha solicitado opinión al órgano competente de la Administración que ostenta la tutela o, si se ha solicitado ha sido con opinión favorable y, por lo tanto, no se ha aprobado ninguna resolución y/o decreto contrario a la opinión de este órgano de tutela financiera.</w:t>
      </w:r>
    </w:p>
    <w:p w:rsidR="008226EA" w:rsidRPr="00DA1413" w:rsidRDefault="008226EA" w:rsidP="008226EA">
      <w:pPr>
        <w:pStyle w:val="Pargrafdellista"/>
        <w:spacing w:after="0" w:line="240" w:lineRule="auto"/>
        <w:rPr>
          <w:rFonts w:ascii="Arial" w:hAnsi="Arial" w:cs="Arial"/>
        </w:rPr>
      </w:pPr>
    </w:p>
    <w:p w:rsidR="008226EA" w:rsidRPr="00DA1413"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Para la aprobación de las [</w:t>
      </w:r>
      <w:r w:rsidRPr="00DA1413">
        <w:rPr>
          <w:rFonts w:ascii="Arial" w:hAnsi="Arial" w:cs="Arial"/>
          <w:i/>
          <w:highlight w:val="lightGray"/>
        </w:rPr>
        <w:t>nº resoluciones/decretos contrarios reparos</w:t>
      </w:r>
      <w:r w:rsidRPr="00DA1413">
        <w:rPr>
          <w:rFonts w:ascii="Arial" w:hAnsi="Arial" w:cs="Arial"/>
        </w:rPr>
        <w:t>] resoluciones y/o decretos contrarios a los reparos efectuados por la Intervención, se han solicitado [</w:t>
      </w:r>
      <w:r w:rsidRPr="00DA1413">
        <w:rPr>
          <w:rFonts w:ascii="Arial" w:hAnsi="Arial" w:cs="Arial"/>
          <w:i/>
          <w:highlight w:val="lightGray"/>
        </w:rPr>
        <w:t>nº solicitudes opinión</w:t>
      </w:r>
      <w:r w:rsidRPr="005E3AF1">
        <w:rPr>
          <w:rFonts w:ascii="Arial" w:hAnsi="Arial" w:cs="Arial"/>
        </w:rPr>
        <w:t xml:space="preserve">] </w:t>
      </w:r>
      <w:r w:rsidRPr="00DA1413">
        <w:rPr>
          <w:rFonts w:ascii="Arial" w:hAnsi="Arial" w:cs="Arial"/>
        </w:rPr>
        <w:t>opiniones al órgano competente de la Administración que ostenta la tutela y se han aprobado [</w:t>
      </w:r>
      <w:r w:rsidRPr="00DA1413">
        <w:rPr>
          <w:rFonts w:ascii="Arial" w:hAnsi="Arial" w:cs="Arial"/>
          <w:i/>
          <w:highlight w:val="lightGray"/>
        </w:rPr>
        <w:t>nº resoluciones/decretos contrarios opiniones</w:t>
      </w:r>
      <w:r w:rsidRPr="00DA1413">
        <w:rPr>
          <w:rFonts w:ascii="Arial" w:hAnsi="Arial" w:cs="Arial"/>
        </w:rPr>
        <w:t>] resoluciones y/o decretos contrarios a la opinión de este órgano de tutela financiera, cuyo detalle consta en el Anexo I de este informe.</w:t>
      </w:r>
    </w:p>
    <w:p w:rsidR="008226EA" w:rsidRPr="00DC2323" w:rsidRDefault="008226EA" w:rsidP="008226EA">
      <w:pPr>
        <w:pStyle w:val="Pargrafdellista"/>
        <w:spacing w:after="0" w:line="240" w:lineRule="auto"/>
        <w:ind w:left="284" w:hanging="218"/>
        <w:jc w:val="both"/>
        <w:rPr>
          <w:rFonts w:ascii="Arial" w:hAnsi="Arial" w:cs="Arial"/>
        </w:rPr>
      </w:pPr>
    </w:p>
    <w:p w:rsidR="008226EA" w:rsidRDefault="008226EA" w:rsidP="008226EA">
      <w:pPr>
        <w:pStyle w:val="Pargrafdellista"/>
        <w:numPr>
          <w:ilvl w:val="0"/>
          <w:numId w:val="22"/>
        </w:numPr>
        <w:spacing w:after="0" w:line="240" w:lineRule="auto"/>
        <w:ind w:left="284" w:hanging="284"/>
        <w:jc w:val="both"/>
        <w:rPr>
          <w:rFonts w:ascii="Arial" w:hAnsi="Arial" w:cs="Arial"/>
          <w:b/>
        </w:rPr>
      </w:pPr>
      <w:r w:rsidRPr="00DA1413">
        <w:rPr>
          <w:rFonts w:ascii="Arial" w:hAnsi="Arial" w:cs="Arial"/>
          <w:b/>
        </w:rPr>
        <w:t>Informes de omisión de la función interventora.</w:t>
      </w:r>
    </w:p>
    <w:p w:rsidR="008226EA" w:rsidRPr="00DA1413" w:rsidRDefault="008226EA" w:rsidP="008226EA">
      <w:pPr>
        <w:pStyle w:val="Pargrafdellista"/>
        <w:spacing w:after="0" w:line="240" w:lineRule="auto"/>
        <w:ind w:left="284"/>
        <w:jc w:val="both"/>
        <w:rPr>
          <w:rFonts w:ascii="Arial" w:hAnsi="Arial" w:cs="Arial"/>
          <w:b/>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No se han emitido informes de omisión de la función interventora.</w:t>
      </w:r>
    </w:p>
    <w:p w:rsidR="008226EA" w:rsidRPr="00DA1413" w:rsidRDefault="008226EA" w:rsidP="008226EA">
      <w:pPr>
        <w:pStyle w:val="Pargrafdellista"/>
        <w:spacing w:after="0" w:line="240" w:lineRule="auto"/>
        <w:ind w:left="567"/>
        <w:jc w:val="both"/>
        <w:rPr>
          <w:rFonts w:ascii="Arial" w:hAnsi="Arial" w:cs="Arial"/>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nº informes de omisión</w:t>
      </w:r>
      <w:r w:rsidRPr="00DA1413">
        <w:rPr>
          <w:rFonts w:ascii="Arial" w:hAnsi="Arial" w:cs="Arial"/>
        </w:rPr>
        <w:t>] informes de omisión de la función interventora, cuyo detalle consta en el Anexo I de este informe.</w:t>
      </w:r>
    </w:p>
    <w:p w:rsidR="008226EA" w:rsidRPr="00DA1413" w:rsidRDefault="008226EA" w:rsidP="008226EA">
      <w:pPr>
        <w:pStyle w:val="Pargrafdellista"/>
        <w:spacing w:after="0" w:line="240" w:lineRule="auto"/>
        <w:rPr>
          <w:rFonts w:ascii="Arial" w:hAnsi="Arial" w:cs="Arial"/>
        </w:rPr>
      </w:pPr>
    </w:p>
    <w:p w:rsidR="008226EA" w:rsidRDefault="008226EA" w:rsidP="008226EA">
      <w:pPr>
        <w:pStyle w:val="Pargrafdellista"/>
        <w:numPr>
          <w:ilvl w:val="0"/>
          <w:numId w:val="22"/>
        </w:numPr>
        <w:spacing w:after="0" w:line="240" w:lineRule="auto"/>
        <w:ind w:left="284" w:hanging="284"/>
        <w:jc w:val="both"/>
        <w:rPr>
          <w:rFonts w:ascii="Arial" w:hAnsi="Arial" w:cs="Arial"/>
          <w:b/>
        </w:rPr>
      </w:pPr>
      <w:r w:rsidRPr="00DA1413">
        <w:rPr>
          <w:rFonts w:ascii="Arial" w:hAnsi="Arial" w:cs="Arial"/>
          <w:b/>
        </w:rPr>
        <w:t>Resultados del control de las cuentas justificativas de los pagos a justificar.</w:t>
      </w:r>
    </w:p>
    <w:p w:rsidR="008226EA" w:rsidRPr="00DA1413" w:rsidRDefault="008226EA" w:rsidP="008226EA">
      <w:pPr>
        <w:pStyle w:val="Pargrafdellista"/>
        <w:spacing w:after="0" w:line="240" w:lineRule="auto"/>
        <w:ind w:left="284"/>
        <w:jc w:val="both"/>
        <w:rPr>
          <w:rFonts w:ascii="Arial" w:hAnsi="Arial" w:cs="Arial"/>
          <w:b/>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No se han emitido informes de intervención de las cuentas justificativas de los pagos a justificar.</w:t>
      </w:r>
    </w:p>
    <w:p w:rsidR="008226EA" w:rsidRPr="00DA1413" w:rsidRDefault="008226EA" w:rsidP="008226EA">
      <w:pPr>
        <w:pStyle w:val="Pargrafdellista"/>
        <w:spacing w:after="0" w:line="240" w:lineRule="auto"/>
        <w:ind w:left="567" w:hanging="283"/>
        <w:jc w:val="both"/>
        <w:rPr>
          <w:rFonts w:ascii="Arial" w:hAnsi="Arial" w:cs="Arial"/>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nº informes PAJ</w:t>
      </w:r>
      <w:r w:rsidRPr="00DA1413">
        <w:rPr>
          <w:rFonts w:ascii="Arial" w:hAnsi="Arial" w:cs="Arial"/>
        </w:rPr>
        <w:t>] informes de intervención de las cuentas justificativas de los pagos a justificar,</w:t>
      </w:r>
      <w:r>
        <w:rPr>
          <w:rFonts w:ascii="Arial" w:hAnsi="Arial" w:cs="Arial"/>
        </w:rPr>
        <w:t xml:space="preserve"> de los cuales ninguno es desfavorable,</w:t>
      </w:r>
      <w:r w:rsidRPr="00DA1413">
        <w:rPr>
          <w:rFonts w:ascii="Arial" w:hAnsi="Arial" w:cs="Arial"/>
        </w:rPr>
        <w:t xml:space="preserve"> cuyo detalle consta en el Anexo I de este informe.</w:t>
      </w:r>
    </w:p>
    <w:p w:rsidR="008226EA" w:rsidRPr="00346520" w:rsidRDefault="008226EA" w:rsidP="008226EA">
      <w:pPr>
        <w:pStyle w:val="Pargrafdellista"/>
        <w:rPr>
          <w:rFonts w:ascii="Arial" w:hAnsi="Arial" w:cs="Arial"/>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nº informes PAJ</w:t>
      </w:r>
      <w:r w:rsidRPr="00DA1413">
        <w:rPr>
          <w:rFonts w:ascii="Arial" w:hAnsi="Arial" w:cs="Arial"/>
        </w:rPr>
        <w:t>] informes de intervención de las cuentas justificativas de los pagos a justificar,</w:t>
      </w:r>
      <w:r>
        <w:rPr>
          <w:rFonts w:ascii="Arial" w:hAnsi="Arial" w:cs="Arial"/>
        </w:rPr>
        <w:t xml:space="preserve"> de los cuales </w:t>
      </w:r>
      <w:r w:rsidRPr="00DA1413">
        <w:rPr>
          <w:rFonts w:ascii="Arial" w:hAnsi="Arial" w:cs="Arial"/>
        </w:rPr>
        <w:t>[</w:t>
      </w:r>
      <w:r w:rsidRPr="00DA1413">
        <w:rPr>
          <w:rFonts w:ascii="Arial" w:hAnsi="Arial" w:cs="Arial"/>
          <w:i/>
          <w:highlight w:val="lightGray"/>
        </w:rPr>
        <w:t>nº informes PA</w:t>
      </w:r>
      <w:r>
        <w:rPr>
          <w:rFonts w:ascii="Arial" w:hAnsi="Arial" w:cs="Arial"/>
          <w:i/>
          <w:highlight w:val="lightGray"/>
        </w:rPr>
        <w:t>J desfavorables</w:t>
      </w:r>
      <w:r w:rsidRPr="00DA1413">
        <w:rPr>
          <w:rFonts w:ascii="Arial" w:hAnsi="Arial" w:cs="Arial"/>
        </w:rPr>
        <w:t xml:space="preserve">] </w:t>
      </w:r>
      <w:r>
        <w:rPr>
          <w:rFonts w:ascii="Arial" w:hAnsi="Arial" w:cs="Arial"/>
        </w:rPr>
        <w:t>son desfavorables,</w:t>
      </w:r>
      <w:r w:rsidRPr="00DA1413">
        <w:rPr>
          <w:rFonts w:ascii="Arial" w:hAnsi="Arial" w:cs="Arial"/>
        </w:rPr>
        <w:t xml:space="preserve"> cuyo detalle consta en el Anexo I de este informe.</w:t>
      </w:r>
    </w:p>
    <w:p w:rsidR="008226EA" w:rsidRPr="00DA1413" w:rsidRDefault="008226EA" w:rsidP="008226EA">
      <w:pPr>
        <w:pStyle w:val="Pargrafdellista"/>
        <w:spacing w:after="0" w:line="240" w:lineRule="auto"/>
        <w:rPr>
          <w:rFonts w:ascii="Arial" w:hAnsi="Arial" w:cs="Arial"/>
        </w:rPr>
      </w:pPr>
    </w:p>
    <w:p w:rsidR="008226EA" w:rsidRDefault="008226EA" w:rsidP="008226EA">
      <w:pPr>
        <w:pStyle w:val="Pargrafdellista"/>
        <w:numPr>
          <w:ilvl w:val="0"/>
          <w:numId w:val="22"/>
        </w:numPr>
        <w:spacing w:after="0" w:line="240" w:lineRule="auto"/>
        <w:ind w:left="284" w:hanging="284"/>
        <w:jc w:val="both"/>
        <w:rPr>
          <w:rFonts w:ascii="Arial" w:hAnsi="Arial" w:cs="Arial"/>
          <w:b/>
        </w:rPr>
      </w:pPr>
      <w:r w:rsidRPr="00DA1413">
        <w:rPr>
          <w:rFonts w:ascii="Arial" w:hAnsi="Arial" w:cs="Arial"/>
          <w:b/>
        </w:rPr>
        <w:t>Resultados del control de las cuentas justificativas de los anticipos de caja fija.</w:t>
      </w:r>
    </w:p>
    <w:p w:rsidR="008226EA" w:rsidRPr="00DA1413" w:rsidRDefault="008226EA" w:rsidP="008226EA">
      <w:pPr>
        <w:pStyle w:val="Pargrafdellista"/>
        <w:spacing w:after="0" w:line="240" w:lineRule="auto"/>
        <w:ind w:left="284"/>
        <w:jc w:val="both"/>
        <w:rPr>
          <w:rFonts w:ascii="Arial" w:hAnsi="Arial" w:cs="Arial"/>
          <w:b/>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No se han emitido informes de intervención de las cuentas justificativas de los anticipos de caja fija.</w:t>
      </w:r>
    </w:p>
    <w:p w:rsidR="008226EA" w:rsidRPr="00DA1413" w:rsidRDefault="008226EA" w:rsidP="008226EA">
      <w:pPr>
        <w:pStyle w:val="Pargrafdellista"/>
        <w:spacing w:after="0" w:line="240" w:lineRule="auto"/>
        <w:ind w:left="567" w:hanging="283"/>
        <w:jc w:val="both"/>
        <w:rPr>
          <w:rFonts w:ascii="Arial" w:hAnsi="Arial" w:cs="Arial"/>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 xml:space="preserve">nº </w:t>
      </w:r>
      <w:r w:rsidRPr="00346520">
        <w:rPr>
          <w:rFonts w:ascii="Arial" w:hAnsi="Arial" w:cs="Arial"/>
          <w:i/>
          <w:highlight w:val="lightGray"/>
          <w:shd w:val="clear" w:color="auto" w:fill="D9D9D9" w:themeFill="background1" w:themeFillShade="D9"/>
        </w:rPr>
        <w:t xml:space="preserve">informes </w:t>
      </w:r>
      <w:r w:rsidRPr="00346520">
        <w:rPr>
          <w:rFonts w:ascii="Arial" w:hAnsi="Arial" w:cs="Arial"/>
          <w:i/>
          <w:shd w:val="clear" w:color="auto" w:fill="D9D9D9" w:themeFill="background1" w:themeFillShade="D9"/>
        </w:rPr>
        <w:t>ACF</w:t>
      </w:r>
      <w:r w:rsidRPr="00DA1413">
        <w:rPr>
          <w:rFonts w:ascii="Arial" w:hAnsi="Arial" w:cs="Arial"/>
        </w:rPr>
        <w:t>] informes de intervención de las cuentas justificativas de los pagos a justificar,</w:t>
      </w:r>
      <w:r>
        <w:rPr>
          <w:rFonts w:ascii="Arial" w:hAnsi="Arial" w:cs="Arial"/>
        </w:rPr>
        <w:t xml:space="preserve"> de los cuales ninguno es desfavorable,</w:t>
      </w:r>
      <w:r w:rsidRPr="00DA1413">
        <w:rPr>
          <w:rFonts w:ascii="Arial" w:hAnsi="Arial" w:cs="Arial"/>
        </w:rPr>
        <w:t xml:space="preserve"> cuyo detalle consta en el Anexo I de este informe.</w:t>
      </w:r>
    </w:p>
    <w:p w:rsidR="008226EA" w:rsidRPr="00346520" w:rsidRDefault="008226EA" w:rsidP="008226EA">
      <w:pPr>
        <w:pStyle w:val="Pargrafdellista"/>
        <w:rPr>
          <w:rFonts w:ascii="Arial" w:hAnsi="Arial" w:cs="Arial"/>
        </w:rPr>
      </w:pPr>
    </w:p>
    <w:p w:rsidR="008226EA" w:rsidRDefault="008226EA" w:rsidP="008226EA">
      <w:pPr>
        <w:pStyle w:val="Pargrafdellista"/>
        <w:numPr>
          <w:ilvl w:val="0"/>
          <w:numId w:val="19"/>
        </w:numPr>
        <w:spacing w:after="0" w:line="240" w:lineRule="auto"/>
        <w:ind w:left="567" w:hanging="283"/>
        <w:jc w:val="both"/>
        <w:rPr>
          <w:rFonts w:ascii="Arial" w:hAnsi="Arial" w:cs="Arial"/>
        </w:rPr>
      </w:pPr>
      <w:r w:rsidRPr="00DA1413">
        <w:rPr>
          <w:rFonts w:ascii="Arial" w:hAnsi="Arial" w:cs="Arial"/>
        </w:rPr>
        <w:t>Se han emitido [</w:t>
      </w:r>
      <w:r w:rsidRPr="00DA1413">
        <w:rPr>
          <w:rFonts w:ascii="Arial" w:hAnsi="Arial" w:cs="Arial"/>
          <w:i/>
          <w:highlight w:val="lightGray"/>
        </w:rPr>
        <w:t xml:space="preserve">nº </w:t>
      </w:r>
      <w:r w:rsidRPr="00346520">
        <w:rPr>
          <w:rFonts w:ascii="Arial" w:hAnsi="Arial" w:cs="Arial"/>
          <w:i/>
          <w:highlight w:val="lightGray"/>
          <w:shd w:val="clear" w:color="auto" w:fill="D9D9D9" w:themeFill="background1" w:themeFillShade="D9"/>
        </w:rPr>
        <w:t xml:space="preserve">informes </w:t>
      </w:r>
      <w:r w:rsidRPr="00346520">
        <w:rPr>
          <w:rFonts w:ascii="Arial" w:hAnsi="Arial" w:cs="Arial"/>
          <w:i/>
          <w:shd w:val="clear" w:color="auto" w:fill="D9D9D9" w:themeFill="background1" w:themeFillShade="D9"/>
        </w:rPr>
        <w:t>ACF</w:t>
      </w:r>
      <w:r w:rsidRPr="00DA1413">
        <w:rPr>
          <w:rFonts w:ascii="Arial" w:hAnsi="Arial" w:cs="Arial"/>
        </w:rPr>
        <w:t>] informes de intervención de las cuentas justificativas de los pagos a justificar,</w:t>
      </w:r>
      <w:r>
        <w:rPr>
          <w:rFonts w:ascii="Arial" w:hAnsi="Arial" w:cs="Arial"/>
        </w:rPr>
        <w:t xml:space="preserve"> de los cuales </w:t>
      </w:r>
      <w:r w:rsidRPr="00DA1413">
        <w:rPr>
          <w:rFonts w:ascii="Arial" w:hAnsi="Arial" w:cs="Arial"/>
        </w:rPr>
        <w:t>[</w:t>
      </w:r>
      <w:r w:rsidRPr="00DA1413">
        <w:rPr>
          <w:rFonts w:ascii="Arial" w:hAnsi="Arial" w:cs="Arial"/>
          <w:i/>
          <w:highlight w:val="lightGray"/>
        </w:rPr>
        <w:t xml:space="preserve">nº informes </w:t>
      </w:r>
      <w:r>
        <w:rPr>
          <w:rFonts w:ascii="Arial" w:hAnsi="Arial" w:cs="Arial"/>
          <w:i/>
          <w:highlight w:val="lightGray"/>
        </w:rPr>
        <w:t xml:space="preserve">ACF </w:t>
      </w:r>
      <w:r>
        <w:rPr>
          <w:rFonts w:ascii="Arial" w:hAnsi="Arial" w:cs="Arial"/>
          <w:i/>
          <w:highlight w:val="lightGray"/>
        </w:rPr>
        <w:lastRenderedPageBreak/>
        <w:t>desfavorables</w:t>
      </w:r>
      <w:r w:rsidRPr="00DA1413">
        <w:rPr>
          <w:rFonts w:ascii="Arial" w:hAnsi="Arial" w:cs="Arial"/>
        </w:rPr>
        <w:t xml:space="preserve">] </w:t>
      </w:r>
      <w:r>
        <w:rPr>
          <w:rFonts w:ascii="Arial" w:hAnsi="Arial" w:cs="Arial"/>
        </w:rPr>
        <w:t>son desfavorables,</w:t>
      </w:r>
      <w:r w:rsidRPr="00DA1413">
        <w:rPr>
          <w:rFonts w:ascii="Arial" w:hAnsi="Arial" w:cs="Arial"/>
        </w:rPr>
        <w:t xml:space="preserve"> cuyo detalle consta en el Anexo I de este informe.</w:t>
      </w:r>
    </w:p>
    <w:p w:rsidR="008226EA" w:rsidRPr="00DA1413" w:rsidRDefault="008226EA" w:rsidP="008226EA">
      <w:pPr>
        <w:pStyle w:val="Pargrafdellista"/>
        <w:spacing w:after="0" w:line="240" w:lineRule="auto"/>
        <w:rPr>
          <w:rFonts w:ascii="Arial" w:hAnsi="Arial" w:cs="Arial"/>
        </w:rPr>
      </w:pPr>
    </w:p>
    <w:p w:rsidR="008226EA" w:rsidRPr="00DA1413" w:rsidRDefault="008226EA" w:rsidP="008226EA">
      <w:pPr>
        <w:pStyle w:val="Pargrafdellista"/>
        <w:numPr>
          <w:ilvl w:val="0"/>
          <w:numId w:val="22"/>
        </w:numPr>
        <w:spacing w:after="0" w:line="240" w:lineRule="auto"/>
        <w:ind w:left="284" w:hanging="284"/>
        <w:jc w:val="both"/>
        <w:rPr>
          <w:rFonts w:ascii="Arial" w:hAnsi="Arial" w:cs="Arial"/>
          <w:b/>
        </w:rPr>
      </w:pPr>
      <w:r w:rsidRPr="00DA1413">
        <w:rPr>
          <w:rFonts w:ascii="Arial" w:hAnsi="Arial" w:cs="Arial"/>
          <w:b/>
        </w:rPr>
        <w:t>Resumen de las principales anomalías detectadas en materia de ingresos.</w:t>
      </w:r>
    </w:p>
    <w:p w:rsidR="008226EA" w:rsidRDefault="008226EA" w:rsidP="008226EA">
      <w:pPr>
        <w:spacing w:after="0" w:line="240" w:lineRule="auto"/>
        <w:ind w:left="284"/>
        <w:jc w:val="both"/>
        <w:rPr>
          <w:rFonts w:ascii="Arial" w:hAnsi="Arial" w:cs="Arial"/>
        </w:rPr>
      </w:pPr>
    </w:p>
    <w:p w:rsidR="00227355" w:rsidRPr="00A778FC" w:rsidRDefault="008226EA" w:rsidP="008226EA">
      <w:pPr>
        <w:spacing w:after="0" w:line="240" w:lineRule="auto"/>
        <w:jc w:val="both"/>
        <w:rPr>
          <w:rFonts w:ascii="Arial" w:hAnsi="Arial" w:cs="Arial"/>
          <w:b/>
        </w:rPr>
      </w:pPr>
      <w:r w:rsidRPr="00E47545">
        <w:rPr>
          <w:rFonts w:ascii="Arial" w:hAnsi="Arial" w:cs="Arial"/>
        </w:rPr>
        <w:t xml:space="preserve">Al haberse sustituido la fiscalización previa de derechos e ingresos por el control inherente a la </w:t>
      </w:r>
      <w:r>
        <w:rPr>
          <w:rFonts w:ascii="Arial" w:hAnsi="Arial" w:cs="Arial"/>
        </w:rPr>
        <w:t>toma</w:t>
      </w:r>
      <w:r w:rsidRPr="00E47545">
        <w:rPr>
          <w:rFonts w:ascii="Arial" w:hAnsi="Arial" w:cs="Arial"/>
        </w:rPr>
        <w:t xml:space="preserve"> de razón en contabilidad, no se han detectado anomalías en materia de ingresos en el ejerci</w:t>
      </w:r>
      <w:r>
        <w:rPr>
          <w:rFonts w:ascii="Arial" w:hAnsi="Arial" w:cs="Arial"/>
        </w:rPr>
        <w:t>cio de la función interventora.</w:t>
      </w:r>
    </w:p>
    <w:p w:rsidR="00B70AFA" w:rsidRDefault="00B70AFA">
      <w:pPr>
        <w:rPr>
          <w:rFonts w:ascii="Arial" w:hAnsi="Arial" w:cs="Arial"/>
        </w:rPr>
      </w:pPr>
      <w:r>
        <w:rPr>
          <w:rFonts w:ascii="Arial" w:hAnsi="Arial" w:cs="Arial"/>
        </w:rPr>
        <w:br w:type="page"/>
      </w:r>
    </w:p>
    <w:p w:rsidR="00B70AFA" w:rsidRDefault="00B70AFA" w:rsidP="00B70AFA">
      <w:pPr>
        <w:spacing w:after="0" w:line="240" w:lineRule="auto"/>
        <w:jc w:val="both"/>
        <w:rPr>
          <w:rFonts w:ascii="Arial" w:hAnsi="Arial" w:cs="Arial"/>
        </w:rPr>
        <w:sectPr w:rsidR="00B70AFA" w:rsidSect="00ED64B9">
          <w:headerReference w:type="default" r:id="rId8"/>
          <w:pgSz w:w="11906" w:h="16838"/>
          <w:pgMar w:top="1843" w:right="1701" w:bottom="1417" w:left="1701" w:header="708" w:footer="708" w:gutter="0"/>
          <w:cols w:space="708"/>
          <w:docGrid w:linePitch="360"/>
        </w:sectPr>
      </w:pPr>
    </w:p>
    <w:p w:rsidR="008226EA" w:rsidRPr="007A248D" w:rsidRDefault="008226EA" w:rsidP="008226EA">
      <w:pPr>
        <w:spacing w:after="0" w:line="240" w:lineRule="auto"/>
        <w:rPr>
          <w:rFonts w:ascii="Arial" w:hAnsi="Arial" w:cs="Arial"/>
          <w:b/>
          <w:i/>
        </w:rPr>
      </w:pPr>
      <w:r w:rsidRPr="00DC2323">
        <w:rPr>
          <w:rFonts w:ascii="Arial" w:hAnsi="Arial" w:cs="Arial"/>
          <w:b/>
          <w:i/>
        </w:rPr>
        <w:lastRenderedPageBreak/>
        <w:t>AN</w:t>
      </w:r>
      <w:r>
        <w:rPr>
          <w:rFonts w:ascii="Arial" w:hAnsi="Arial" w:cs="Arial"/>
          <w:b/>
          <w:i/>
        </w:rPr>
        <w:t>E</w:t>
      </w:r>
      <w:r w:rsidRPr="00DC2323">
        <w:rPr>
          <w:rFonts w:ascii="Arial" w:hAnsi="Arial" w:cs="Arial"/>
          <w:b/>
          <w:i/>
        </w:rPr>
        <w:t>X</w:t>
      </w:r>
      <w:r>
        <w:rPr>
          <w:rFonts w:ascii="Arial" w:hAnsi="Arial" w:cs="Arial"/>
          <w:b/>
          <w:i/>
        </w:rPr>
        <w:t>O</w:t>
      </w:r>
      <w:r w:rsidRPr="00DC2323">
        <w:rPr>
          <w:rFonts w:ascii="Arial" w:hAnsi="Arial" w:cs="Arial"/>
          <w:b/>
          <w:i/>
        </w:rPr>
        <w:t xml:space="preserve"> I – </w:t>
      </w:r>
      <w:r w:rsidRPr="007A248D">
        <w:rPr>
          <w:rFonts w:ascii="Arial" w:hAnsi="Arial" w:cs="Arial"/>
          <w:b/>
          <w:i/>
        </w:rPr>
        <w:t>D</w:t>
      </w:r>
      <w:r>
        <w:rPr>
          <w:rFonts w:ascii="Arial" w:hAnsi="Arial" w:cs="Arial"/>
          <w:b/>
          <w:i/>
        </w:rPr>
        <w:t xml:space="preserve">etalle </w:t>
      </w:r>
      <w:r w:rsidRPr="007A248D">
        <w:rPr>
          <w:rFonts w:ascii="Arial" w:hAnsi="Arial" w:cs="Arial"/>
          <w:b/>
          <w:i/>
        </w:rPr>
        <w:t>de les resolucion</w:t>
      </w:r>
      <w:r>
        <w:rPr>
          <w:rFonts w:ascii="Arial" w:hAnsi="Arial" w:cs="Arial"/>
          <w:b/>
          <w:i/>
        </w:rPr>
        <w:t>e</w:t>
      </w:r>
      <w:r w:rsidRPr="007A248D">
        <w:rPr>
          <w:rFonts w:ascii="Arial" w:hAnsi="Arial" w:cs="Arial"/>
          <w:b/>
          <w:i/>
        </w:rPr>
        <w:t>s adoptad</w:t>
      </w:r>
      <w:r>
        <w:rPr>
          <w:rFonts w:ascii="Arial" w:hAnsi="Arial" w:cs="Arial"/>
          <w:b/>
          <w:i/>
        </w:rPr>
        <w:t>a</w:t>
      </w:r>
      <w:r w:rsidRPr="007A248D">
        <w:rPr>
          <w:rFonts w:ascii="Arial" w:hAnsi="Arial" w:cs="Arial"/>
          <w:b/>
          <w:i/>
        </w:rPr>
        <w:t>s p</w:t>
      </w:r>
      <w:r>
        <w:rPr>
          <w:rFonts w:ascii="Arial" w:hAnsi="Arial" w:cs="Arial"/>
          <w:b/>
          <w:i/>
        </w:rPr>
        <w:t>or el P</w:t>
      </w:r>
      <w:r w:rsidRPr="007A248D">
        <w:rPr>
          <w:rFonts w:ascii="Arial" w:hAnsi="Arial" w:cs="Arial"/>
          <w:b/>
          <w:i/>
        </w:rPr>
        <w:t>resident</w:t>
      </w:r>
      <w:r>
        <w:rPr>
          <w:rFonts w:ascii="Arial" w:hAnsi="Arial" w:cs="Arial"/>
          <w:b/>
          <w:i/>
        </w:rPr>
        <w:t>e de la E</w:t>
      </w:r>
      <w:r w:rsidRPr="007A248D">
        <w:rPr>
          <w:rFonts w:ascii="Arial" w:hAnsi="Arial" w:cs="Arial"/>
          <w:b/>
          <w:i/>
        </w:rPr>
        <w:t>nti</w:t>
      </w:r>
      <w:r>
        <w:rPr>
          <w:rFonts w:ascii="Arial" w:hAnsi="Arial" w:cs="Arial"/>
          <w:b/>
          <w:i/>
        </w:rPr>
        <w:t>dad L</w:t>
      </w:r>
      <w:r w:rsidRPr="007A248D">
        <w:rPr>
          <w:rFonts w:ascii="Arial" w:hAnsi="Arial" w:cs="Arial"/>
          <w:b/>
          <w:i/>
        </w:rPr>
        <w:t>ocal cont</w:t>
      </w:r>
      <w:r>
        <w:rPr>
          <w:rFonts w:ascii="Arial" w:hAnsi="Arial" w:cs="Arial"/>
          <w:b/>
          <w:i/>
        </w:rPr>
        <w:t>rarias a los reparos efectuados</w:t>
      </w:r>
      <w:r w:rsidRPr="007A248D">
        <w:rPr>
          <w:rFonts w:ascii="Arial" w:hAnsi="Arial" w:cs="Arial"/>
          <w:b/>
          <w:i/>
        </w:rPr>
        <w:t xml:space="preserve"> o,</w:t>
      </w:r>
      <w:r>
        <w:rPr>
          <w:rFonts w:ascii="Arial" w:hAnsi="Arial" w:cs="Arial"/>
          <w:b/>
          <w:i/>
        </w:rPr>
        <w:t xml:space="preserve"> en su caso, a la opinión del órgano competente de la Administración que ostenta la tutela</w:t>
      </w:r>
      <w:r w:rsidRPr="007A248D">
        <w:rPr>
          <w:rFonts w:ascii="Arial" w:hAnsi="Arial" w:cs="Arial"/>
          <w:b/>
          <w:i/>
        </w:rPr>
        <w:t>, de</w:t>
      </w:r>
      <w:r>
        <w:rPr>
          <w:rFonts w:ascii="Arial" w:hAnsi="Arial" w:cs="Arial"/>
          <w:b/>
          <w:i/>
        </w:rPr>
        <w:t xml:space="preserve"> </w:t>
      </w:r>
      <w:r w:rsidRPr="007A248D">
        <w:rPr>
          <w:rFonts w:ascii="Arial" w:hAnsi="Arial" w:cs="Arial"/>
          <w:b/>
          <w:i/>
        </w:rPr>
        <w:t>l</w:t>
      </w:r>
      <w:r>
        <w:rPr>
          <w:rFonts w:ascii="Arial" w:hAnsi="Arial" w:cs="Arial"/>
          <w:b/>
          <w:i/>
        </w:rPr>
        <w:t>os informes de omis</w:t>
      </w:r>
      <w:r w:rsidRPr="007A248D">
        <w:rPr>
          <w:rFonts w:ascii="Arial" w:hAnsi="Arial" w:cs="Arial"/>
          <w:b/>
          <w:i/>
        </w:rPr>
        <w:t>ió</w:t>
      </w:r>
      <w:r>
        <w:rPr>
          <w:rFonts w:ascii="Arial" w:hAnsi="Arial" w:cs="Arial"/>
          <w:b/>
          <w:i/>
        </w:rPr>
        <w:t>n</w:t>
      </w:r>
      <w:r w:rsidRPr="007A248D">
        <w:rPr>
          <w:rFonts w:ascii="Arial" w:hAnsi="Arial" w:cs="Arial"/>
          <w:b/>
          <w:i/>
        </w:rPr>
        <w:t xml:space="preserve"> de la funció</w:t>
      </w:r>
      <w:r>
        <w:rPr>
          <w:rFonts w:ascii="Arial" w:hAnsi="Arial" w:cs="Arial"/>
          <w:b/>
          <w:i/>
        </w:rPr>
        <w:t>n</w:t>
      </w:r>
      <w:r w:rsidRPr="007A248D">
        <w:rPr>
          <w:rFonts w:ascii="Arial" w:hAnsi="Arial" w:cs="Arial"/>
          <w:b/>
          <w:i/>
        </w:rPr>
        <w:t xml:space="preserve"> interventora </w:t>
      </w:r>
      <w:r>
        <w:rPr>
          <w:rFonts w:ascii="Arial" w:hAnsi="Arial" w:cs="Arial"/>
          <w:b/>
          <w:i/>
        </w:rPr>
        <w:t>y</w:t>
      </w:r>
      <w:r w:rsidRPr="007A248D">
        <w:rPr>
          <w:rFonts w:ascii="Arial" w:hAnsi="Arial" w:cs="Arial"/>
          <w:b/>
          <w:i/>
        </w:rPr>
        <w:t>/o de</w:t>
      </w:r>
      <w:r>
        <w:rPr>
          <w:rFonts w:ascii="Arial" w:hAnsi="Arial" w:cs="Arial"/>
          <w:b/>
          <w:i/>
        </w:rPr>
        <w:t xml:space="preserve"> los resultado</w:t>
      </w:r>
      <w:r w:rsidRPr="007A248D">
        <w:rPr>
          <w:rFonts w:ascii="Arial" w:hAnsi="Arial" w:cs="Arial"/>
          <w:b/>
          <w:i/>
        </w:rPr>
        <w:t>s del control de</w:t>
      </w:r>
      <w:r>
        <w:rPr>
          <w:rFonts w:ascii="Arial" w:hAnsi="Arial" w:cs="Arial"/>
          <w:b/>
          <w:i/>
        </w:rPr>
        <w:t xml:space="preserve"> </w:t>
      </w:r>
      <w:r w:rsidRPr="007A248D">
        <w:rPr>
          <w:rFonts w:ascii="Arial" w:hAnsi="Arial" w:cs="Arial"/>
          <w:b/>
          <w:i/>
        </w:rPr>
        <w:t>l</w:t>
      </w:r>
      <w:r>
        <w:rPr>
          <w:rFonts w:ascii="Arial" w:hAnsi="Arial" w:cs="Arial"/>
          <w:b/>
          <w:i/>
        </w:rPr>
        <w:t>a</w:t>
      </w:r>
      <w:r w:rsidRPr="007A248D">
        <w:rPr>
          <w:rFonts w:ascii="Arial" w:hAnsi="Arial" w:cs="Arial"/>
          <w:b/>
          <w:i/>
        </w:rPr>
        <w:t>s c</w:t>
      </w:r>
      <w:r>
        <w:rPr>
          <w:rFonts w:ascii="Arial" w:hAnsi="Arial" w:cs="Arial"/>
          <w:b/>
          <w:i/>
        </w:rPr>
        <w:t>uenta</w:t>
      </w:r>
      <w:r w:rsidRPr="007A248D">
        <w:rPr>
          <w:rFonts w:ascii="Arial" w:hAnsi="Arial" w:cs="Arial"/>
          <w:b/>
          <w:i/>
        </w:rPr>
        <w:t>s justificati</w:t>
      </w:r>
      <w:r>
        <w:rPr>
          <w:rFonts w:ascii="Arial" w:hAnsi="Arial" w:cs="Arial"/>
          <w:b/>
          <w:i/>
        </w:rPr>
        <w:t xml:space="preserve">vas </w:t>
      </w:r>
      <w:r w:rsidRPr="007A248D">
        <w:rPr>
          <w:rFonts w:ascii="Arial" w:hAnsi="Arial" w:cs="Arial"/>
          <w:b/>
          <w:i/>
        </w:rPr>
        <w:t>de</w:t>
      </w:r>
      <w:r>
        <w:rPr>
          <w:rFonts w:ascii="Arial" w:hAnsi="Arial" w:cs="Arial"/>
          <w:b/>
          <w:i/>
        </w:rPr>
        <w:t xml:space="preserve"> </w:t>
      </w:r>
      <w:r w:rsidRPr="007A248D">
        <w:rPr>
          <w:rFonts w:ascii="Arial" w:hAnsi="Arial" w:cs="Arial"/>
          <w:b/>
          <w:i/>
        </w:rPr>
        <w:t>l</w:t>
      </w:r>
      <w:r>
        <w:rPr>
          <w:rFonts w:ascii="Arial" w:hAnsi="Arial" w:cs="Arial"/>
          <w:b/>
          <w:i/>
        </w:rPr>
        <w:t>o</w:t>
      </w:r>
      <w:r w:rsidRPr="007A248D">
        <w:rPr>
          <w:rFonts w:ascii="Arial" w:hAnsi="Arial" w:cs="Arial"/>
          <w:b/>
          <w:i/>
        </w:rPr>
        <w:t>s pag</w:t>
      </w:r>
      <w:r>
        <w:rPr>
          <w:rFonts w:ascii="Arial" w:hAnsi="Arial" w:cs="Arial"/>
          <w:b/>
          <w:i/>
        </w:rPr>
        <w:t xml:space="preserve">os a justificar y de los anticipos </w:t>
      </w:r>
      <w:r w:rsidRPr="007A248D">
        <w:rPr>
          <w:rFonts w:ascii="Arial" w:hAnsi="Arial" w:cs="Arial"/>
          <w:b/>
          <w:i/>
        </w:rPr>
        <w:t>de ca</w:t>
      </w:r>
      <w:r>
        <w:rPr>
          <w:rFonts w:ascii="Arial" w:hAnsi="Arial" w:cs="Arial"/>
          <w:b/>
          <w:i/>
        </w:rPr>
        <w:t>ja fija de [</w:t>
      </w:r>
      <w:r w:rsidRPr="008226EA">
        <w:rPr>
          <w:rFonts w:ascii="Arial" w:hAnsi="Arial" w:cs="Arial"/>
          <w:b/>
          <w:i/>
          <w:shd w:val="clear" w:color="auto" w:fill="D9D9D9" w:themeFill="background1" w:themeFillShade="D9"/>
        </w:rPr>
        <w:t>nombre entidad local</w:t>
      </w:r>
      <w:r>
        <w:rPr>
          <w:rFonts w:ascii="Arial" w:hAnsi="Arial" w:cs="Arial"/>
          <w:b/>
          <w:i/>
        </w:rPr>
        <w:t xml:space="preserve">] del ejercicio </w:t>
      </w:r>
      <w:r w:rsidRPr="007A248D">
        <w:rPr>
          <w:rFonts w:ascii="Arial" w:hAnsi="Arial" w:cs="Arial"/>
          <w:b/>
          <w:i/>
        </w:rPr>
        <w:t>[</w:t>
      </w:r>
      <w:r w:rsidRPr="007A248D">
        <w:rPr>
          <w:rFonts w:ascii="Arial" w:hAnsi="Arial" w:cs="Arial"/>
          <w:b/>
          <w:i/>
          <w:highlight w:val="lightGray"/>
        </w:rPr>
        <w:t>a</w:t>
      </w:r>
      <w:r>
        <w:rPr>
          <w:rFonts w:ascii="Arial" w:hAnsi="Arial" w:cs="Arial"/>
          <w:b/>
          <w:i/>
          <w:highlight w:val="lightGray"/>
        </w:rPr>
        <w:t>ño</w:t>
      </w:r>
      <w:r w:rsidRPr="007A248D">
        <w:rPr>
          <w:rFonts w:ascii="Arial" w:hAnsi="Arial" w:cs="Arial"/>
          <w:b/>
          <w:i/>
        </w:rPr>
        <w:t>]</w:t>
      </w:r>
    </w:p>
    <w:p w:rsidR="008226EA" w:rsidRPr="00DC2323" w:rsidRDefault="008226EA" w:rsidP="008226EA">
      <w:pPr>
        <w:spacing w:after="0" w:line="240" w:lineRule="auto"/>
        <w:ind w:left="-851"/>
        <w:jc w:val="both"/>
        <w:rPr>
          <w:rFonts w:ascii="Arial" w:hAnsi="Arial" w:cs="Arial"/>
        </w:rPr>
      </w:pPr>
    </w:p>
    <w:p w:rsidR="008226EA" w:rsidRPr="00DC2323" w:rsidRDefault="008226EA" w:rsidP="008226EA">
      <w:pPr>
        <w:pStyle w:val="Pargrafdellista"/>
        <w:numPr>
          <w:ilvl w:val="0"/>
          <w:numId w:val="14"/>
        </w:numPr>
        <w:spacing w:after="0" w:line="240" w:lineRule="auto"/>
        <w:ind w:left="-284" w:hanging="284"/>
        <w:jc w:val="both"/>
        <w:rPr>
          <w:rFonts w:ascii="Arial" w:hAnsi="Arial" w:cs="Arial"/>
          <w:b/>
        </w:rPr>
      </w:pPr>
      <w:r w:rsidRPr="00DC2323">
        <w:rPr>
          <w:rFonts w:ascii="Arial" w:hAnsi="Arial" w:cs="Arial"/>
          <w:b/>
        </w:rPr>
        <w:t>Resolucion</w:t>
      </w:r>
      <w:r>
        <w:rPr>
          <w:rFonts w:ascii="Arial" w:hAnsi="Arial" w:cs="Arial"/>
          <w:b/>
        </w:rPr>
        <w:t>e</w:t>
      </w:r>
      <w:r w:rsidRPr="00DC2323">
        <w:rPr>
          <w:rFonts w:ascii="Arial" w:hAnsi="Arial" w:cs="Arial"/>
          <w:b/>
        </w:rPr>
        <w:t>s adoptad</w:t>
      </w:r>
      <w:r>
        <w:rPr>
          <w:rFonts w:ascii="Arial" w:hAnsi="Arial" w:cs="Arial"/>
          <w:b/>
        </w:rPr>
        <w:t>a</w:t>
      </w:r>
      <w:r w:rsidRPr="00DC2323">
        <w:rPr>
          <w:rFonts w:ascii="Arial" w:hAnsi="Arial" w:cs="Arial"/>
          <w:b/>
        </w:rPr>
        <w:t>s</w:t>
      </w:r>
      <w:r>
        <w:rPr>
          <w:rFonts w:ascii="Arial" w:hAnsi="Arial" w:cs="Arial"/>
          <w:b/>
        </w:rPr>
        <w:t xml:space="preserve"> por el Presidente de la Entidad Local contrarias a los reparos efectuados por la Intervención.</w:t>
      </w:r>
    </w:p>
    <w:p w:rsidR="008226EA" w:rsidRDefault="008226EA" w:rsidP="008226EA">
      <w:pPr>
        <w:pStyle w:val="Pargrafdellista"/>
        <w:spacing w:after="0" w:line="240" w:lineRule="auto"/>
        <w:ind w:left="284"/>
        <w:jc w:val="both"/>
        <w:rPr>
          <w:rFonts w:ascii="Arial" w:hAnsi="Arial" w:cs="Arial"/>
          <w:sz w:val="20"/>
          <w:szCs w:val="20"/>
          <w:highlight w:val="yellow"/>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8226EA" w:rsidRPr="00405198" w:rsidTr="00EA0744">
        <w:tc>
          <w:tcPr>
            <w:tcW w:w="425"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6"/>
                <w:szCs w:val="18"/>
              </w:rPr>
              <w:t>Nº</w:t>
            </w:r>
          </w:p>
        </w:tc>
        <w:tc>
          <w:tcPr>
            <w:tcW w:w="1276"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Modalidad del gasto y tipo de expediente</w:t>
            </w:r>
          </w:p>
        </w:tc>
        <w:tc>
          <w:tcPr>
            <w:tcW w:w="1417" w:type="dxa"/>
            <w:vAlign w:val="center"/>
          </w:tcPr>
          <w:p w:rsidR="008226EA" w:rsidRPr="006963CE" w:rsidRDefault="008226EA" w:rsidP="00EA0744">
            <w:pPr>
              <w:jc w:val="center"/>
              <w:rPr>
                <w:rFonts w:ascii="Arial" w:hAnsi="Arial" w:cs="Arial"/>
                <w:sz w:val="18"/>
                <w:szCs w:val="18"/>
              </w:rPr>
            </w:pPr>
            <w:r w:rsidRPr="00911293">
              <w:rPr>
                <w:rFonts w:ascii="Arial" w:hAnsi="Arial" w:cs="Arial"/>
                <w:sz w:val="18"/>
                <w:szCs w:val="18"/>
              </w:rPr>
              <w:t>Órgano competente del gasto</w:t>
            </w:r>
          </w:p>
        </w:tc>
        <w:tc>
          <w:tcPr>
            <w:tcW w:w="1418"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 xml:space="preserve">Fase del gasto </w:t>
            </w:r>
            <w:r>
              <w:rPr>
                <w:rFonts w:ascii="Arial" w:hAnsi="Arial" w:cs="Arial"/>
                <w:sz w:val="18"/>
                <w:szCs w:val="18"/>
              </w:rPr>
              <w:t>reparado</w:t>
            </w:r>
          </w:p>
        </w:tc>
        <w:tc>
          <w:tcPr>
            <w:tcW w:w="992"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Fecha de</w:t>
            </w:r>
            <w:r>
              <w:rPr>
                <w:rFonts w:ascii="Arial" w:hAnsi="Arial" w:cs="Arial"/>
                <w:sz w:val="18"/>
                <w:szCs w:val="18"/>
              </w:rPr>
              <w:t>l reparo</w:t>
            </w:r>
          </w:p>
        </w:tc>
        <w:tc>
          <w:tcPr>
            <w:tcW w:w="1134"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Importe de</w:t>
            </w:r>
            <w:r>
              <w:rPr>
                <w:rFonts w:ascii="Arial" w:hAnsi="Arial" w:cs="Arial"/>
                <w:sz w:val="18"/>
                <w:szCs w:val="18"/>
              </w:rPr>
              <w:t>l reparo</w:t>
            </w:r>
          </w:p>
        </w:tc>
        <w:tc>
          <w:tcPr>
            <w:tcW w:w="1418"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Aplicación presupuestaria</w:t>
            </w:r>
          </w:p>
        </w:tc>
        <w:tc>
          <w:tcPr>
            <w:tcW w:w="2551" w:type="dxa"/>
            <w:vAlign w:val="center"/>
          </w:tcPr>
          <w:p w:rsidR="008226EA" w:rsidRPr="00911293" w:rsidRDefault="008226EA" w:rsidP="00EA0744">
            <w:pPr>
              <w:tabs>
                <w:tab w:val="left" w:pos="6453"/>
              </w:tabs>
              <w:jc w:val="center"/>
              <w:rPr>
                <w:rFonts w:ascii="Arial" w:hAnsi="Arial" w:cs="Arial"/>
                <w:sz w:val="18"/>
                <w:szCs w:val="18"/>
              </w:rPr>
            </w:pPr>
            <w:r w:rsidRPr="00911293">
              <w:rPr>
                <w:rFonts w:ascii="Arial" w:hAnsi="Arial" w:cs="Arial"/>
                <w:sz w:val="18"/>
                <w:szCs w:val="18"/>
              </w:rPr>
              <w:t xml:space="preserve">Causa </w:t>
            </w:r>
            <w:r>
              <w:rPr>
                <w:rFonts w:ascii="Arial" w:hAnsi="Arial" w:cs="Arial"/>
                <w:sz w:val="18"/>
                <w:szCs w:val="18"/>
              </w:rPr>
              <w:t>del reparo</w:t>
            </w:r>
            <w:r w:rsidRPr="00911293">
              <w:rPr>
                <w:rFonts w:ascii="Arial" w:hAnsi="Arial" w:cs="Arial"/>
                <w:sz w:val="18"/>
                <w:szCs w:val="18"/>
              </w:rPr>
              <w:t>:</w:t>
            </w:r>
          </w:p>
          <w:p w:rsidR="008226EA" w:rsidRPr="00405198" w:rsidRDefault="008226EA" w:rsidP="00EA0744">
            <w:pPr>
              <w:jc w:val="center"/>
              <w:rPr>
                <w:rFonts w:ascii="Arial" w:hAnsi="Arial" w:cs="Arial"/>
                <w:sz w:val="18"/>
                <w:szCs w:val="18"/>
              </w:rPr>
            </w:pPr>
            <w:r w:rsidRPr="00911293">
              <w:rPr>
                <w:rFonts w:ascii="Arial" w:hAnsi="Arial" w:cs="Arial"/>
                <w:sz w:val="18"/>
                <w:szCs w:val="18"/>
              </w:rPr>
              <w:t>Requisitos fiscaliz</w:t>
            </w:r>
            <w:r>
              <w:rPr>
                <w:rFonts w:ascii="Arial" w:hAnsi="Arial" w:cs="Arial"/>
                <w:sz w:val="18"/>
                <w:szCs w:val="18"/>
              </w:rPr>
              <w:t>ados</w:t>
            </w:r>
            <w:r w:rsidRPr="00911293">
              <w:rPr>
                <w:rFonts w:ascii="Arial" w:hAnsi="Arial" w:cs="Arial"/>
                <w:sz w:val="18"/>
                <w:szCs w:val="18"/>
              </w:rPr>
              <w:t>/</w:t>
            </w:r>
            <w:r>
              <w:rPr>
                <w:rFonts w:ascii="Arial" w:hAnsi="Arial" w:cs="Arial"/>
                <w:sz w:val="18"/>
                <w:szCs w:val="18"/>
              </w:rPr>
              <w:t xml:space="preserve"> intervenidos</w:t>
            </w:r>
            <w:r w:rsidRPr="00911293">
              <w:rPr>
                <w:rFonts w:ascii="Arial" w:hAnsi="Arial" w:cs="Arial"/>
                <w:sz w:val="18"/>
                <w:szCs w:val="18"/>
              </w:rPr>
              <w:t xml:space="preserve"> con </w:t>
            </w:r>
            <w:r>
              <w:rPr>
                <w:rFonts w:ascii="Arial" w:hAnsi="Arial" w:cs="Arial"/>
                <w:sz w:val="18"/>
                <w:szCs w:val="18"/>
              </w:rPr>
              <w:t>reparos</w:t>
            </w:r>
          </w:p>
        </w:tc>
        <w:tc>
          <w:tcPr>
            <w:tcW w:w="1276"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Órgano que resuelve la discrepancia</w:t>
            </w:r>
          </w:p>
        </w:tc>
        <w:tc>
          <w:tcPr>
            <w:tcW w:w="1276" w:type="dxa"/>
            <w:vAlign w:val="center"/>
          </w:tcPr>
          <w:p w:rsidR="008226EA" w:rsidRPr="00405198" w:rsidRDefault="008226EA" w:rsidP="00EA0744">
            <w:pPr>
              <w:ind w:left="23"/>
              <w:jc w:val="center"/>
              <w:rPr>
                <w:rFonts w:ascii="Arial" w:hAnsi="Arial" w:cs="Arial"/>
                <w:sz w:val="18"/>
                <w:szCs w:val="18"/>
              </w:rPr>
            </w:pPr>
            <w:r w:rsidRPr="00911293">
              <w:rPr>
                <w:rFonts w:ascii="Arial" w:hAnsi="Arial" w:cs="Arial"/>
                <w:sz w:val="18"/>
                <w:szCs w:val="18"/>
              </w:rPr>
              <w:t>Fecha de la resolución de</w:t>
            </w:r>
            <w:r>
              <w:rPr>
                <w:rFonts w:ascii="Arial" w:hAnsi="Arial" w:cs="Arial"/>
                <w:sz w:val="18"/>
                <w:szCs w:val="18"/>
              </w:rPr>
              <w:t>l reparo</w:t>
            </w:r>
          </w:p>
        </w:tc>
      </w:tr>
      <w:tr w:rsidR="008226EA" w:rsidRPr="00405198" w:rsidTr="00EA0744">
        <w:tc>
          <w:tcPr>
            <w:tcW w:w="425" w:type="dxa"/>
          </w:tcPr>
          <w:p w:rsidR="008226EA" w:rsidRPr="00405198" w:rsidRDefault="008226EA" w:rsidP="00EA0744">
            <w:pPr>
              <w:ind w:left="284"/>
              <w:jc w:val="both"/>
              <w:rPr>
                <w:rFonts w:ascii="Arial" w:hAnsi="Arial" w:cs="Arial"/>
                <w:sz w:val="18"/>
                <w:szCs w:val="18"/>
              </w:rPr>
            </w:pPr>
          </w:p>
        </w:tc>
        <w:tc>
          <w:tcPr>
            <w:tcW w:w="1276" w:type="dxa"/>
          </w:tcPr>
          <w:p w:rsidR="008226EA" w:rsidRPr="00405198" w:rsidRDefault="008226EA" w:rsidP="00EA0744">
            <w:pPr>
              <w:ind w:left="284"/>
              <w:jc w:val="both"/>
              <w:rPr>
                <w:rFonts w:ascii="Arial" w:hAnsi="Arial" w:cs="Arial"/>
                <w:sz w:val="18"/>
                <w:szCs w:val="18"/>
              </w:rPr>
            </w:pPr>
          </w:p>
        </w:tc>
        <w:tc>
          <w:tcPr>
            <w:tcW w:w="1985" w:type="dxa"/>
          </w:tcPr>
          <w:p w:rsidR="008226EA" w:rsidRPr="00405198" w:rsidRDefault="008226EA" w:rsidP="00EA0744">
            <w:pPr>
              <w:ind w:left="284"/>
              <w:jc w:val="both"/>
              <w:rPr>
                <w:rFonts w:ascii="Arial" w:hAnsi="Arial" w:cs="Arial"/>
                <w:sz w:val="18"/>
                <w:szCs w:val="18"/>
              </w:rPr>
            </w:pPr>
          </w:p>
        </w:tc>
        <w:tc>
          <w:tcPr>
            <w:tcW w:w="1417" w:type="dxa"/>
          </w:tcPr>
          <w:p w:rsidR="008226EA" w:rsidRPr="00405198" w:rsidRDefault="008226EA" w:rsidP="00EA0744">
            <w:pPr>
              <w:ind w:left="284"/>
              <w:jc w:val="both"/>
              <w:rPr>
                <w:rFonts w:ascii="Arial" w:hAnsi="Arial" w:cs="Arial"/>
                <w:sz w:val="18"/>
                <w:szCs w:val="18"/>
              </w:rPr>
            </w:pPr>
          </w:p>
        </w:tc>
        <w:tc>
          <w:tcPr>
            <w:tcW w:w="1418" w:type="dxa"/>
          </w:tcPr>
          <w:p w:rsidR="008226EA" w:rsidRPr="00405198" w:rsidRDefault="008226EA" w:rsidP="00EA0744">
            <w:pPr>
              <w:ind w:left="284"/>
              <w:jc w:val="both"/>
              <w:rPr>
                <w:rFonts w:ascii="Arial" w:hAnsi="Arial" w:cs="Arial"/>
                <w:sz w:val="18"/>
                <w:szCs w:val="18"/>
              </w:rPr>
            </w:pPr>
          </w:p>
        </w:tc>
        <w:tc>
          <w:tcPr>
            <w:tcW w:w="992" w:type="dxa"/>
          </w:tcPr>
          <w:p w:rsidR="008226EA" w:rsidRPr="00405198" w:rsidRDefault="008226EA" w:rsidP="00EA0744">
            <w:pPr>
              <w:ind w:left="284"/>
              <w:jc w:val="both"/>
              <w:rPr>
                <w:rFonts w:ascii="Arial" w:hAnsi="Arial" w:cs="Arial"/>
                <w:sz w:val="18"/>
                <w:szCs w:val="18"/>
              </w:rPr>
            </w:pPr>
          </w:p>
        </w:tc>
        <w:tc>
          <w:tcPr>
            <w:tcW w:w="1134" w:type="dxa"/>
          </w:tcPr>
          <w:p w:rsidR="008226EA" w:rsidRPr="00405198" w:rsidRDefault="008226EA" w:rsidP="00EA0744">
            <w:pPr>
              <w:ind w:left="284"/>
              <w:jc w:val="both"/>
              <w:rPr>
                <w:rFonts w:ascii="Arial" w:hAnsi="Arial" w:cs="Arial"/>
                <w:sz w:val="18"/>
                <w:szCs w:val="18"/>
              </w:rPr>
            </w:pPr>
          </w:p>
        </w:tc>
        <w:tc>
          <w:tcPr>
            <w:tcW w:w="1418" w:type="dxa"/>
          </w:tcPr>
          <w:p w:rsidR="008226EA" w:rsidRPr="00405198" w:rsidRDefault="008226EA" w:rsidP="00EA0744">
            <w:pPr>
              <w:ind w:left="284"/>
              <w:jc w:val="both"/>
              <w:rPr>
                <w:rFonts w:ascii="Arial" w:hAnsi="Arial" w:cs="Arial"/>
                <w:sz w:val="18"/>
                <w:szCs w:val="18"/>
              </w:rPr>
            </w:pPr>
          </w:p>
        </w:tc>
        <w:tc>
          <w:tcPr>
            <w:tcW w:w="2551" w:type="dxa"/>
          </w:tcPr>
          <w:p w:rsidR="008226EA" w:rsidRPr="00405198" w:rsidRDefault="008226EA" w:rsidP="00EA0744">
            <w:pPr>
              <w:ind w:left="284"/>
              <w:jc w:val="both"/>
              <w:rPr>
                <w:rFonts w:ascii="Arial" w:hAnsi="Arial" w:cs="Arial"/>
                <w:sz w:val="18"/>
                <w:szCs w:val="18"/>
              </w:rPr>
            </w:pPr>
          </w:p>
        </w:tc>
        <w:tc>
          <w:tcPr>
            <w:tcW w:w="1276" w:type="dxa"/>
          </w:tcPr>
          <w:p w:rsidR="008226EA" w:rsidRPr="00405198" w:rsidRDefault="008226EA" w:rsidP="00EA0744">
            <w:pPr>
              <w:ind w:left="284"/>
              <w:jc w:val="both"/>
              <w:rPr>
                <w:rFonts w:ascii="Arial" w:hAnsi="Arial" w:cs="Arial"/>
                <w:sz w:val="18"/>
                <w:szCs w:val="18"/>
              </w:rPr>
            </w:pPr>
          </w:p>
        </w:tc>
        <w:tc>
          <w:tcPr>
            <w:tcW w:w="1276" w:type="dxa"/>
          </w:tcPr>
          <w:p w:rsidR="008226EA" w:rsidRPr="00405198" w:rsidRDefault="008226EA" w:rsidP="00EA0744">
            <w:pPr>
              <w:ind w:left="284"/>
              <w:jc w:val="both"/>
              <w:rPr>
                <w:rFonts w:ascii="Arial" w:hAnsi="Arial" w:cs="Arial"/>
                <w:sz w:val="18"/>
                <w:szCs w:val="18"/>
              </w:rPr>
            </w:pPr>
          </w:p>
        </w:tc>
      </w:tr>
    </w:tbl>
    <w:p w:rsidR="008226EA" w:rsidRDefault="008226EA" w:rsidP="008226EA">
      <w:pPr>
        <w:spacing w:after="0" w:line="240" w:lineRule="auto"/>
        <w:ind w:left="284"/>
        <w:jc w:val="both"/>
        <w:rPr>
          <w:rFonts w:ascii="Arial" w:hAnsi="Arial" w:cs="Arial"/>
          <w:sz w:val="20"/>
          <w:szCs w:val="20"/>
        </w:rPr>
      </w:pPr>
    </w:p>
    <w:p w:rsidR="008226EA" w:rsidRPr="00DC2323" w:rsidRDefault="008226EA" w:rsidP="008226EA">
      <w:pPr>
        <w:pStyle w:val="Pargrafdellista"/>
        <w:numPr>
          <w:ilvl w:val="0"/>
          <w:numId w:val="14"/>
        </w:numPr>
        <w:spacing w:after="0" w:line="240" w:lineRule="auto"/>
        <w:ind w:left="-284" w:hanging="284"/>
        <w:jc w:val="both"/>
        <w:rPr>
          <w:rFonts w:ascii="Arial" w:hAnsi="Arial" w:cs="Arial"/>
          <w:b/>
        </w:rPr>
      </w:pPr>
      <w:r w:rsidRPr="00DC2323">
        <w:rPr>
          <w:rFonts w:ascii="Arial" w:hAnsi="Arial" w:cs="Arial"/>
          <w:b/>
        </w:rPr>
        <w:t>Resolucion</w:t>
      </w:r>
      <w:r>
        <w:rPr>
          <w:rFonts w:ascii="Arial" w:hAnsi="Arial" w:cs="Arial"/>
          <w:b/>
        </w:rPr>
        <w:t>e</w:t>
      </w:r>
      <w:r w:rsidRPr="00DC2323">
        <w:rPr>
          <w:rFonts w:ascii="Arial" w:hAnsi="Arial" w:cs="Arial"/>
          <w:b/>
        </w:rPr>
        <w:t>s adopta</w:t>
      </w:r>
      <w:r>
        <w:rPr>
          <w:rFonts w:ascii="Arial" w:hAnsi="Arial" w:cs="Arial"/>
          <w:b/>
        </w:rPr>
        <w:t>das por el Presidente de la Entidad Local contrarias a la opinión del órgano competente de la Administración que ostenta la tutela.</w:t>
      </w:r>
    </w:p>
    <w:p w:rsidR="008226EA" w:rsidRDefault="008226EA" w:rsidP="008226EA">
      <w:pPr>
        <w:spacing w:after="0" w:line="240" w:lineRule="auto"/>
        <w:jc w:val="both"/>
        <w:rPr>
          <w:rFonts w:ascii="Arial" w:hAnsi="Arial" w:cs="Arial"/>
          <w:b/>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8226EA" w:rsidRPr="00405198" w:rsidTr="00EA0744">
        <w:tc>
          <w:tcPr>
            <w:tcW w:w="425"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6"/>
                <w:szCs w:val="18"/>
              </w:rPr>
              <w:t>Nº</w:t>
            </w:r>
          </w:p>
        </w:tc>
        <w:tc>
          <w:tcPr>
            <w:tcW w:w="1276"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Modalidad del gasto y tipo de expediente</w:t>
            </w:r>
          </w:p>
        </w:tc>
        <w:tc>
          <w:tcPr>
            <w:tcW w:w="1417" w:type="dxa"/>
            <w:vAlign w:val="center"/>
          </w:tcPr>
          <w:p w:rsidR="008226EA" w:rsidRPr="006963CE" w:rsidRDefault="008226EA" w:rsidP="00EA0744">
            <w:pPr>
              <w:jc w:val="center"/>
              <w:rPr>
                <w:rFonts w:ascii="Arial" w:hAnsi="Arial" w:cs="Arial"/>
                <w:sz w:val="18"/>
                <w:szCs w:val="18"/>
              </w:rPr>
            </w:pPr>
            <w:r w:rsidRPr="00911293">
              <w:rPr>
                <w:rFonts w:ascii="Arial" w:hAnsi="Arial" w:cs="Arial"/>
                <w:sz w:val="18"/>
                <w:szCs w:val="18"/>
              </w:rPr>
              <w:t>Órgano competente del gasto</w:t>
            </w:r>
          </w:p>
        </w:tc>
        <w:tc>
          <w:tcPr>
            <w:tcW w:w="1418"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 xml:space="preserve">Fase del gasto </w:t>
            </w:r>
            <w:r>
              <w:rPr>
                <w:rFonts w:ascii="Arial" w:hAnsi="Arial" w:cs="Arial"/>
                <w:sz w:val="18"/>
                <w:szCs w:val="18"/>
              </w:rPr>
              <w:t>reparado</w:t>
            </w:r>
          </w:p>
        </w:tc>
        <w:tc>
          <w:tcPr>
            <w:tcW w:w="992"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Fecha de</w:t>
            </w:r>
            <w:r>
              <w:rPr>
                <w:rFonts w:ascii="Arial" w:hAnsi="Arial" w:cs="Arial"/>
                <w:sz w:val="18"/>
                <w:szCs w:val="18"/>
              </w:rPr>
              <w:t>l reparo</w:t>
            </w:r>
          </w:p>
        </w:tc>
        <w:tc>
          <w:tcPr>
            <w:tcW w:w="1134"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Importe de</w:t>
            </w:r>
            <w:r>
              <w:rPr>
                <w:rFonts w:ascii="Arial" w:hAnsi="Arial" w:cs="Arial"/>
                <w:sz w:val="18"/>
                <w:szCs w:val="18"/>
              </w:rPr>
              <w:t>l reparo</w:t>
            </w:r>
          </w:p>
        </w:tc>
        <w:tc>
          <w:tcPr>
            <w:tcW w:w="1418"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Aplicación presupuestaria</w:t>
            </w:r>
          </w:p>
        </w:tc>
        <w:tc>
          <w:tcPr>
            <w:tcW w:w="2551" w:type="dxa"/>
            <w:vAlign w:val="center"/>
          </w:tcPr>
          <w:p w:rsidR="008226EA" w:rsidRPr="00911293" w:rsidRDefault="008226EA" w:rsidP="00EA0744">
            <w:pPr>
              <w:tabs>
                <w:tab w:val="left" w:pos="6453"/>
              </w:tabs>
              <w:jc w:val="center"/>
              <w:rPr>
                <w:rFonts w:ascii="Arial" w:hAnsi="Arial" w:cs="Arial"/>
                <w:sz w:val="18"/>
                <w:szCs w:val="18"/>
              </w:rPr>
            </w:pPr>
            <w:r w:rsidRPr="00911293">
              <w:rPr>
                <w:rFonts w:ascii="Arial" w:hAnsi="Arial" w:cs="Arial"/>
                <w:sz w:val="18"/>
                <w:szCs w:val="18"/>
              </w:rPr>
              <w:t xml:space="preserve">Causa </w:t>
            </w:r>
            <w:r>
              <w:rPr>
                <w:rFonts w:ascii="Arial" w:hAnsi="Arial" w:cs="Arial"/>
                <w:sz w:val="18"/>
                <w:szCs w:val="18"/>
              </w:rPr>
              <w:t>del reparo</w:t>
            </w:r>
            <w:r w:rsidRPr="00911293">
              <w:rPr>
                <w:rFonts w:ascii="Arial" w:hAnsi="Arial" w:cs="Arial"/>
                <w:sz w:val="18"/>
                <w:szCs w:val="18"/>
              </w:rPr>
              <w:t>:</w:t>
            </w:r>
          </w:p>
          <w:p w:rsidR="008226EA" w:rsidRPr="00405198" w:rsidRDefault="008226EA" w:rsidP="00EA0744">
            <w:pPr>
              <w:jc w:val="center"/>
              <w:rPr>
                <w:rFonts w:ascii="Arial" w:hAnsi="Arial" w:cs="Arial"/>
                <w:sz w:val="18"/>
                <w:szCs w:val="18"/>
              </w:rPr>
            </w:pPr>
            <w:r w:rsidRPr="00911293">
              <w:rPr>
                <w:rFonts w:ascii="Arial" w:hAnsi="Arial" w:cs="Arial"/>
                <w:sz w:val="18"/>
                <w:szCs w:val="18"/>
              </w:rPr>
              <w:t>Requisitos fiscaliz</w:t>
            </w:r>
            <w:r>
              <w:rPr>
                <w:rFonts w:ascii="Arial" w:hAnsi="Arial" w:cs="Arial"/>
                <w:sz w:val="18"/>
                <w:szCs w:val="18"/>
              </w:rPr>
              <w:t>ados</w:t>
            </w:r>
            <w:r w:rsidRPr="00911293">
              <w:rPr>
                <w:rFonts w:ascii="Arial" w:hAnsi="Arial" w:cs="Arial"/>
                <w:sz w:val="18"/>
                <w:szCs w:val="18"/>
              </w:rPr>
              <w:t>/</w:t>
            </w:r>
            <w:r>
              <w:rPr>
                <w:rFonts w:ascii="Arial" w:hAnsi="Arial" w:cs="Arial"/>
                <w:sz w:val="18"/>
                <w:szCs w:val="18"/>
              </w:rPr>
              <w:t xml:space="preserve"> intervenidos</w:t>
            </w:r>
            <w:r w:rsidRPr="00911293">
              <w:rPr>
                <w:rFonts w:ascii="Arial" w:hAnsi="Arial" w:cs="Arial"/>
                <w:sz w:val="18"/>
                <w:szCs w:val="18"/>
              </w:rPr>
              <w:t xml:space="preserve"> con </w:t>
            </w:r>
            <w:r>
              <w:rPr>
                <w:rFonts w:ascii="Arial" w:hAnsi="Arial" w:cs="Arial"/>
                <w:sz w:val="18"/>
                <w:szCs w:val="18"/>
              </w:rPr>
              <w:t>reparos</w:t>
            </w:r>
          </w:p>
        </w:tc>
        <w:tc>
          <w:tcPr>
            <w:tcW w:w="1276"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Órgano que resuelve la discrepancia</w:t>
            </w:r>
          </w:p>
        </w:tc>
        <w:tc>
          <w:tcPr>
            <w:tcW w:w="1276" w:type="dxa"/>
            <w:vAlign w:val="center"/>
          </w:tcPr>
          <w:p w:rsidR="008226EA" w:rsidRPr="00405198" w:rsidRDefault="008226EA" w:rsidP="00EA0744">
            <w:pPr>
              <w:ind w:left="23"/>
              <w:jc w:val="center"/>
              <w:rPr>
                <w:rFonts w:ascii="Arial" w:hAnsi="Arial" w:cs="Arial"/>
                <w:sz w:val="18"/>
                <w:szCs w:val="18"/>
              </w:rPr>
            </w:pPr>
            <w:r w:rsidRPr="00911293">
              <w:rPr>
                <w:rFonts w:ascii="Arial" w:hAnsi="Arial" w:cs="Arial"/>
                <w:sz w:val="18"/>
                <w:szCs w:val="18"/>
              </w:rPr>
              <w:t>Fecha de la resolución de</w:t>
            </w:r>
            <w:r>
              <w:rPr>
                <w:rFonts w:ascii="Arial" w:hAnsi="Arial" w:cs="Arial"/>
                <w:sz w:val="18"/>
                <w:szCs w:val="18"/>
              </w:rPr>
              <w:t>l reparo</w:t>
            </w:r>
          </w:p>
        </w:tc>
      </w:tr>
      <w:tr w:rsidR="008226EA" w:rsidRPr="00405198" w:rsidTr="00EA0744">
        <w:tc>
          <w:tcPr>
            <w:tcW w:w="425" w:type="dxa"/>
          </w:tcPr>
          <w:p w:rsidR="008226EA" w:rsidRPr="00405198" w:rsidRDefault="008226EA" w:rsidP="00EA0744">
            <w:pPr>
              <w:ind w:left="284"/>
              <w:jc w:val="both"/>
              <w:rPr>
                <w:rFonts w:ascii="Arial" w:hAnsi="Arial" w:cs="Arial"/>
                <w:sz w:val="18"/>
                <w:szCs w:val="18"/>
              </w:rPr>
            </w:pPr>
          </w:p>
        </w:tc>
        <w:tc>
          <w:tcPr>
            <w:tcW w:w="1276" w:type="dxa"/>
          </w:tcPr>
          <w:p w:rsidR="008226EA" w:rsidRPr="00405198" w:rsidRDefault="008226EA" w:rsidP="00EA0744">
            <w:pPr>
              <w:ind w:left="284"/>
              <w:jc w:val="both"/>
              <w:rPr>
                <w:rFonts w:ascii="Arial" w:hAnsi="Arial" w:cs="Arial"/>
                <w:sz w:val="18"/>
                <w:szCs w:val="18"/>
              </w:rPr>
            </w:pPr>
          </w:p>
        </w:tc>
        <w:tc>
          <w:tcPr>
            <w:tcW w:w="1985" w:type="dxa"/>
          </w:tcPr>
          <w:p w:rsidR="008226EA" w:rsidRPr="00405198" w:rsidRDefault="008226EA" w:rsidP="00EA0744">
            <w:pPr>
              <w:ind w:left="284"/>
              <w:jc w:val="both"/>
              <w:rPr>
                <w:rFonts w:ascii="Arial" w:hAnsi="Arial" w:cs="Arial"/>
                <w:sz w:val="18"/>
                <w:szCs w:val="18"/>
              </w:rPr>
            </w:pPr>
          </w:p>
        </w:tc>
        <w:tc>
          <w:tcPr>
            <w:tcW w:w="1417" w:type="dxa"/>
          </w:tcPr>
          <w:p w:rsidR="008226EA" w:rsidRPr="00405198" w:rsidRDefault="008226EA" w:rsidP="00EA0744">
            <w:pPr>
              <w:ind w:left="284"/>
              <w:jc w:val="both"/>
              <w:rPr>
                <w:rFonts w:ascii="Arial" w:hAnsi="Arial" w:cs="Arial"/>
                <w:sz w:val="18"/>
                <w:szCs w:val="18"/>
              </w:rPr>
            </w:pPr>
          </w:p>
        </w:tc>
        <w:tc>
          <w:tcPr>
            <w:tcW w:w="1418" w:type="dxa"/>
          </w:tcPr>
          <w:p w:rsidR="008226EA" w:rsidRPr="00405198" w:rsidRDefault="008226EA" w:rsidP="00EA0744">
            <w:pPr>
              <w:ind w:left="284"/>
              <w:jc w:val="both"/>
              <w:rPr>
                <w:rFonts w:ascii="Arial" w:hAnsi="Arial" w:cs="Arial"/>
                <w:sz w:val="18"/>
                <w:szCs w:val="18"/>
              </w:rPr>
            </w:pPr>
          </w:p>
        </w:tc>
        <w:tc>
          <w:tcPr>
            <w:tcW w:w="992" w:type="dxa"/>
          </w:tcPr>
          <w:p w:rsidR="008226EA" w:rsidRPr="00405198" w:rsidRDefault="008226EA" w:rsidP="00EA0744">
            <w:pPr>
              <w:ind w:left="284"/>
              <w:jc w:val="both"/>
              <w:rPr>
                <w:rFonts w:ascii="Arial" w:hAnsi="Arial" w:cs="Arial"/>
                <w:sz w:val="18"/>
                <w:szCs w:val="18"/>
              </w:rPr>
            </w:pPr>
          </w:p>
        </w:tc>
        <w:tc>
          <w:tcPr>
            <w:tcW w:w="1134" w:type="dxa"/>
          </w:tcPr>
          <w:p w:rsidR="008226EA" w:rsidRPr="00405198" w:rsidRDefault="008226EA" w:rsidP="00EA0744">
            <w:pPr>
              <w:ind w:left="284"/>
              <w:jc w:val="both"/>
              <w:rPr>
                <w:rFonts w:ascii="Arial" w:hAnsi="Arial" w:cs="Arial"/>
                <w:sz w:val="18"/>
                <w:szCs w:val="18"/>
              </w:rPr>
            </w:pPr>
          </w:p>
        </w:tc>
        <w:tc>
          <w:tcPr>
            <w:tcW w:w="1418" w:type="dxa"/>
          </w:tcPr>
          <w:p w:rsidR="008226EA" w:rsidRPr="00405198" w:rsidRDefault="008226EA" w:rsidP="00EA0744">
            <w:pPr>
              <w:ind w:left="284"/>
              <w:jc w:val="both"/>
              <w:rPr>
                <w:rFonts w:ascii="Arial" w:hAnsi="Arial" w:cs="Arial"/>
                <w:sz w:val="18"/>
                <w:szCs w:val="18"/>
              </w:rPr>
            </w:pPr>
          </w:p>
        </w:tc>
        <w:tc>
          <w:tcPr>
            <w:tcW w:w="2551" w:type="dxa"/>
          </w:tcPr>
          <w:p w:rsidR="008226EA" w:rsidRPr="00405198" w:rsidRDefault="008226EA" w:rsidP="00EA0744">
            <w:pPr>
              <w:ind w:left="284"/>
              <w:jc w:val="both"/>
              <w:rPr>
                <w:rFonts w:ascii="Arial" w:hAnsi="Arial" w:cs="Arial"/>
                <w:sz w:val="18"/>
                <w:szCs w:val="18"/>
              </w:rPr>
            </w:pPr>
          </w:p>
        </w:tc>
        <w:tc>
          <w:tcPr>
            <w:tcW w:w="1276" w:type="dxa"/>
          </w:tcPr>
          <w:p w:rsidR="008226EA" w:rsidRPr="00405198" w:rsidRDefault="008226EA" w:rsidP="00EA0744">
            <w:pPr>
              <w:ind w:left="284"/>
              <w:jc w:val="both"/>
              <w:rPr>
                <w:rFonts w:ascii="Arial" w:hAnsi="Arial" w:cs="Arial"/>
                <w:sz w:val="18"/>
                <w:szCs w:val="18"/>
              </w:rPr>
            </w:pPr>
          </w:p>
        </w:tc>
        <w:tc>
          <w:tcPr>
            <w:tcW w:w="1276" w:type="dxa"/>
          </w:tcPr>
          <w:p w:rsidR="008226EA" w:rsidRPr="00405198" w:rsidRDefault="008226EA" w:rsidP="00EA0744">
            <w:pPr>
              <w:ind w:left="284"/>
              <w:jc w:val="both"/>
              <w:rPr>
                <w:rFonts w:ascii="Arial" w:hAnsi="Arial" w:cs="Arial"/>
                <w:sz w:val="18"/>
                <w:szCs w:val="18"/>
              </w:rPr>
            </w:pPr>
          </w:p>
        </w:tc>
      </w:tr>
    </w:tbl>
    <w:p w:rsidR="008226EA" w:rsidRDefault="008226EA" w:rsidP="008226EA">
      <w:pPr>
        <w:pStyle w:val="Pargrafdellista"/>
        <w:spacing w:after="0" w:line="240" w:lineRule="auto"/>
        <w:ind w:left="-284" w:hanging="142"/>
        <w:rPr>
          <w:rFonts w:ascii="Arial" w:hAnsi="Arial" w:cs="Arial"/>
          <w:sz w:val="20"/>
          <w:szCs w:val="20"/>
          <w:highlight w:val="yellow"/>
        </w:rPr>
      </w:pPr>
    </w:p>
    <w:p w:rsidR="008226EA" w:rsidRPr="00DC2323" w:rsidRDefault="008226EA" w:rsidP="008226EA">
      <w:pPr>
        <w:pStyle w:val="Pargrafdellista"/>
        <w:numPr>
          <w:ilvl w:val="0"/>
          <w:numId w:val="14"/>
        </w:numPr>
        <w:spacing w:after="0" w:line="240" w:lineRule="auto"/>
        <w:ind w:left="-284" w:hanging="284"/>
        <w:jc w:val="both"/>
        <w:rPr>
          <w:rFonts w:ascii="Arial" w:hAnsi="Arial" w:cs="Arial"/>
          <w:b/>
        </w:rPr>
      </w:pPr>
      <w:r w:rsidRPr="00DC2323">
        <w:rPr>
          <w:rFonts w:ascii="Arial" w:hAnsi="Arial" w:cs="Arial"/>
          <w:b/>
        </w:rPr>
        <w:t xml:space="preserve">Informes </w:t>
      </w:r>
      <w:r>
        <w:rPr>
          <w:rFonts w:ascii="Arial" w:hAnsi="Arial" w:cs="Arial"/>
          <w:b/>
        </w:rPr>
        <w:t>de omisión de la función interventora</w:t>
      </w:r>
      <w:r w:rsidRPr="00DC2323">
        <w:rPr>
          <w:rFonts w:ascii="Arial" w:hAnsi="Arial" w:cs="Arial"/>
          <w:b/>
        </w:rPr>
        <w:t>.</w:t>
      </w:r>
    </w:p>
    <w:p w:rsidR="008226EA" w:rsidRDefault="008226EA" w:rsidP="008226EA">
      <w:pPr>
        <w:pStyle w:val="Pargrafdellista"/>
        <w:spacing w:after="0" w:line="240" w:lineRule="auto"/>
        <w:ind w:left="-284" w:hanging="142"/>
        <w:rPr>
          <w:rFonts w:ascii="Arial" w:hAnsi="Arial" w:cs="Arial"/>
          <w:sz w:val="20"/>
          <w:szCs w:val="20"/>
          <w:highlight w:val="yellow"/>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559"/>
        <w:gridCol w:w="1276"/>
        <w:gridCol w:w="1417"/>
        <w:gridCol w:w="1559"/>
        <w:gridCol w:w="1985"/>
        <w:gridCol w:w="1701"/>
        <w:gridCol w:w="1985"/>
      </w:tblGrid>
      <w:tr w:rsidR="008226EA" w:rsidRPr="00811C1E" w:rsidTr="00EA0744">
        <w:tc>
          <w:tcPr>
            <w:tcW w:w="42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6"/>
                <w:szCs w:val="18"/>
              </w:rPr>
              <w:t>Nº</w:t>
            </w:r>
          </w:p>
        </w:tc>
        <w:tc>
          <w:tcPr>
            <w:tcW w:w="1276"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Modalidad del gasto y tipo de expediente</w:t>
            </w:r>
          </w:p>
        </w:tc>
        <w:tc>
          <w:tcPr>
            <w:tcW w:w="1559"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Órgano competente del gasto</w:t>
            </w:r>
          </w:p>
        </w:tc>
        <w:tc>
          <w:tcPr>
            <w:tcW w:w="1276"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Importe del expediente</w:t>
            </w:r>
          </w:p>
        </w:tc>
        <w:tc>
          <w:tcPr>
            <w:tcW w:w="1417"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Aplicación presupuestaria</w:t>
            </w:r>
          </w:p>
        </w:tc>
        <w:tc>
          <w:tcPr>
            <w:tcW w:w="1559"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Fecha del informe de omisión</w:t>
            </w:r>
          </w:p>
        </w:tc>
        <w:tc>
          <w:tcPr>
            <w:tcW w:w="198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Motivo de la omisión de la función interventora</w:t>
            </w:r>
          </w:p>
        </w:tc>
        <w:tc>
          <w:tcPr>
            <w:tcW w:w="1701"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Procedencia de la revisión de los actos</w:t>
            </w:r>
          </w:p>
        </w:tc>
        <w:tc>
          <w:tcPr>
            <w:tcW w:w="198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 xml:space="preserve">Fecha de la resolución o acuerdo en que se </w:t>
            </w:r>
            <w:r>
              <w:rPr>
                <w:rFonts w:ascii="Arial" w:hAnsi="Arial" w:cs="Arial"/>
                <w:sz w:val="18"/>
                <w:szCs w:val="18"/>
              </w:rPr>
              <w:t>resuelve</w:t>
            </w:r>
            <w:r w:rsidRPr="00911293">
              <w:rPr>
                <w:rFonts w:ascii="Arial" w:hAnsi="Arial" w:cs="Arial"/>
                <w:sz w:val="18"/>
                <w:szCs w:val="18"/>
              </w:rPr>
              <w:t xml:space="preserve"> continuar con el procedimiento</w:t>
            </w:r>
          </w:p>
        </w:tc>
      </w:tr>
      <w:tr w:rsidR="008226EA" w:rsidRPr="00811C1E" w:rsidTr="00EA0744">
        <w:tc>
          <w:tcPr>
            <w:tcW w:w="425" w:type="dxa"/>
          </w:tcPr>
          <w:p w:rsidR="008226EA" w:rsidRPr="00811C1E" w:rsidRDefault="008226EA" w:rsidP="00EA0744">
            <w:pPr>
              <w:ind w:left="284"/>
              <w:jc w:val="both"/>
              <w:rPr>
                <w:rFonts w:ascii="Arial" w:hAnsi="Arial" w:cs="Arial"/>
                <w:sz w:val="18"/>
                <w:szCs w:val="18"/>
              </w:rPr>
            </w:pPr>
          </w:p>
        </w:tc>
        <w:tc>
          <w:tcPr>
            <w:tcW w:w="1276" w:type="dxa"/>
          </w:tcPr>
          <w:p w:rsidR="008226EA" w:rsidRPr="00811C1E" w:rsidRDefault="008226EA" w:rsidP="00EA0744">
            <w:pPr>
              <w:ind w:left="284"/>
              <w:jc w:val="both"/>
              <w:rPr>
                <w:rFonts w:ascii="Arial" w:hAnsi="Arial" w:cs="Arial"/>
                <w:sz w:val="18"/>
                <w:szCs w:val="18"/>
              </w:rPr>
            </w:pPr>
          </w:p>
        </w:tc>
        <w:tc>
          <w:tcPr>
            <w:tcW w:w="1985" w:type="dxa"/>
          </w:tcPr>
          <w:p w:rsidR="008226EA" w:rsidRPr="00811C1E" w:rsidRDefault="008226EA" w:rsidP="00EA0744">
            <w:pPr>
              <w:ind w:left="284"/>
              <w:jc w:val="both"/>
              <w:rPr>
                <w:rFonts w:ascii="Arial" w:hAnsi="Arial" w:cs="Arial"/>
                <w:sz w:val="18"/>
                <w:szCs w:val="18"/>
              </w:rPr>
            </w:pPr>
          </w:p>
        </w:tc>
        <w:tc>
          <w:tcPr>
            <w:tcW w:w="1559" w:type="dxa"/>
          </w:tcPr>
          <w:p w:rsidR="008226EA" w:rsidRPr="00811C1E" w:rsidRDefault="008226EA" w:rsidP="00EA0744">
            <w:pPr>
              <w:ind w:left="284"/>
              <w:jc w:val="both"/>
              <w:rPr>
                <w:rFonts w:ascii="Arial" w:hAnsi="Arial" w:cs="Arial"/>
                <w:sz w:val="18"/>
                <w:szCs w:val="18"/>
              </w:rPr>
            </w:pPr>
          </w:p>
        </w:tc>
        <w:tc>
          <w:tcPr>
            <w:tcW w:w="1276" w:type="dxa"/>
          </w:tcPr>
          <w:p w:rsidR="008226EA" w:rsidRPr="00811C1E" w:rsidRDefault="008226EA" w:rsidP="00EA0744">
            <w:pPr>
              <w:ind w:left="284"/>
              <w:jc w:val="both"/>
              <w:rPr>
                <w:rFonts w:ascii="Arial" w:hAnsi="Arial" w:cs="Arial"/>
                <w:sz w:val="18"/>
                <w:szCs w:val="18"/>
              </w:rPr>
            </w:pPr>
          </w:p>
        </w:tc>
        <w:tc>
          <w:tcPr>
            <w:tcW w:w="1417" w:type="dxa"/>
          </w:tcPr>
          <w:p w:rsidR="008226EA" w:rsidRPr="00811C1E" w:rsidRDefault="008226EA" w:rsidP="00EA0744">
            <w:pPr>
              <w:ind w:left="284"/>
              <w:jc w:val="both"/>
              <w:rPr>
                <w:rFonts w:ascii="Arial" w:hAnsi="Arial" w:cs="Arial"/>
                <w:sz w:val="18"/>
                <w:szCs w:val="18"/>
              </w:rPr>
            </w:pPr>
          </w:p>
        </w:tc>
        <w:tc>
          <w:tcPr>
            <w:tcW w:w="1559" w:type="dxa"/>
          </w:tcPr>
          <w:p w:rsidR="008226EA" w:rsidRPr="00811C1E" w:rsidRDefault="008226EA" w:rsidP="00EA0744">
            <w:pPr>
              <w:ind w:left="284"/>
              <w:jc w:val="both"/>
              <w:rPr>
                <w:rFonts w:ascii="Arial" w:hAnsi="Arial" w:cs="Arial"/>
                <w:sz w:val="18"/>
                <w:szCs w:val="18"/>
              </w:rPr>
            </w:pPr>
          </w:p>
        </w:tc>
        <w:tc>
          <w:tcPr>
            <w:tcW w:w="1985" w:type="dxa"/>
          </w:tcPr>
          <w:p w:rsidR="008226EA" w:rsidRPr="00811C1E" w:rsidRDefault="008226EA" w:rsidP="00EA0744">
            <w:pPr>
              <w:ind w:left="284"/>
              <w:jc w:val="both"/>
              <w:rPr>
                <w:rFonts w:ascii="Arial" w:hAnsi="Arial" w:cs="Arial"/>
                <w:sz w:val="18"/>
                <w:szCs w:val="18"/>
              </w:rPr>
            </w:pPr>
          </w:p>
        </w:tc>
        <w:tc>
          <w:tcPr>
            <w:tcW w:w="1701" w:type="dxa"/>
          </w:tcPr>
          <w:p w:rsidR="008226EA" w:rsidRPr="00811C1E" w:rsidRDefault="008226EA" w:rsidP="00EA0744">
            <w:pPr>
              <w:ind w:left="284"/>
              <w:jc w:val="both"/>
              <w:rPr>
                <w:rFonts w:ascii="Arial" w:hAnsi="Arial" w:cs="Arial"/>
                <w:sz w:val="18"/>
                <w:szCs w:val="18"/>
              </w:rPr>
            </w:pPr>
          </w:p>
        </w:tc>
        <w:tc>
          <w:tcPr>
            <w:tcW w:w="1985" w:type="dxa"/>
          </w:tcPr>
          <w:p w:rsidR="008226EA" w:rsidRPr="00811C1E" w:rsidRDefault="008226EA" w:rsidP="00EA0744">
            <w:pPr>
              <w:ind w:left="284"/>
              <w:jc w:val="both"/>
              <w:rPr>
                <w:rFonts w:ascii="Arial" w:hAnsi="Arial" w:cs="Arial"/>
                <w:sz w:val="18"/>
                <w:szCs w:val="18"/>
              </w:rPr>
            </w:pPr>
          </w:p>
        </w:tc>
      </w:tr>
    </w:tbl>
    <w:p w:rsidR="008226EA" w:rsidRDefault="008226EA" w:rsidP="008226EA">
      <w:pPr>
        <w:pStyle w:val="Pargrafdellista"/>
        <w:spacing w:after="0" w:line="240" w:lineRule="auto"/>
        <w:ind w:left="-284" w:hanging="142"/>
        <w:rPr>
          <w:rFonts w:ascii="Arial" w:hAnsi="Arial" w:cs="Arial"/>
          <w:sz w:val="20"/>
          <w:szCs w:val="20"/>
          <w:highlight w:val="yellow"/>
        </w:rPr>
      </w:pPr>
    </w:p>
    <w:p w:rsidR="008226EA" w:rsidRPr="00DC2323" w:rsidRDefault="008226EA" w:rsidP="008226EA">
      <w:pPr>
        <w:pStyle w:val="Pargrafdellista"/>
        <w:numPr>
          <w:ilvl w:val="0"/>
          <w:numId w:val="14"/>
        </w:numPr>
        <w:spacing w:after="0" w:line="240" w:lineRule="auto"/>
        <w:ind w:left="-284" w:hanging="283"/>
        <w:jc w:val="both"/>
        <w:rPr>
          <w:rFonts w:ascii="Arial" w:hAnsi="Arial" w:cs="Arial"/>
          <w:b/>
        </w:rPr>
      </w:pPr>
      <w:r w:rsidRPr="00DC2323">
        <w:rPr>
          <w:rFonts w:ascii="Arial" w:hAnsi="Arial" w:cs="Arial"/>
          <w:b/>
        </w:rPr>
        <w:t>Resulta</w:t>
      </w:r>
      <w:r>
        <w:rPr>
          <w:rFonts w:ascii="Arial" w:hAnsi="Arial" w:cs="Arial"/>
          <w:b/>
        </w:rPr>
        <w:t>do</w:t>
      </w:r>
      <w:r w:rsidRPr="00DC2323">
        <w:rPr>
          <w:rFonts w:ascii="Arial" w:hAnsi="Arial" w:cs="Arial"/>
          <w:b/>
        </w:rPr>
        <w:t>s del control</w:t>
      </w:r>
      <w:r>
        <w:rPr>
          <w:rFonts w:ascii="Arial" w:hAnsi="Arial" w:cs="Arial"/>
          <w:b/>
        </w:rPr>
        <w:t xml:space="preserve"> de las cuentas justificativas de los pagos a justificar</w:t>
      </w:r>
      <w:r w:rsidRPr="00DC2323">
        <w:rPr>
          <w:rFonts w:ascii="Arial" w:hAnsi="Arial" w:cs="Arial"/>
          <w:b/>
        </w:rPr>
        <w:t xml:space="preserve">. </w:t>
      </w:r>
    </w:p>
    <w:p w:rsidR="008226EA" w:rsidRDefault="008226EA" w:rsidP="008226EA">
      <w:pPr>
        <w:spacing w:after="0" w:line="240" w:lineRule="auto"/>
        <w:ind w:left="284"/>
        <w:jc w:val="both"/>
        <w:rPr>
          <w:rFonts w:ascii="Arial" w:hAnsi="Arial" w:cs="Arial"/>
          <w:b/>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8226EA" w:rsidRPr="00811C1E" w:rsidTr="00EA0744">
        <w:tc>
          <w:tcPr>
            <w:tcW w:w="42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6"/>
                <w:szCs w:val="18"/>
              </w:rPr>
              <w:t>Nº</w:t>
            </w:r>
          </w:p>
        </w:tc>
        <w:tc>
          <w:tcPr>
            <w:tcW w:w="1276"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Modalidad del gasto y tipo de expediente</w:t>
            </w:r>
          </w:p>
        </w:tc>
        <w:tc>
          <w:tcPr>
            <w:tcW w:w="1843"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Fecha del informe</w:t>
            </w:r>
          </w:p>
        </w:tc>
        <w:tc>
          <w:tcPr>
            <w:tcW w:w="1523" w:type="dxa"/>
            <w:vAlign w:val="center"/>
          </w:tcPr>
          <w:p w:rsidR="008226EA" w:rsidRPr="00811C1E" w:rsidRDefault="008226EA" w:rsidP="00EA0744">
            <w:pPr>
              <w:ind w:left="23"/>
              <w:jc w:val="center"/>
              <w:rPr>
                <w:rFonts w:ascii="Arial" w:hAnsi="Arial" w:cs="Arial"/>
                <w:sz w:val="18"/>
                <w:szCs w:val="18"/>
              </w:rPr>
            </w:pPr>
            <w:r w:rsidRPr="00911293">
              <w:rPr>
                <w:rFonts w:ascii="Arial" w:hAnsi="Arial" w:cs="Arial"/>
                <w:sz w:val="18"/>
                <w:szCs w:val="18"/>
              </w:rPr>
              <w:t>Importe del expediente</w:t>
            </w:r>
          </w:p>
        </w:tc>
        <w:tc>
          <w:tcPr>
            <w:tcW w:w="1879" w:type="dxa"/>
            <w:vAlign w:val="center"/>
          </w:tcPr>
          <w:p w:rsidR="008226EA" w:rsidRPr="00811C1E" w:rsidRDefault="008226EA" w:rsidP="00EA0744">
            <w:pPr>
              <w:ind w:left="23"/>
              <w:jc w:val="center"/>
              <w:rPr>
                <w:rFonts w:ascii="Arial" w:hAnsi="Arial" w:cs="Arial"/>
                <w:sz w:val="18"/>
                <w:szCs w:val="18"/>
              </w:rPr>
            </w:pPr>
            <w:r w:rsidRPr="00911293">
              <w:rPr>
                <w:rFonts w:ascii="Arial" w:hAnsi="Arial" w:cs="Arial"/>
                <w:sz w:val="18"/>
                <w:szCs w:val="18"/>
              </w:rPr>
              <w:t>Aplicación presupuestaria</w:t>
            </w:r>
          </w:p>
        </w:tc>
        <w:tc>
          <w:tcPr>
            <w:tcW w:w="2693"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Resultado de la intervención</w:t>
            </w:r>
          </w:p>
        </w:tc>
        <w:tc>
          <w:tcPr>
            <w:tcW w:w="3544" w:type="dxa"/>
            <w:vAlign w:val="center"/>
          </w:tcPr>
          <w:p w:rsidR="008226EA" w:rsidRPr="00811C1E" w:rsidRDefault="008226EA" w:rsidP="00EA0744">
            <w:pPr>
              <w:ind w:left="-67"/>
              <w:jc w:val="center"/>
              <w:rPr>
                <w:rFonts w:ascii="Arial" w:hAnsi="Arial" w:cs="Arial"/>
                <w:sz w:val="18"/>
                <w:szCs w:val="18"/>
              </w:rPr>
            </w:pPr>
            <w:r w:rsidRPr="00911293">
              <w:rPr>
                <w:rFonts w:ascii="Arial" w:hAnsi="Arial" w:cs="Arial"/>
                <w:sz w:val="18"/>
                <w:szCs w:val="18"/>
              </w:rPr>
              <w:t>Requisitos intervenidos con disconformidad</w:t>
            </w:r>
          </w:p>
        </w:tc>
      </w:tr>
      <w:tr w:rsidR="008226EA" w:rsidTr="00EA0744">
        <w:tc>
          <w:tcPr>
            <w:tcW w:w="425" w:type="dxa"/>
          </w:tcPr>
          <w:p w:rsidR="008226EA" w:rsidRDefault="008226EA" w:rsidP="00EA0744">
            <w:pPr>
              <w:ind w:left="284"/>
              <w:jc w:val="both"/>
              <w:rPr>
                <w:rFonts w:ascii="Arial" w:hAnsi="Arial" w:cs="Arial"/>
                <w:sz w:val="20"/>
                <w:szCs w:val="20"/>
              </w:rPr>
            </w:pPr>
          </w:p>
        </w:tc>
        <w:tc>
          <w:tcPr>
            <w:tcW w:w="1276" w:type="dxa"/>
          </w:tcPr>
          <w:p w:rsidR="008226EA" w:rsidRDefault="008226EA" w:rsidP="00EA0744">
            <w:pPr>
              <w:ind w:left="284"/>
              <w:jc w:val="both"/>
              <w:rPr>
                <w:rFonts w:ascii="Arial" w:hAnsi="Arial" w:cs="Arial"/>
                <w:sz w:val="20"/>
                <w:szCs w:val="20"/>
              </w:rPr>
            </w:pPr>
          </w:p>
        </w:tc>
        <w:tc>
          <w:tcPr>
            <w:tcW w:w="1985" w:type="dxa"/>
          </w:tcPr>
          <w:p w:rsidR="008226EA" w:rsidRDefault="008226EA" w:rsidP="00EA0744">
            <w:pPr>
              <w:ind w:left="284"/>
              <w:jc w:val="both"/>
              <w:rPr>
                <w:rFonts w:ascii="Arial" w:hAnsi="Arial" w:cs="Arial"/>
                <w:sz w:val="20"/>
                <w:szCs w:val="20"/>
              </w:rPr>
            </w:pPr>
          </w:p>
        </w:tc>
        <w:tc>
          <w:tcPr>
            <w:tcW w:w="1843" w:type="dxa"/>
          </w:tcPr>
          <w:p w:rsidR="008226EA" w:rsidRDefault="008226EA" w:rsidP="00EA0744">
            <w:pPr>
              <w:ind w:left="284"/>
              <w:jc w:val="both"/>
              <w:rPr>
                <w:rFonts w:ascii="Arial" w:hAnsi="Arial" w:cs="Arial"/>
                <w:sz w:val="20"/>
                <w:szCs w:val="20"/>
              </w:rPr>
            </w:pPr>
          </w:p>
        </w:tc>
        <w:tc>
          <w:tcPr>
            <w:tcW w:w="1523" w:type="dxa"/>
          </w:tcPr>
          <w:p w:rsidR="008226EA" w:rsidRDefault="008226EA" w:rsidP="00EA0744">
            <w:pPr>
              <w:ind w:left="284"/>
              <w:jc w:val="both"/>
              <w:rPr>
                <w:rFonts w:ascii="Arial" w:hAnsi="Arial" w:cs="Arial"/>
                <w:sz w:val="20"/>
                <w:szCs w:val="20"/>
              </w:rPr>
            </w:pPr>
          </w:p>
        </w:tc>
        <w:tc>
          <w:tcPr>
            <w:tcW w:w="1879" w:type="dxa"/>
          </w:tcPr>
          <w:p w:rsidR="008226EA" w:rsidRDefault="008226EA" w:rsidP="00EA0744">
            <w:pPr>
              <w:ind w:left="284"/>
              <w:jc w:val="both"/>
              <w:rPr>
                <w:rFonts w:ascii="Arial" w:hAnsi="Arial" w:cs="Arial"/>
                <w:sz w:val="20"/>
                <w:szCs w:val="20"/>
              </w:rPr>
            </w:pPr>
          </w:p>
        </w:tc>
        <w:tc>
          <w:tcPr>
            <w:tcW w:w="2693" w:type="dxa"/>
          </w:tcPr>
          <w:p w:rsidR="008226EA" w:rsidRDefault="008226EA" w:rsidP="00EA0744">
            <w:pPr>
              <w:ind w:left="284"/>
              <w:jc w:val="both"/>
              <w:rPr>
                <w:rFonts w:ascii="Arial" w:hAnsi="Arial" w:cs="Arial"/>
                <w:sz w:val="20"/>
                <w:szCs w:val="20"/>
              </w:rPr>
            </w:pPr>
          </w:p>
        </w:tc>
        <w:tc>
          <w:tcPr>
            <w:tcW w:w="3544" w:type="dxa"/>
          </w:tcPr>
          <w:p w:rsidR="008226EA" w:rsidRDefault="008226EA" w:rsidP="00EA0744">
            <w:pPr>
              <w:ind w:left="284"/>
              <w:jc w:val="both"/>
              <w:rPr>
                <w:rFonts w:ascii="Arial" w:hAnsi="Arial" w:cs="Arial"/>
                <w:sz w:val="20"/>
                <w:szCs w:val="20"/>
              </w:rPr>
            </w:pPr>
          </w:p>
        </w:tc>
      </w:tr>
    </w:tbl>
    <w:p w:rsidR="008226EA" w:rsidRDefault="008226EA" w:rsidP="008226EA">
      <w:pPr>
        <w:spacing w:after="0" w:line="240" w:lineRule="auto"/>
        <w:jc w:val="both"/>
        <w:rPr>
          <w:rFonts w:ascii="Arial" w:hAnsi="Arial" w:cs="Arial"/>
          <w:sz w:val="20"/>
          <w:szCs w:val="20"/>
        </w:rPr>
      </w:pPr>
    </w:p>
    <w:p w:rsidR="008226EA" w:rsidRDefault="008226EA" w:rsidP="008226EA">
      <w:pPr>
        <w:spacing w:after="0" w:line="240" w:lineRule="auto"/>
        <w:jc w:val="both"/>
        <w:rPr>
          <w:rFonts w:ascii="Arial" w:hAnsi="Arial" w:cs="Arial"/>
          <w:sz w:val="20"/>
          <w:szCs w:val="20"/>
        </w:rPr>
      </w:pPr>
    </w:p>
    <w:p w:rsidR="008226EA" w:rsidRPr="00DC2323" w:rsidRDefault="008226EA" w:rsidP="008226EA">
      <w:pPr>
        <w:pStyle w:val="Pargrafdellista"/>
        <w:numPr>
          <w:ilvl w:val="0"/>
          <w:numId w:val="14"/>
        </w:numPr>
        <w:spacing w:after="0" w:line="240" w:lineRule="auto"/>
        <w:ind w:left="-284" w:hanging="283"/>
        <w:jc w:val="both"/>
        <w:rPr>
          <w:rFonts w:ascii="Arial" w:hAnsi="Arial" w:cs="Arial"/>
          <w:b/>
        </w:rPr>
      </w:pPr>
      <w:r>
        <w:rPr>
          <w:rFonts w:ascii="Arial" w:hAnsi="Arial" w:cs="Arial"/>
          <w:b/>
        </w:rPr>
        <w:t>Resultados del control de las cuentas justificativas de los anticipos de caja fija</w:t>
      </w:r>
      <w:r w:rsidRPr="00DC2323">
        <w:rPr>
          <w:rFonts w:ascii="Arial" w:hAnsi="Arial" w:cs="Arial"/>
          <w:b/>
        </w:rPr>
        <w:t xml:space="preserve">. </w:t>
      </w:r>
    </w:p>
    <w:p w:rsidR="008226EA" w:rsidRDefault="008226EA" w:rsidP="008226EA">
      <w:pPr>
        <w:spacing w:after="0" w:line="240" w:lineRule="auto"/>
        <w:jc w:val="both"/>
        <w:rPr>
          <w:rFonts w:ascii="Arial" w:hAnsi="Arial" w:cs="Arial"/>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8226EA" w:rsidRPr="00811C1E" w:rsidTr="00EA0744">
        <w:tc>
          <w:tcPr>
            <w:tcW w:w="42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6"/>
                <w:szCs w:val="18"/>
              </w:rPr>
              <w:t>Nº</w:t>
            </w:r>
          </w:p>
        </w:tc>
        <w:tc>
          <w:tcPr>
            <w:tcW w:w="1276"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Modalidad del gasto y tipo de expediente</w:t>
            </w:r>
          </w:p>
        </w:tc>
        <w:tc>
          <w:tcPr>
            <w:tcW w:w="1843"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Fecha del informe</w:t>
            </w:r>
          </w:p>
        </w:tc>
        <w:tc>
          <w:tcPr>
            <w:tcW w:w="1523" w:type="dxa"/>
            <w:vAlign w:val="center"/>
          </w:tcPr>
          <w:p w:rsidR="008226EA" w:rsidRPr="00811C1E" w:rsidRDefault="008226EA" w:rsidP="00EA0744">
            <w:pPr>
              <w:ind w:left="23"/>
              <w:jc w:val="center"/>
              <w:rPr>
                <w:rFonts w:ascii="Arial" w:hAnsi="Arial" w:cs="Arial"/>
                <w:sz w:val="18"/>
                <w:szCs w:val="18"/>
              </w:rPr>
            </w:pPr>
            <w:r w:rsidRPr="00911293">
              <w:rPr>
                <w:rFonts w:ascii="Arial" w:hAnsi="Arial" w:cs="Arial"/>
                <w:sz w:val="18"/>
                <w:szCs w:val="18"/>
              </w:rPr>
              <w:t>Importe del expediente</w:t>
            </w:r>
          </w:p>
        </w:tc>
        <w:tc>
          <w:tcPr>
            <w:tcW w:w="1879" w:type="dxa"/>
            <w:vAlign w:val="center"/>
          </w:tcPr>
          <w:p w:rsidR="008226EA" w:rsidRPr="00811C1E" w:rsidRDefault="008226EA" w:rsidP="00EA0744">
            <w:pPr>
              <w:ind w:left="23"/>
              <w:jc w:val="center"/>
              <w:rPr>
                <w:rFonts w:ascii="Arial" w:hAnsi="Arial" w:cs="Arial"/>
                <w:sz w:val="18"/>
                <w:szCs w:val="18"/>
              </w:rPr>
            </w:pPr>
            <w:r w:rsidRPr="00911293">
              <w:rPr>
                <w:rFonts w:ascii="Arial" w:hAnsi="Arial" w:cs="Arial"/>
                <w:sz w:val="18"/>
                <w:szCs w:val="18"/>
              </w:rPr>
              <w:t>Aplicación presupuestaria</w:t>
            </w:r>
          </w:p>
        </w:tc>
        <w:tc>
          <w:tcPr>
            <w:tcW w:w="2693"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Resultado de la intervención</w:t>
            </w:r>
          </w:p>
        </w:tc>
        <w:tc>
          <w:tcPr>
            <w:tcW w:w="3544" w:type="dxa"/>
            <w:vAlign w:val="center"/>
          </w:tcPr>
          <w:p w:rsidR="008226EA" w:rsidRPr="00811C1E" w:rsidRDefault="008226EA" w:rsidP="00EA0744">
            <w:pPr>
              <w:ind w:left="-67"/>
              <w:jc w:val="center"/>
              <w:rPr>
                <w:rFonts w:ascii="Arial" w:hAnsi="Arial" w:cs="Arial"/>
                <w:sz w:val="18"/>
                <w:szCs w:val="18"/>
              </w:rPr>
            </w:pPr>
            <w:r w:rsidRPr="00911293">
              <w:rPr>
                <w:rFonts w:ascii="Arial" w:hAnsi="Arial" w:cs="Arial"/>
                <w:sz w:val="18"/>
                <w:szCs w:val="18"/>
              </w:rPr>
              <w:t>Requisitos intervenidos con disconformidad</w:t>
            </w:r>
          </w:p>
        </w:tc>
      </w:tr>
      <w:tr w:rsidR="008226EA" w:rsidTr="00EA0744">
        <w:tc>
          <w:tcPr>
            <w:tcW w:w="425" w:type="dxa"/>
          </w:tcPr>
          <w:p w:rsidR="008226EA" w:rsidRDefault="008226EA" w:rsidP="00EA0744">
            <w:pPr>
              <w:ind w:left="284"/>
              <w:jc w:val="both"/>
              <w:rPr>
                <w:rFonts w:ascii="Arial" w:hAnsi="Arial" w:cs="Arial"/>
                <w:sz w:val="20"/>
                <w:szCs w:val="20"/>
              </w:rPr>
            </w:pPr>
          </w:p>
        </w:tc>
        <w:tc>
          <w:tcPr>
            <w:tcW w:w="1276" w:type="dxa"/>
          </w:tcPr>
          <w:p w:rsidR="008226EA" w:rsidRDefault="008226EA" w:rsidP="00EA0744">
            <w:pPr>
              <w:ind w:left="284"/>
              <w:jc w:val="both"/>
              <w:rPr>
                <w:rFonts w:ascii="Arial" w:hAnsi="Arial" w:cs="Arial"/>
                <w:sz w:val="20"/>
                <w:szCs w:val="20"/>
              </w:rPr>
            </w:pPr>
          </w:p>
        </w:tc>
        <w:tc>
          <w:tcPr>
            <w:tcW w:w="1985" w:type="dxa"/>
          </w:tcPr>
          <w:p w:rsidR="008226EA" w:rsidRDefault="008226EA" w:rsidP="00EA0744">
            <w:pPr>
              <w:ind w:left="284"/>
              <w:jc w:val="both"/>
              <w:rPr>
                <w:rFonts w:ascii="Arial" w:hAnsi="Arial" w:cs="Arial"/>
                <w:sz w:val="20"/>
                <w:szCs w:val="20"/>
              </w:rPr>
            </w:pPr>
          </w:p>
        </w:tc>
        <w:tc>
          <w:tcPr>
            <w:tcW w:w="1843" w:type="dxa"/>
          </w:tcPr>
          <w:p w:rsidR="008226EA" w:rsidRDefault="008226EA" w:rsidP="00EA0744">
            <w:pPr>
              <w:ind w:left="284"/>
              <w:jc w:val="both"/>
              <w:rPr>
                <w:rFonts w:ascii="Arial" w:hAnsi="Arial" w:cs="Arial"/>
                <w:sz w:val="20"/>
                <w:szCs w:val="20"/>
              </w:rPr>
            </w:pPr>
          </w:p>
        </w:tc>
        <w:tc>
          <w:tcPr>
            <w:tcW w:w="1523" w:type="dxa"/>
          </w:tcPr>
          <w:p w:rsidR="008226EA" w:rsidRDefault="008226EA" w:rsidP="00EA0744">
            <w:pPr>
              <w:ind w:left="284"/>
              <w:jc w:val="both"/>
              <w:rPr>
                <w:rFonts w:ascii="Arial" w:hAnsi="Arial" w:cs="Arial"/>
                <w:sz w:val="20"/>
                <w:szCs w:val="20"/>
              </w:rPr>
            </w:pPr>
          </w:p>
        </w:tc>
        <w:tc>
          <w:tcPr>
            <w:tcW w:w="1879" w:type="dxa"/>
          </w:tcPr>
          <w:p w:rsidR="008226EA" w:rsidRDefault="008226EA" w:rsidP="00EA0744">
            <w:pPr>
              <w:ind w:left="284"/>
              <w:jc w:val="both"/>
              <w:rPr>
                <w:rFonts w:ascii="Arial" w:hAnsi="Arial" w:cs="Arial"/>
                <w:sz w:val="20"/>
                <w:szCs w:val="20"/>
              </w:rPr>
            </w:pPr>
          </w:p>
        </w:tc>
        <w:tc>
          <w:tcPr>
            <w:tcW w:w="2693" w:type="dxa"/>
          </w:tcPr>
          <w:p w:rsidR="008226EA" w:rsidRDefault="008226EA" w:rsidP="00EA0744">
            <w:pPr>
              <w:ind w:left="284"/>
              <w:jc w:val="both"/>
              <w:rPr>
                <w:rFonts w:ascii="Arial" w:hAnsi="Arial" w:cs="Arial"/>
                <w:sz w:val="20"/>
                <w:szCs w:val="20"/>
              </w:rPr>
            </w:pPr>
          </w:p>
        </w:tc>
        <w:tc>
          <w:tcPr>
            <w:tcW w:w="3544" w:type="dxa"/>
          </w:tcPr>
          <w:p w:rsidR="008226EA" w:rsidRDefault="008226EA" w:rsidP="00EA0744">
            <w:pPr>
              <w:ind w:left="284"/>
              <w:jc w:val="both"/>
              <w:rPr>
                <w:rFonts w:ascii="Arial" w:hAnsi="Arial" w:cs="Arial"/>
                <w:sz w:val="20"/>
                <w:szCs w:val="20"/>
              </w:rPr>
            </w:pPr>
          </w:p>
        </w:tc>
      </w:tr>
    </w:tbl>
    <w:p w:rsidR="008226EA" w:rsidRDefault="008226EA" w:rsidP="008226EA">
      <w:pPr>
        <w:spacing w:after="0" w:line="240" w:lineRule="auto"/>
        <w:jc w:val="both"/>
        <w:rPr>
          <w:rFonts w:ascii="Arial" w:hAnsi="Arial" w:cs="Arial"/>
        </w:rPr>
      </w:pPr>
    </w:p>
    <w:p w:rsidR="008226EA" w:rsidRDefault="008226EA">
      <w:pPr>
        <w:rPr>
          <w:rFonts w:ascii="Arial" w:hAnsi="Arial" w:cs="Arial"/>
        </w:rPr>
      </w:pPr>
      <w:r>
        <w:rPr>
          <w:rFonts w:ascii="Arial" w:hAnsi="Arial" w:cs="Arial"/>
        </w:rPr>
        <w:br w:type="page"/>
      </w:r>
    </w:p>
    <w:p w:rsidR="008226EA" w:rsidRPr="007A248D" w:rsidRDefault="008226EA" w:rsidP="008226EA">
      <w:pPr>
        <w:spacing w:after="0" w:line="240" w:lineRule="auto"/>
        <w:rPr>
          <w:rFonts w:ascii="Arial" w:hAnsi="Arial" w:cs="Arial"/>
          <w:b/>
          <w:i/>
        </w:rPr>
      </w:pPr>
      <w:r w:rsidRPr="00DC2323">
        <w:rPr>
          <w:rFonts w:ascii="Arial" w:hAnsi="Arial" w:cs="Arial"/>
          <w:b/>
          <w:i/>
        </w:rPr>
        <w:lastRenderedPageBreak/>
        <w:t>AN</w:t>
      </w:r>
      <w:r>
        <w:rPr>
          <w:rFonts w:ascii="Arial" w:hAnsi="Arial" w:cs="Arial"/>
          <w:b/>
          <w:i/>
        </w:rPr>
        <w:t>E</w:t>
      </w:r>
      <w:r w:rsidRPr="00DC2323">
        <w:rPr>
          <w:rFonts w:ascii="Arial" w:hAnsi="Arial" w:cs="Arial"/>
          <w:b/>
          <w:i/>
        </w:rPr>
        <w:t>X</w:t>
      </w:r>
      <w:r>
        <w:rPr>
          <w:rFonts w:ascii="Arial" w:hAnsi="Arial" w:cs="Arial"/>
          <w:b/>
          <w:i/>
        </w:rPr>
        <w:t>O</w:t>
      </w:r>
      <w:r w:rsidRPr="00DC2323">
        <w:rPr>
          <w:rFonts w:ascii="Arial" w:hAnsi="Arial" w:cs="Arial"/>
          <w:b/>
          <w:i/>
        </w:rPr>
        <w:t xml:space="preserve"> </w:t>
      </w:r>
      <w:r>
        <w:rPr>
          <w:rFonts w:ascii="Arial" w:hAnsi="Arial" w:cs="Arial"/>
          <w:b/>
          <w:i/>
        </w:rPr>
        <w:t>I</w:t>
      </w:r>
      <w:r w:rsidRPr="00DC2323">
        <w:rPr>
          <w:rFonts w:ascii="Arial" w:hAnsi="Arial" w:cs="Arial"/>
          <w:b/>
          <w:i/>
        </w:rPr>
        <w:t xml:space="preserve">I – </w:t>
      </w:r>
      <w:r w:rsidRPr="007A248D">
        <w:rPr>
          <w:rFonts w:ascii="Arial" w:hAnsi="Arial" w:cs="Arial"/>
          <w:b/>
          <w:i/>
        </w:rPr>
        <w:t>D</w:t>
      </w:r>
      <w:r>
        <w:rPr>
          <w:rFonts w:ascii="Arial" w:hAnsi="Arial" w:cs="Arial"/>
          <w:b/>
          <w:i/>
        </w:rPr>
        <w:t xml:space="preserve">etalle </w:t>
      </w:r>
      <w:r w:rsidRPr="007A248D">
        <w:rPr>
          <w:rFonts w:ascii="Arial" w:hAnsi="Arial" w:cs="Arial"/>
          <w:b/>
          <w:i/>
        </w:rPr>
        <w:t>de les resolucion</w:t>
      </w:r>
      <w:r>
        <w:rPr>
          <w:rFonts w:ascii="Arial" w:hAnsi="Arial" w:cs="Arial"/>
          <w:b/>
          <w:i/>
        </w:rPr>
        <w:t>e</w:t>
      </w:r>
      <w:r w:rsidRPr="007A248D">
        <w:rPr>
          <w:rFonts w:ascii="Arial" w:hAnsi="Arial" w:cs="Arial"/>
          <w:b/>
          <w:i/>
        </w:rPr>
        <w:t>s adoptad</w:t>
      </w:r>
      <w:r>
        <w:rPr>
          <w:rFonts w:ascii="Arial" w:hAnsi="Arial" w:cs="Arial"/>
          <w:b/>
          <w:i/>
        </w:rPr>
        <w:t>a</w:t>
      </w:r>
      <w:r w:rsidRPr="007A248D">
        <w:rPr>
          <w:rFonts w:ascii="Arial" w:hAnsi="Arial" w:cs="Arial"/>
          <w:b/>
          <w:i/>
        </w:rPr>
        <w:t>s p</w:t>
      </w:r>
      <w:r>
        <w:rPr>
          <w:rFonts w:ascii="Arial" w:hAnsi="Arial" w:cs="Arial"/>
          <w:b/>
          <w:i/>
        </w:rPr>
        <w:t>or el P</w:t>
      </w:r>
      <w:r w:rsidRPr="007A248D">
        <w:rPr>
          <w:rFonts w:ascii="Arial" w:hAnsi="Arial" w:cs="Arial"/>
          <w:b/>
          <w:i/>
        </w:rPr>
        <w:t>resident</w:t>
      </w:r>
      <w:r>
        <w:rPr>
          <w:rFonts w:ascii="Arial" w:hAnsi="Arial" w:cs="Arial"/>
          <w:b/>
          <w:i/>
        </w:rPr>
        <w:t>e de la E</w:t>
      </w:r>
      <w:r w:rsidRPr="007A248D">
        <w:rPr>
          <w:rFonts w:ascii="Arial" w:hAnsi="Arial" w:cs="Arial"/>
          <w:b/>
          <w:i/>
        </w:rPr>
        <w:t>nti</w:t>
      </w:r>
      <w:r>
        <w:rPr>
          <w:rFonts w:ascii="Arial" w:hAnsi="Arial" w:cs="Arial"/>
          <w:b/>
          <w:i/>
        </w:rPr>
        <w:t>dad L</w:t>
      </w:r>
      <w:r w:rsidRPr="007A248D">
        <w:rPr>
          <w:rFonts w:ascii="Arial" w:hAnsi="Arial" w:cs="Arial"/>
          <w:b/>
          <w:i/>
        </w:rPr>
        <w:t>ocal cont</w:t>
      </w:r>
      <w:r>
        <w:rPr>
          <w:rFonts w:ascii="Arial" w:hAnsi="Arial" w:cs="Arial"/>
          <w:b/>
          <w:i/>
        </w:rPr>
        <w:t>rarias a los reparos efectuados</w:t>
      </w:r>
      <w:r w:rsidRPr="007A248D">
        <w:rPr>
          <w:rFonts w:ascii="Arial" w:hAnsi="Arial" w:cs="Arial"/>
          <w:b/>
          <w:i/>
        </w:rPr>
        <w:t xml:space="preserve"> o,</w:t>
      </w:r>
      <w:r>
        <w:rPr>
          <w:rFonts w:ascii="Arial" w:hAnsi="Arial" w:cs="Arial"/>
          <w:b/>
          <w:i/>
        </w:rPr>
        <w:t xml:space="preserve"> en su caso, a la opinión del órgano competente de la Administración que ostenta la tutela</w:t>
      </w:r>
      <w:r w:rsidRPr="007A248D">
        <w:rPr>
          <w:rFonts w:ascii="Arial" w:hAnsi="Arial" w:cs="Arial"/>
          <w:b/>
          <w:i/>
        </w:rPr>
        <w:t>, de</w:t>
      </w:r>
      <w:r>
        <w:rPr>
          <w:rFonts w:ascii="Arial" w:hAnsi="Arial" w:cs="Arial"/>
          <w:b/>
          <w:i/>
        </w:rPr>
        <w:t xml:space="preserve"> </w:t>
      </w:r>
      <w:r w:rsidRPr="007A248D">
        <w:rPr>
          <w:rFonts w:ascii="Arial" w:hAnsi="Arial" w:cs="Arial"/>
          <w:b/>
          <w:i/>
        </w:rPr>
        <w:t>l</w:t>
      </w:r>
      <w:r>
        <w:rPr>
          <w:rFonts w:ascii="Arial" w:hAnsi="Arial" w:cs="Arial"/>
          <w:b/>
          <w:i/>
        </w:rPr>
        <w:t>os informes de omis</w:t>
      </w:r>
      <w:r w:rsidRPr="007A248D">
        <w:rPr>
          <w:rFonts w:ascii="Arial" w:hAnsi="Arial" w:cs="Arial"/>
          <w:b/>
          <w:i/>
        </w:rPr>
        <w:t>ió</w:t>
      </w:r>
      <w:r>
        <w:rPr>
          <w:rFonts w:ascii="Arial" w:hAnsi="Arial" w:cs="Arial"/>
          <w:b/>
          <w:i/>
        </w:rPr>
        <w:t>n</w:t>
      </w:r>
      <w:r w:rsidRPr="007A248D">
        <w:rPr>
          <w:rFonts w:ascii="Arial" w:hAnsi="Arial" w:cs="Arial"/>
          <w:b/>
          <w:i/>
        </w:rPr>
        <w:t xml:space="preserve"> de la funció</w:t>
      </w:r>
      <w:r>
        <w:rPr>
          <w:rFonts w:ascii="Arial" w:hAnsi="Arial" w:cs="Arial"/>
          <w:b/>
          <w:i/>
        </w:rPr>
        <w:t>n</w:t>
      </w:r>
      <w:r w:rsidRPr="007A248D">
        <w:rPr>
          <w:rFonts w:ascii="Arial" w:hAnsi="Arial" w:cs="Arial"/>
          <w:b/>
          <w:i/>
        </w:rPr>
        <w:t xml:space="preserve"> interventora </w:t>
      </w:r>
      <w:r>
        <w:rPr>
          <w:rFonts w:ascii="Arial" w:hAnsi="Arial" w:cs="Arial"/>
          <w:b/>
          <w:i/>
        </w:rPr>
        <w:t>y</w:t>
      </w:r>
      <w:r w:rsidRPr="007A248D">
        <w:rPr>
          <w:rFonts w:ascii="Arial" w:hAnsi="Arial" w:cs="Arial"/>
          <w:b/>
          <w:i/>
        </w:rPr>
        <w:t>/o de</w:t>
      </w:r>
      <w:r>
        <w:rPr>
          <w:rFonts w:ascii="Arial" w:hAnsi="Arial" w:cs="Arial"/>
          <w:b/>
          <w:i/>
        </w:rPr>
        <w:t xml:space="preserve"> los resultado</w:t>
      </w:r>
      <w:r w:rsidRPr="007A248D">
        <w:rPr>
          <w:rFonts w:ascii="Arial" w:hAnsi="Arial" w:cs="Arial"/>
          <w:b/>
          <w:i/>
        </w:rPr>
        <w:t>s del control de</w:t>
      </w:r>
      <w:r>
        <w:rPr>
          <w:rFonts w:ascii="Arial" w:hAnsi="Arial" w:cs="Arial"/>
          <w:b/>
          <w:i/>
        </w:rPr>
        <w:t xml:space="preserve"> </w:t>
      </w:r>
      <w:r w:rsidRPr="007A248D">
        <w:rPr>
          <w:rFonts w:ascii="Arial" w:hAnsi="Arial" w:cs="Arial"/>
          <w:b/>
          <w:i/>
        </w:rPr>
        <w:t>l</w:t>
      </w:r>
      <w:r>
        <w:rPr>
          <w:rFonts w:ascii="Arial" w:hAnsi="Arial" w:cs="Arial"/>
          <w:b/>
          <w:i/>
        </w:rPr>
        <w:t>a</w:t>
      </w:r>
      <w:r w:rsidRPr="007A248D">
        <w:rPr>
          <w:rFonts w:ascii="Arial" w:hAnsi="Arial" w:cs="Arial"/>
          <w:b/>
          <w:i/>
        </w:rPr>
        <w:t>s c</w:t>
      </w:r>
      <w:r>
        <w:rPr>
          <w:rFonts w:ascii="Arial" w:hAnsi="Arial" w:cs="Arial"/>
          <w:b/>
          <w:i/>
        </w:rPr>
        <w:t>uenta</w:t>
      </w:r>
      <w:r w:rsidRPr="007A248D">
        <w:rPr>
          <w:rFonts w:ascii="Arial" w:hAnsi="Arial" w:cs="Arial"/>
          <w:b/>
          <w:i/>
        </w:rPr>
        <w:t>s justificati</w:t>
      </w:r>
      <w:r>
        <w:rPr>
          <w:rFonts w:ascii="Arial" w:hAnsi="Arial" w:cs="Arial"/>
          <w:b/>
          <w:i/>
        </w:rPr>
        <w:t xml:space="preserve">vas </w:t>
      </w:r>
      <w:r w:rsidRPr="007A248D">
        <w:rPr>
          <w:rFonts w:ascii="Arial" w:hAnsi="Arial" w:cs="Arial"/>
          <w:b/>
          <w:i/>
        </w:rPr>
        <w:t>de</w:t>
      </w:r>
      <w:r>
        <w:rPr>
          <w:rFonts w:ascii="Arial" w:hAnsi="Arial" w:cs="Arial"/>
          <w:b/>
          <w:i/>
        </w:rPr>
        <w:t xml:space="preserve"> </w:t>
      </w:r>
      <w:r w:rsidRPr="007A248D">
        <w:rPr>
          <w:rFonts w:ascii="Arial" w:hAnsi="Arial" w:cs="Arial"/>
          <w:b/>
          <w:i/>
        </w:rPr>
        <w:t>l</w:t>
      </w:r>
      <w:r>
        <w:rPr>
          <w:rFonts w:ascii="Arial" w:hAnsi="Arial" w:cs="Arial"/>
          <w:b/>
          <w:i/>
        </w:rPr>
        <w:t>o</w:t>
      </w:r>
      <w:r w:rsidRPr="007A248D">
        <w:rPr>
          <w:rFonts w:ascii="Arial" w:hAnsi="Arial" w:cs="Arial"/>
          <w:b/>
          <w:i/>
        </w:rPr>
        <w:t>s pag</w:t>
      </w:r>
      <w:r>
        <w:rPr>
          <w:rFonts w:ascii="Arial" w:hAnsi="Arial" w:cs="Arial"/>
          <w:b/>
          <w:i/>
        </w:rPr>
        <w:t xml:space="preserve">os a justificar y de los anticipos </w:t>
      </w:r>
      <w:r w:rsidRPr="007A248D">
        <w:rPr>
          <w:rFonts w:ascii="Arial" w:hAnsi="Arial" w:cs="Arial"/>
          <w:b/>
          <w:i/>
        </w:rPr>
        <w:t>de ca</w:t>
      </w:r>
      <w:r>
        <w:rPr>
          <w:rFonts w:ascii="Arial" w:hAnsi="Arial" w:cs="Arial"/>
          <w:b/>
          <w:i/>
        </w:rPr>
        <w:t>ja fija de [</w:t>
      </w:r>
      <w:r w:rsidRPr="008226EA">
        <w:rPr>
          <w:rFonts w:ascii="Arial" w:hAnsi="Arial" w:cs="Arial"/>
          <w:b/>
          <w:i/>
          <w:shd w:val="clear" w:color="auto" w:fill="D9D9D9" w:themeFill="background1" w:themeFillShade="D9"/>
        </w:rPr>
        <w:t xml:space="preserve">nombre </w:t>
      </w:r>
      <w:r>
        <w:rPr>
          <w:rFonts w:ascii="Arial" w:hAnsi="Arial" w:cs="Arial"/>
          <w:b/>
          <w:i/>
          <w:shd w:val="clear" w:color="auto" w:fill="D9D9D9" w:themeFill="background1" w:themeFillShade="D9"/>
        </w:rPr>
        <w:t>ente dependiente</w:t>
      </w:r>
      <w:r>
        <w:rPr>
          <w:rFonts w:ascii="Arial" w:hAnsi="Arial" w:cs="Arial"/>
          <w:b/>
          <w:i/>
        </w:rPr>
        <w:t xml:space="preserve">] del ejercicio </w:t>
      </w:r>
      <w:r w:rsidRPr="007A248D">
        <w:rPr>
          <w:rFonts w:ascii="Arial" w:hAnsi="Arial" w:cs="Arial"/>
          <w:b/>
          <w:i/>
        </w:rPr>
        <w:t>[</w:t>
      </w:r>
      <w:r w:rsidRPr="007A248D">
        <w:rPr>
          <w:rFonts w:ascii="Arial" w:hAnsi="Arial" w:cs="Arial"/>
          <w:b/>
          <w:i/>
          <w:highlight w:val="lightGray"/>
        </w:rPr>
        <w:t>a</w:t>
      </w:r>
      <w:r>
        <w:rPr>
          <w:rFonts w:ascii="Arial" w:hAnsi="Arial" w:cs="Arial"/>
          <w:b/>
          <w:i/>
          <w:highlight w:val="lightGray"/>
        </w:rPr>
        <w:t>ño</w:t>
      </w:r>
      <w:r w:rsidRPr="007A248D">
        <w:rPr>
          <w:rFonts w:ascii="Arial" w:hAnsi="Arial" w:cs="Arial"/>
          <w:b/>
          <w:i/>
        </w:rPr>
        <w:t>]</w:t>
      </w:r>
    </w:p>
    <w:p w:rsidR="008226EA" w:rsidRPr="00DC2323" w:rsidRDefault="008226EA" w:rsidP="008226EA">
      <w:pPr>
        <w:spacing w:after="0" w:line="240" w:lineRule="auto"/>
        <w:ind w:left="-851"/>
        <w:jc w:val="both"/>
        <w:rPr>
          <w:rFonts w:ascii="Arial" w:hAnsi="Arial" w:cs="Arial"/>
        </w:rPr>
      </w:pPr>
    </w:p>
    <w:p w:rsidR="008226EA" w:rsidRPr="00DC2323" w:rsidRDefault="008226EA" w:rsidP="008226EA">
      <w:pPr>
        <w:pStyle w:val="Pargrafdellista"/>
        <w:numPr>
          <w:ilvl w:val="0"/>
          <w:numId w:val="23"/>
        </w:numPr>
        <w:spacing w:after="0" w:line="240" w:lineRule="auto"/>
        <w:ind w:left="-284" w:hanging="283"/>
        <w:jc w:val="both"/>
        <w:rPr>
          <w:rFonts w:ascii="Arial" w:hAnsi="Arial" w:cs="Arial"/>
          <w:b/>
        </w:rPr>
      </w:pPr>
      <w:r w:rsidRPr="00DC2323">
        <w:rPr>
          <w:rFonts w:ascii="Arial" w:hAnsi="Arial" w:cs="Arial"/>
          <w:b/>
        </w:rPr>
        <w:t>Resolucion</w:t>
      </w:r>
      <w:r>
        <w:rPr>
          <w:rFonts w:ascii="Arial" w:hAnsi="Arial" w:cs="Arial"/>
          <w:b/>
        </w:rPr>
        <w:t>e</w:t>
      </w:r>
      <w:r w:rsidRPr="00DC2323">
        <w:rPr>
          <w:rFonts w:ascii="Arial" w:hAnsi="Arial" w:cs="Arial"/>
          <w:b/>
        </w:rPr>
        <w:t>s adoptad</w:t>
      </w:r>
      <w:r>
        <w:rPr>
          <w:rFonts w:ascii="Arial" w:hAnsi="Arial" w:cs="Arial"/>
          <w:b/>
        </w:rPr>
        <w:t>a</w:t>
      </w:r>
      <w:r w:rsidRPr="00DC2323">
        <w:rPr>
          <w:rFonts w:ascii="Arial" w:hAnsi="Arial" w:cs="Arial"/>
          <w:b/>
        </w:rPr>
        <w:t>s</w:t>
      </w:r>
      <w:r>
        <w:rPr>
          <w:rFonts w:ascii="Arial" w:hAnsi="Arial" w:cs="Arial"/>
          <w:b/>
        </w:rPr>
        <w:t xml:space="preserve"> por el Presidente de la Entidad Local contrarias a los reparos efectuados por la Intervención.</w:t>
      </w:r>
    </w:p>
    <w:p w:rsidR="008226EA" w:rsidRDefault="008226EA" w:rsidP="008226EA">
      <w:pPr>
        <w:pStyle w:val="Pargrafdellista"/>
        <w:spacing w:after="0" w:line="240" w:lineRule="auto"/>
        <w:ind w:left="284"/>
        <w:jc w:val="both"/>
        <w:rPr>
          <w:rFonts w:ascii="Arial" w:hAnsi="Arial" w:cs="Arial"/>
          <w:sz w:val="20"/>
          <w:szCs w:val="20"/>
          <w:highlight w:val="yellow"/>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8226EA" w:rsidRPr="00405198" w:rsidTr="00EA0744">
        <w:tc>
          <w:tcPr>
            <w:tcW w:w="425"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6"/>
                <w:szCs w:val="18"/>
              </w:rPr>
              <w:t>Nº</w:t>
            </w:r>
          </w:p>
        </w:tc>
        <w:tc>
          <w:tcPr>
            <w:tcW w:w="1276"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Modalidad del gasto y tipo de expediente</w:t>
            </w:r>
          </w:p>
        </w:tc>
        <w:tc>
          <w:tcPr>
            <w:tcW w:w="1417" w:type="dxa"/>
            <w:vAlign w:val="center"/>
          </w:tcPr>
          <w:p w:rsidR="008226EA" w:rsidRPr="006963CE" w:rsidRDefault="008226EA" w:rsidP="00EA0744">
            <w:pPr>
              <w:jc w:val="center"/>
              <w:rPr>
                <w:rFonts w:ascii="Arial" w:hAnsi="Arial" w:cs="Arial"/>
                <w:sz w:val="18"/>
                <w:szCs w:val="18"/>
              </w:rPr>
            </w:pPr>
            <w:r w:rsidRPr="00911293">
              <w:rPr>
                <w:rFonts w:ascii="Arial" w:hAnsi="Arial" w:cs="Arial"/>
                <w:sz w:val="18"/>
                <w:szCs w:val="18"/>
              </w:rPr>
              <w:t>Órgano competente del gasto</w:t>
            </w:r>
          </w:p>
        </w:tc>
        <w:tc>
          <w:tcPr>
            <w:tcW w:w="1418"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 xml:space="preserve">Fase del gasto </w:t>
            </w:r>
            <w:r>
              <w:rPr>
                <w:rFonts w:ascii="Arial" w:hAnsi="Arial" w:cs="Arial"/>
                <w:sz w:val="18"/>
                <w:szCs w:val="18"/>
              </w:rPr>
              <w:t>reparado</w:t>
            </w:r>
          </w:p>
        </w:tc>
        <w:tc>
          <w:tcPr>
            <w:tcW w:w="992"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Fecha de</w:t>
            </w:r>
            <w:r>
              <w:rPr>
                <w:rFonts w:ascii="Arial" w:hAnsi="Arial" w:cs="Arial"/>
                <w:sz w:val="18"/>
                <w:szCs w:val="18"/>
              </w:rPr>
              <w:t>l reparo</w:t>
            </w:r>
          </w:p>
        </w:tc>
        <w:tc>
          <w:tcPr>
            <w:tcW w:w="1134"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Importe de</w:t>
            </w:r>
            <w:r>
              <w:rPr>
                <w:rFonts w:ascii="Arial" w:hAnsi="Arial" w:cs="Arial"/>
                <w:sz w:val="18"/>
                <w:szCs w:val="18"/>
              </w:rPr>
              <w:t>l reparo</w:t>
            </w:r>
          </w:p>
        </w:tc>
        <w:tc>
          <w:tcPr>
            <w:tcW w:w="1418"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Aplicación presupuestaria</w:t>
            </w:r>
          </w:p>
        </w:tc>
        <w:tc>
          <w:tcPr>
            <w:tcW w:w="2551" w:type="dxa"/>
            <w:vAlign w:val="center"/>
          </w:tcPr>
          <w:p w:rsidR="008226EA" w:rsidRPr="00911293" w:rsidRDefault="008226EA" w:rsidP="00EA0744">
            <w:pPr>
              <w:tabs>
                <w:tab w:val="left" w:pos="6453"/>
              </w:tabs>
              <w:jc w:val="center"/>
              <w:rPr>
                <w:rFonts w:ascii="Arial" w:hAnsi="Arial" w:cs="Arial"/>
                <w:sz w:val="18"/>
                <w:szCs w:val="18"/>
              </w:rPr>
            </w:pPr>
            <w:r w:rsidRPr="00911293">
              <w:rPr>
                <w:rFonts w:ascii="Arial" w:hAnsi="Arial" w:cs="Arial"/>
                <w:sz w:val="18"/>
                <w:szCs w:val="18"/>
              </w:rPr>
              <w:t xml:space="preserve">Causa </w:t>
            </w:r>
            <w:r>
              <w:rPr>
                <w:rFonts w:ascii="Arial" w:hAnsi="Arial" w:cs="Arial"/>
                <w:sz w:val="18"/>
                <w:szCs w:val="18"/>
              </w:rPr>
              <w:t>del reparo</w:t>
            </w:r>
            <w:r w:rsidRPr="00911293">
              <w:rPr>
                <w:rFonts w:ascii="Arial" w:hAnsi="Arial" w:cs="Arial"/>
                <w:sz w:val="18"/>
                <w:szCs w:val="18"/>
              </w:rPr>
              <w:t>:</w:t>
            </w:r>
          </w:p>
          <w:p w:rsidR="008226EA" w:rsidRPr="00405198" w:rsidRDefault="008226EA" w:rsidP="00EA0744">
            <w:pPr>
              <w:jc w:val="center"/>
              <w:rPr>
                <w:rFonts w:ascii="Arial" w:hAnsi="Arial" w:cs="Arial"/>
                <w:sz w:val="18"/>
                <w:szCs w:val="18"/>
              </w:rPr>
            </w:pPr>
            <w:r w:rsidRPr="00911293">
              <w:rPr>
                <w:rFonts w:ascii="Arial" w:hAnsi="Arial" w:cs="Arial"/>
                <w:sz w:val="18"/>
                <w:szCs w:val="18"/>
              </w:rPr>
              <w:t>Requisitos fiscaliz</w:t>
            </w:r>
            <w:r>
              <w:rPr>
                <w:rFonts w:ascii="Arial" w:hAnsi="Arial" w:cs="Arial"/>
                <w:sz w:val="18"/>
                <w:szCs w:val="18"/>
              </w:rPr>
              <w:t>ados</w:t>
            </w:r>
            <w:r w:rsidRPr="00911293">
              <w:rPr>
                <w:rFonts w:ascii="Arial" w:hAnsi="Arial" w:cs="Arial"/>
                <w:sz w:val="18"/>
                <w:szCs w:val="18"/>
              </w:rPr>
              <w:t>/</w:t>
            </w:r>
            <w:r>
              <w:rPr>
                <w:rFonts w:ascii="Arial" w:hAnsi="Arial" w:cs="Arial"/>
                <w:sz w:val="18"/>
                <w:szCs w:val="18"/>
              </w:rPr>
              <w:t xml:space="preserve"> intervenidos</w:t>
            </w:r>
            <w:r w:rsidRPr="00911293">
              <w:rPr>
                <w:rFonts w:ascii="Arial" w:hAnsi="Arial" w:cs="Arial"/>
                <w:sz w:val="18"/>
                <w:szCs w:val="18"/>
              </w:rPr>
              <w:t xml:space="preserve"> con </w:t>
            </w:r>
            <w:r>
              <w:rPr>
                <w:rFonts w:ascii="Arial" w:hAnsi="Arial" w:cs="Arial"/>
                <w:sz w:val="18"/>
                <w:szCs w:val="18"/>
              </w:rPr>
              <w:t>reparos</w:t>
            </w:r>
          </w:p>
        </w:tc>
        <w:tc>
          <w:tcPr>
            <w:tcW w:w="1276"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Órgano que resuelve la discrepancia</w:t>
            </w:r>
          </w:p>
        </w:tc>
        <w:tc>
          <w:tcPr>
            <w:tcW w:w="1276" w:type="dxa"/>
            <w:vAlign w:val="center"/>
          </w:tcPr>
          <w:p w:rsidR="008226EA" w:rsidRPr="00405198" w:rsidRDefault="008226EA" w:rsidP="00EA0744">
            <w:pPr>
              <w:ind w:left="23"/>
              <w:jc w:val="center"/>
              <w:rPr>
                <w:rFonts w:ascii="Arial" w:hAnsi="Arial" w:cs="Arial"/>
                <w:sz w:val="18"/>
                <w:szCs w:val="18"/>
              </w:rPr>
            </w:pPr>
            <w:r w:rsidRPr="00911293">
              <w:rPr>
                <w:rFonts w:ascii="Arial" w:hAnsi="Arial" w:cs="Arial"/>
                <w:sz w:val="18"/>
                <w:szCs w:val="18"/>
              </w:rPr>
              <w:t>Fecha de la resolución de</w:t>
            </w:r>
            <w:r>
              <w:rPr>
                <w:rFonts w:ascii="Arial" w:hAnsi="Arial" w:cs="Arial"/>
                <w:sz w:val="18"/>
                <w:szCs w:val="18"/>
              </w:rPr>
              <w:t>l reparo</w:t>
            </w:r>
          </w:p>
        </w:tc>
      </w:tr>
      <w:tr w:rsidR="008226EA" w:rsidRPr="00405198" w:rsidTr="00EA0744">
        <w:tc>
          <w:tcPr>
            <w:tcW w:w="425" w:type="dxa"/>
          </w:tcPr>
          <w:p w:rsidR="008226EA" w:rsidRPr="00405198" w:rsidRDefault="008226EA" w:rsidP="00EA0744">
            <w:pPr>
              <w:ind w:left="284"/>
              <w:jc w:val="both"/>
              <w:rPr>
                <w:rFonts w:ascii="Arial" w:hAnsi="Arial" w:cs="Arial"/>
                <w:sz w:val="18"/>
                <w:szCs w:val="18"/>
              </w:rPr>
            </w:pPr>
          </w:p>
        </w:tc>
        <w:tc>
          <w:tcPr>
            <w:tcW w:w="1276" w:type="dxa"/>
          </w:tcPr>
          <w:p w:rsidR="008226EA" w:rsidRPr="00405198" w:rsidRDefault="008226EA" w:rsidP="00EA0744">
            <w:pPr>
              <w:ind w:left="284"/>
              <w:jc w:val="both"/>
              <w:rPr>
                <w:rFonts w:ascii="Arial" w:hAnsi="Arial" w:cs="Arial"/>
                <w:sz w:val="18"/>
                <w:szCs w:val="18"/>
              </w:rPr>
            </w:pPr>
          </w:p>
        </w:tc>
        <w:tc>
          <w:tcPr>
            <w:tcW w:w="1985" w:type="dxa"/>
          </w:tcPr>
          <w:p w:rsidR="008226EA" w:rsidRPr="00405198" w:rsidRDefault="008226EA" w:rsidP="00EA0744">
            <w:pPr>
              <w:ind w:left="284"/>
              <w:jc w:val="both"/>
              <w:rPr>
                <w:rFonts w:ascii="Arial" w:hAnsi="Arial" w:cs="Arial"/>
                <w:sz w:val="18"/>
                <w:szCs w:val="18"/>
              </w:rPr>
            </w:pPr>
          </w:p>
        </w:tc>
        <w:tc>
          <w:tcPr>
            <w:tcW w:w="1417" w:type="dxa"/>
          </w:tcPr>
          <w:p w:rsidR="008226EA" w:rsidRPr="00405198" w:rsidRDefault="008226EA" w:rsidP="00EA0744">
            <w:pPr>
              <w:ind w:left="284"/>
              <w:jc w:val="both"/>
              <w:rPr>
                <w:rFonts w:ascii="Arial" w:hAnsi="Arial" w:cs="Arial"/>
                <w:sz w:val="18"/>
                <w:szCs w:val="18"/>
              </w:rPr>
            </w:pPr>
          </w:p>
        </w:tc>
        <w:tc>
          <w:tcPr>
            <w:tcW w:w="1418" w:type="dxa"/>
          </w:tcPr>
          <w:p w:rsidR="008226EA" w:rsidRPr="00405198" w:rsidRDefault="008226EA" w:rsidP="00EA0744">
            <w:pPr>
              <w:ind w:left="284"/>
              <w:jc w:val="both"/>
              <w:rPr>
                <w:rFonts w:ascii="Arial" w:hAnsi="Arial" w:cs="Arial"/>
                <w:sz w:val="18"/>
                <w:szCs w:val="18"/>
              </w:rPr>
            </w:pPr>
          </w:p>
        </w:tc>
        <w:tc>
          <w:tcPr>
            <w:tcW w:w="992" w:type="dxa"/>
          </w:tcPr>
          <w:p w:rsidR="008226EA" w:rsidRPr="00405198" w:rsidRDefault="008226EA" w:rsidP="00EA0744">
            <w:pPr>
              <w:ind w:left="284"/>
              <w:jc w:val="both"/>
              <w:rPr>
                <w:rFonts w:ascii="Arial" w:hAnsi="Arial" w:cs="Arial"/>
                <w:sz w:val="18"/>
                <w:szCs w:val="18"/>
              </w:rPr>
            </w:pPr>
          </w:p>
        </w:tc>
        <w:tc>
          <w:tcPr>
            <w:tcW w:w="1134" w:type="dxa"/>
          </w:tcPr>
          <w:p w:rsidR="008226EA" w:rsidRPr="00405198" w:rsidRDefault="008226EA" w:rsidP="00EA0744">
            <w:pPr>
              <w:ind w:left="284"/>
              <w:jc w:val="both"/>
              <w:rPr>
                <w:rFonts w:ascii="Arial" w:hAnsi="Arial" w:cs="Arial"/>
                <w:sz w:val="18"/>
                <w:szCs w:val="18"/>
              </w:rPr>
            </w:pPr>
          </w:p>
        </w:tc>
        <w:tc>
          <w:tcPr>
            <w:tcW w:w="1418" w:type="dxa"/>
          </w:tcPr>
          <w:p w:rsidR="008226EA" w:rsidRPr="00405198" w:rsidRDefault="008226EA" w:rsidP="00EA0744">
            <w:pPr>
              <w:ind w:left="284"/>
              <w:jc w:val="both"/>
              <w:rPr>
                <w:rFonts w:ascii="Arial" w:hAnsi="Arial" w:cs="Arial"/>
                <w:sz w:val="18"/>
                <w:szCs w:val="18"/>
              </w:rPr>
            </w:pPr>
          </w:p>
        </w:tc>
        <w:tc>
          <w:tcPr>
            <w:tcW w:w="2551" w:type="dxa"/>
          </w:tcPr>
          <w:p w:rsidR="008226EA" w:rsidRPr="00405198" w:rsidRDefault="008226EA" w:rsidP="00EA0744">
            <w:pPr>
              <w:ind w:left="284"/>
              <w:jc w:val="both"/>
              <w:rPr>
                <w:rFonts w:ascii="Arial" w:hAnsi="Arial" w:cs="Arial"/>
                <w:sz w:val="18"/>
                <w:szCs w:val="18"/>
              </w:rPr>
            </w:pPr>
          </w:p>
        </w:tc>
        <w:tc>
          <w:tcPr>
            <w:tcW w:w="1276" w:type="dxa"/>
          </w:tcPr>
          <w:p w:rsidR="008226EA" w:rsidRPr="00405198" w:rsidRDefault="008226EA" w:rsidP="00EA0744">
            <w:pPr>
              <w:ind w:left="284"/>
              <w:jc w:val="both"/>
              <w:rPr>
                <w:rFonts w:ascii="Arial" w:hAnsi="Arial" w:cs="Arial"/>
                <w:sz w:val="18"/>
                <w:szCs w:val="18"/>
              </w:rPr>
            </w:pPr>
          </w:p>
        </w:tc>
        <w:tc>
          <w:tcPr>
            <w:tcW w:w="1276" w:type="dxa"/>
          </w:tcPr>
          <w:p w:rsidR="008226EA" w:rsidRPr="00405198" w:rsidRDefault="008226EA" w:rsidP="00EA0744">
            <w:pPr>
              <w:ind w:left="284"/>
              <w:jc w:val="both"/>
              <w:rPr>
                <w:rFonts w:ascii="Arial" w:hAnsi="Arial" w:cs="Arial"/>
                <w:sz w:val="18"/>
                <w:szCs w:val="18"/>
              </w:rPr>
            </w:pPr>
          </w:p>
        </w:tc>
      </w:tr>
    </w:tbl>
    <w:p w:rsidR="008226EA" w:rsidRDefault="008226EA" w:rsidP="008226EA">
      <w:pPr>
        <w:spacing w:after="0" w:line="240" w:lineRule="auto"/>
        <w:ind w:left="284"/>
        <w:jc w:val="both"/>
        <w:rPr>
          <w:rFonts w:ascii="Arial" w:hAnsi="Arial" w:cs="Arial"/>
          <w:sz w:val="20"/>
          <w:szCs w:val="20"/>
        </w:rPr>
      </w:pPr>
    </w:p>
    <w:p w:rsidR="008226EA" w:rsidRPr="00DC2323" w:rsidRDefault="008226EA" w:rsidP="008226EA">
      <w:pPr>
        <w:pStyle w:val="Pargrafdellista"/>
        <w:numPr>
          <w:ilvl w:val="0"/>
          <w:numId w:val="23"/>
        </w:numPr>
        <w:spacing w:after="0" w:line="240" w:lineRule="auto"/>
        <w:ind w:left="-284" w:hanging="284"/>
        <w:jc w:val="both"/>
        <w:rPr>
          <w:rFonts w:ascii="Arial" w:hAnsi="Arial" w:cs="Arial"/>
          <w:b/>
        </w:rPr>
      </w:pPr>
      <w:r w:rsidRPr="00DC2323">
        <w:rPr>
          <w:rFonts w:ascii="Arial" w:hAnsi="Arial" w:cs="Arial"/>
          <w:b/>
        </w:rPr>
        <w:t>Resolucion</w:t>
      </w:r>
      <w:r>
        <w:rPr>
          <w:rFonts w:ascii="Arial" w:hAnsi="Arial" w:cs="Arial"/>
          <w:b/>
        </w:rPr>
        <w:t>e</w:t>
      </w:r>
      <w:r w:rsidRPr="00DC2323">
        <w:rPr>
          <w:rFonts w:ascii="Arial" w:hAnsi="Arial" w:cs="Arial"/>
          <w:b/>
        </w:rPr>
        <w:t>s adopta</w:t>
      </w:r>
      <w:r>
        <w:rPr>
          <w:rFonts w:ascii="Arial" w:hAnsi="Arial" w:cs="Arial"/>
          <w:b/>
        </w:rPr>
        <w:t>das por el Presidente de la Entidad Local contrarias a la opinión del órgano competente de la Administración que ostenta la tutela.</w:t>
      </w:r>
    </w:p>
    <w:p w:rsidR="008226EA" w:rsidRDefault="008226EA" w:rsidP="008226EA">
      <w:pPr>
        <w:spacing w:after="0" w:line="240" w:lineRule="auto"/>
        <w:jc w:val="both"/>
        <w:rPr>
          <w:rFonts w:ascii="Arial" w:hAnsi="Arial" w:cs="Arial"/>
          <w:b/>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8226EA" w:rsidRPr="00405198" w:rsidTr="00EA0744">
        <w:tc>
          <w:tcPr>
            <w:tcW w:w="425"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6"/>
                <w:szCs w:val="18"/>
              </w:rPr>
              <w:t>Nº</w:t>
            </w:r>
          </w:p>
        </w:tc>
        <w:tc>
          <w:tcPr>
            <w:tcW w:w="1276"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Modalidad del gasto y tipo de expediente</w:t>
            </w:r>
          </w:p>
        </w:tc>
        <w:tc>
          <w:tcPr>
            <w:tcW w:w="1417" w:type="dxa"/>
            <w:vAlign w:val="center"/>
          </w:tcPr>
          <w:p w:rsidR="008226EA" w:rsidRPr="006963CE" w:rsidRDefault="008226EA" w:rsidP="00EA0744">
            <w:pPr>
              <w:jc w:val="center"/>
              <w:rPr>
                <w:rFonts w:ascii="Arial" w:hAnsi="Arial" w:cs="Arial"/>
                <w:sz w:val="18"/>
                <w:szCs w:val="18"/>
              </w:rPr>
            </w:pPr>
            <w:r w:rsidRPr="00911293">
              <w:rPr>
                <w:rFonts w:ascii="Arial" w:hAnsi="Arial" w:cs="Arial"/>
                <w:sz w:val="18"/>
                <w:szCs w:val="18"/>
              </w:rPr>
              <w:t>Órgano competente del gasto</w:t>
            </w:r>
          </w:p>
        </w:tc>
        <w:tc>
          <w:tcPr>
            <w:tcW w:w="1418"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 xml:space="preserve">Fase del gasto </w:t>
            </w:r>
            <w:r>
              <w:rPr>
                <w:rFonts w:ascii="Arial" w:hAnsi="Arial" w:cs="Arial"/>
                <w:sz w:val="18"/>
                <w:szCs w:val="18"/>
              </w:rPr>
              <w:t>reparado</w:t>
            </w:r>
          </w:p>
        </w:tc>
        <w:tc>
          <w:tcPr>
            <w:tcW w:w="992"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Fecha de</w:t>
            </w:r>
            <w:r>
              <w:rPr>
                <w:rFonts w:ascii="Arial" w:hAnsi="Arial" w:cs="Arial"/>
                <w:sz w:val="18"/>
                <w:szCs w:val="18"/>
              </w:rPr>
              <w:t>l reparo</w:t>
            </w:r>
          </w:p>
        </w:tc>
        <w:tc>
          <w:tcPr>
            <w:tcW w:w="1134"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Importe de</w:t>
            </w:r>
            <w:r>
              <w:rPr>
                <w:rFonts w:ascii="Arial" w:hAnsi="Arial" w:cs="Arial"/>
                <w:sz w:val="18"/>
                <w:szCs w:val="18"/>
              </w:rPr>
              <w:t>l reparo</w:t>
            </w:r>
          </w:p>
        </w:tc>
        <w:tc>
          <w:tcPr>
            <w:tcW w:w="1418"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Aplicación presupuestaria</w:t>
            </w:r>
          </w:p>
        </w:tc>
        <w:tc>
          <w:tcPr>
            <w:tcW w:w="2551" w:type="dxa"/>
            <w:vAlign w:val="center"/>
          </w:tcPr>
          <w:p w:rsidR="008226EA" w:rsidRPr="00911293" w:rsidRDefault="008226EA" w:rsidP="00EA0744">
            <w:pPr>
              <w:tabs>
                <w:tab w:val="left" w:pos="6453"/>
              </w:tabs>
              <w:jc w:val="center"/>
              <w:rPr>
                <w:rFonts w:ascii="Arial" w:hAnsi="Arial" w:cs="Arial"/>
                <w:sz w:val="18"/>
                <w:szCs w:val="18"/>
              </w:rPr>
            </w:pPr>
            <w:r w:rsidRPr="00911293">
              <w:rPr>
                <w:rFonts w:ascii="Arial" w:hAnsi="Arial" w:cs="Arial"/>
                <w:sz w:val="18"/>
                <w:szCs w:val="18"/>
              </w:rPr>
              <w:t xml:space="preserve">Causa </w:t>
            </w:r>
            <w:r>
              <w:rPr>
                <w:rFonts w:ascii="Arial" w:hAnsi="Arial" w:cs="Arial"/>
                <w:sz w:val="18"/>
                <w:szCs w:val="18"/>
              </w:rPr>
              <w:t>del reparo</w:t>
            </w:r>
            <w:r w:rsidRPr="00911293">
              <w:rPr>
                <w:rFonts w:ascii="Arial" w:hAnsi="Arial" w:cs="Arial"/>
                <w:sz w:val="18"/>
                <w:szCs w:val="18"/>
              </w:rPr>
              <w:t>:</w:t>
            </w:r>
          </w:p>
          <w:p w:rsidR="008226EA" w:rsidRPr="00405198" w:rsidRDefault="008226EA" w:rsidP="00EA0744">
            <w:pPr>
              <w:jc w:val="center"/>
              <w:rPr>
                <w:rFonts w:ascii="Arial" w:hAnsi="Arial" w:cs="Arial"/>
                <w:sz w:val="18"/>
                <w:szCs w:val="18"/>
              </w:rPr>
            </w:pPr>
            <w:r w:rsidRPr="00911293">
              <w:rPr>
                <w:rFonts w:ascii="Arial" w:hAnsi="Arial" w:cs="Arial"/>
                <w:sz w:val="18"/>
                <w:szCs w:val="18"/>
              </w:rPr>
              <w:t>Requisitos fiscaliz</w:t>
            </w:r>
            <w:r>
              <w:rPr>
                <w:rFonts w:ascii="Arial" w:hAnsi="Arial" w:cs="Arial"/>
                <w:sz w:val="18"/>
                <w:szCs w:val="18"/>
              </w:rPr>
              <w:t>ados</w:t>
            </w:r>
            <w:r w:rsidRPr="00911293">
              <w:rPr>
                <w:rFonts w:ascii="Arial" w:hAnsi="Arial" w:cs="Arial"/>
                <w:sz w:val="18"/>
                <w:szCs w:val="18"/>
              </w:rPr>
              <w:t>/</w:t>
            </w:r>
            <w:r>
              <w:rPr>
                <w:rFonts w:ascii="Arial" w:hAnsi="Arial" w:cs="Arial"/>
                <w:sz w:val="18"/>
                <w:szCs w:val="18"/>
              </w:rPr>
              <w:t xml:space="preserve"> intervenidos</w:t>
            </w:r>
            <w:r w:rsidRPr="00911293">
              <w:rPr>
                <w:rFonts w:ascii="Arial" w:hAnsi="Arial" w:cs="Arial"/>
                <w:sz w:val="18"/>
                <w:szCs w:val="18"/>
              </w:rPr>
              <w:t xml:space="preserve"> con </w:t>
            </w:r>
            <w:r>
              <w:rPr>
                <w:rFonts w:ascii="Arial" w:hAnsi="Arial" w:cs="Arial"/>
                <w:sz w:val="18"/>
                <w:szCs w:val="18"/>
              </w:rPr>
              <w:t>reparos</w:t>
            </w:r>
          </w:p>
        </w:tc>
        <w:tc>
          <w:tcPr>
            <w:tcW w:w="1276"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Órgano que resuelve la discrepancia</w:t>
            </w:r>
          </w:p>
        </w:tc>
        <w:tc>
          <w:tcPr>
            <w:tcW w:w="1276" w:type="dxa"/>
            <w:vAlign w:val="center"/>
          </w:tcPr>
          <w:p w:rsidR="008226EA" w:rsidRPr="00405198" w:rsidRDefault="008226EA" w:rsidP="00EA0744">
            <w:pPr>
              <w:ind w:left="23"/>
              <w:jc w:val="center"/>
              <w:rPr>
                <w:rFonts w:ascii="Arial" w:hAnsi="Arial" w:cs="Arial"/>
                <w:sz w:val="18"/>
                <w:szCs w:val="18"/>
              </w:rPr>
            </w:pPr>
            <w:r w:rsidRPr="00911293">
              <w:rPr>
                <w:rFonts w:ascii="Arial" w:hAnsi="Arial" w:cs="Arial"/>
                <w:sz w:val="18"/>
                <w:szCs w:val="18"/>
              </w:rPr>
              <w:t>Fecha de la resolución de</w:t>
            </w:r>
            <w:r>
              <w:rPr>
                <w:rFonts w:ascii="Arial" w:hAnsi="Arial" w:cs="Arial"/>
                <w:sz w:val="18"/>
                <w:szCs w:val="18"/>
              </w:rPr>
              <w:t>l reparo</w:t>
            </w:r>
          </w:p>
        </w:tc>
      </w:tr>
      <w:tr w:rsidR="008226EA" w:rsidRPr="00405198" w:rsidTr="00EA0744">
        <w:tc>
          <w:tcPr>
            <w:tcW w:w="425" w:type="dxa"/>
          </w:tcPr>
          <w:p w:rsidR="008226EA" w:rsidRPr="00405198" w:rsidRDefault="008226EA" w:rsidP="00EA0744">
            <w:pPr>
              <w:ind w:left="284"/>
              <w:jc w:val="both"/>
              <w:rPr>
                <w:rFonts w:ascii="Arial" w:hAnsi="Arial" w:cs="Arial"/>
                <w:sz w:val="18"/>
                <w:szCs w:val="18"/>
              </w:rPr>
            </w:pPr>
          </w:p>
        </w:tc>
        <w:tc>
          <w:tcPr>
            <w:tcW w:w="1276" w:type="dxa"/>
          </w:tcPr>
          <w:p w:rsidR="008226EA" w:rsidRPr="00405198" w:rsidRDefault="008226EA" w:rsidP="00EA0744">
            <w:pPr>
              <w:ind w:left="284"/>
              <w:jc w:val="both"/>
              <w:rPr>
                <w:rFonts w:ascii="Arial" w:hAnsi="Arial" w:cs="Arial"/>
                <w:sz w:val="18"/>
                <w:szCs w:val="18"/>
              </w:rPr>
            </w:pPr>
          </w:p>
        </w:tc>
        <w:tc>
          <w:tcPr>
            <w:tcW w:w="1985" w:type="dxa"/>
          </w:tcPr>
          <w:p w:rsidR="008226EA" w:rsidRPr="00405198" w:rsidRDefault="008226EA" w:rsidP="00EA0744">
            <w:pPr>
              <w:ind w:left="284"/>
              <w:jc w:val="both"/>
              <w:rPr>
                <w:rFonts w:ascii="Arial" w:hAnsi="Arial" w:cs="Arial"/>
                <w:sz w:val="18"/>
                <w:szCs w:val="18"/>
              </w:rPr>
            </w:pPr>
          </w:p>
        </w:tc>
        <w:tc>
          <w:tcPr>
            <w:tcW w:w="1417" w:type="dxa"/>
          </w:tcPr>
          <w:p w:rsidR="008226EA" w:rsidRPr="00405198" w:rsidRDefault="008226EA" w:rsidP="00EA0744">
            <w:pPr>
              <w:ind w:left="284"/>
              <w:jc w:val="both"/>
              <w:rPr>
                <w:rFonts w:ascii="Arial" w:hAnsi="Arial" w:cs="Arial"/>
                <w:sz w:val="18"/>
                <w:szCs w:val="18"/>
              </w:rPr>
            </w:pPr>
          </w:p>
        </w:tc>
        <w:tc>
          <w:tcPr>
            <w:tcW w:w="1418" w:type="dxa"/>
          </w:tcPr>
          <w:p w:rsidR="008226EA" w:rsidRPr="00405198" w:rsidRDefault="008226EA" w:rsidP="00EA0744">
            <w:pPr>
              <w:ind w:left="284"/>
              <w:jc w:val="both"/>
              <w:rPr>
                <w:rFonts w:ascii="Arial" w:hAnsi="Arial" w:cs="Arial"/>
                <w:sz w:val="18"/>
                <w:szCs w:val="18"/>
              </w:rPr>
            </w:pPr>
          </w:p>
        </w:tc>
        <w:tc>
          <w:tcPr>
            <w:tcW w:w="992" w:type="dxa"/>
          </w:tcPr>
          <w:p w:rsidR="008226EA" w:rsidRPr="00405198" w:rsidRDefault="008226EA" w:rsidP="00EA0744">
            <w:pPr>
              <w:ind w:left="284"/>
              <w:jc w:val="both"/>
              <w:rPr>
                <w:rFonts w:ascii="Arial" w:hAnsi="Arial" w:cs="Arial"/>
                <w:sz w:val="18"/>
                <w:szCs w:val="18"/>
              </w:rPr>
            </w:pPr>
          </w:p>
        </w:tc>
        <w:tc>
          <w:tcPr>
            <w:tcW w:w="1134" w:type="dxa"/>
          </w:tcPr>
          <w:p w:rsidR="008226EA" w:rsidRPr="00405198" w:rsidRDefault="008226EA" w:rsidP="00EA0744">
            <w:pPr>
              <w:ind w:left="284"/>
              <w:jc w:val="both"/>
              <w:rPr>
                <w:rFonts w:ascii="Arial" w:hAnsi="Arial" w:cs="Arial"/>
                <w:sz w:val="18"/>
                <w:szCs w:val="18"/>
              </w:rPr>
            </w:pPr>
          </w:p>
        </w:tc>
        <w:tc>
          <w:tcPr>
            <w:tcW w:w="1418" w:type="dxa"/>
          </w:tcPr>
          <w:p w:rsidR="008226EA" w:rsidRPr="00405198" w:rsidRDefault="008226EA" w:rsidP="00EA0744">
            <w:pPr>
              <w:ind w:left="284"/>
              <w:jc w:val="both"/>
              <w:rPr>
                <w:rFonts w:ascii="Arial" w:hAnsi="Arial" w:cs="Arial"/>
                <w:sz w:val="18"/>
                <w:szCs w:val="18"/>
              </w:rPr>
            </w:pPr>
          </w:p>
        </w:tc>
        <w:tc>
          <w:tcPr>
            <w:tcW w:w="2551" w:type="dxa"/>
          </w:tcPr>
          <w:p w:rsidR="008226EA" w:rsidRPr="00405198" w:rsidRDefault="008226EA" w:rsidP="00EA0744">
            <w:pPr>
              <w:ind w:left="284"/>
              <w:jc w:val="both"/>
              <w:rPr>
                <w:rFonts w:ascii="Arial" w:hAnsi="Arial" w:cs="Arial"/>
                <w:sz w:val="18"/>
                <w:szCs w:val="18"/>
              </w:rPr>
            </w:pPr>
          </w:p>
        </w:tc>
        <w:tc>
          <w:tcPr>
            <w:tcW w:w="1276" w:type="dxa"/>
          </w:tcPr>
          <w:p w:rsidR="008226EA" w:rsidRPr="00405198" w:rsidRDefault="008226EA" w:rsidP="00EA0744">
            <w:pPr>
              <w:ind w:left="284"/>
              <w:jc w:val="both"/>
              <w:rPr>
                <w:rFonts w:ascii="Arial" w:hAnsi="Arial" w:cs="Arial"/>
                <w:sz w:val="18"/>
                <w:szCs w:val="18"/>
              </w:rPr>
            </w:pPr>
          </w:p>
        </w:tc>
        <w:tc>
          <w:tcPr>
            <w:tcW w:w="1276" w:type="dxa"/>
          </w:tcPr>
          <w:p w:rsidR="008226EA" w:rsidRPr="00405198" w:rsidRDefault="008226EA" w:rsidP="00EA0744">
            <w:pPr>
              <w:ind w:left="284"/>
              <w:jc w:val="both"/>
              <w:rPr>
                <w:rFonts w:ascii="Arial" w:hAnsi="Arial" w:cs="Arial"/>
                <w:sz w:val="18"/>
                <w:szCs w:val="18"/>
              </w:rPr>
            </w:pPr>
          </w:p>
        </w:tc>
      </w:tr>
    </w:tbl>
    <w:p w:rsidR="008226EA" w:rsidRDefault="008226EA" w:rsidP="008226EA">
      <w:pPr>
        <w:pStyle w:val="Pargrafdellista"/>
        <w:spacing w:after="0" w:line="240" w:lineRule="auto"/>
        <w:ind w:left="-284" w:hanging="142"/>
        <w:rPr>
          <w:rFonts w:ascii="Arial" w:hAnsi="Arial" w:cs="Arial"/>
          <w:sz w:val="20"/>
          <w:szCs w:val="20"/>
          <w:highlight w:val="yellow"/>
        </w:rPr>
      </w:pPr>
    </w:p>
    <w:p w:rsidR="008226EA" w:rsidRPr="00DC2323" w:rsidRDefault="008226EA" w:rsidP="008226EA">
      <w:pPr>
        <w:pStyle w:val="Pargrafdellista"/>
        <w:numPr>
          <w:ilvl w:val="0"/>
          <w:numId w:val="23"/>
        </w:numPr>
        <w:spacing w:after="0" w:line="240" w:lineRule="auto"/>
        <w:ind w:left="-284" w:hanging="284"/>
        <w:jc w:val="both"/>
        <w:rPr>
          <w:rFonts w:ascii="Arial" w:hAnsi="Arial" w:cs="Arial"/>
          <w:b/>
        </w:rPr>
      </w:pPr>
      <w:r w:rsidRPr="00DC2323">
        <w:rPr>
          <w:rFonts w:ascii="Arial" w:hAnsi="Arial" w:cs="Arial"/>
          <w:b/>
        </w:rPr>
        <w:t xml:space="preserve">Informes </w:t>
      </w:r>
      <w:r>
        <w:rPr>
          <w:rFonts w:ascii="Arial" w:hAnsi="Arial" w:cs="Arial"/>
          <w:b/>
        </w:rPr>
        <w:t>de omisión de la función interventora</w:t>
      </w:r>
      <w:r w:rsidRPr="00DC2323">
        <w:rPr>
          <w:rFonts w:ascii="Arial" w:hAnsi="Arial" w:cs="Arial"/>
          <w:b/>
        </w:rPr>
        <w:t>.</w:t>
      </w:r>
    </w:p>
    <w:p w:rsidR="008226EA" w:rsidRDefault="008226EA" w:rsidP="008226EA">
      <w:pPr>
        <w:pStyle w:val="Pargrafdellista"/>
        <w:spacing w:after="0" w:line="240" w:lineRule="auto"/>
        <w:ind w:left="-284" w:hanging="142"/>
        <w:rPr>
          <w:rFonts w:ascii="Arial" w:hAnsi="Arial" w:cs="Arial"/>
          <w:sz w:val="20"/>
          <w:szCs w:val="20"/>
          <w:highlight w:val="yellow"/>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559"/>
        <w:gridCol w:w="1276"/>
        <w:gridCol w:w="1417"/>
        <w:gridCol w:w="1559"/>
        <w:gridCol w:w="1985"/>
        <w:gridCol w:w="1701"/>
        <w:gridCol w:w="1985"/>
      </w:tblGrid>
      <w:tr w:rsidR="008226EA" w:rsidRPr="00811C1E" w:rsidTr="00EA0744">
        <w:tc>
          <w:tcPr>
            <w:tcW w:w="42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6"/>
                <w:szCs w:val="18"/>
              </w:rPr>
              <w:t>Nº</w:t>
            </w:r>
          </w:p>
        </w:tc>
        <w:tc>
          <w:tcPr>
            <w:tcW w:w="1276"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Modalidad del gasto y tipo de expediente</w:t>
            </w:r>
          </w:p>
        </w:tc>
        <w:tc>
          <w:tcPr>
            <w:tcW w:w="1559"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Órgano competente del gasto</w:t>
            </w:r>
          </w:p>
        </w:tc>
        <w:tc>
          <w:tcPr>
            <w:tcW w:w="1276"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Importe del expediente</w:t>
            </w:r>
          </w:p>
        </w:tc>
        <w:tc>
          <w:tcPr>
            <w:tcW w:w="1417"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Aplicación presupuestaria</w:t>
            </w:r>
          </w:p>
        </w:tc>
        <w:tc>
          <w:tcPr>
            <w:tcW w:w="1559"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Fecha del informe de omisión</w:t>
            </w:r>
          </w:p>
        </w:tc>
        <w:tc>
          <w:tcPr>
            <w:tcW w:w="198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Motivo de la omisión de la función interventora</w:t>
            </w:r>
          </w:p>
        </w:tc>
        <w:tc>
          <w:tcPr>
            <w:tcW w:w="1701"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Procedencia de la revisión de los actos</w:t>
            </w:r>
          </w:p>
        </w:tc>
        <w:tc>
          <w:tcPr>
            <w:tcW w:w="198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 xml:space="preserve">Fecha de la resolución o acuerdo en que se </w:t>
            </w:r>
            <w:r>
              <w:rPr>
                <w:rFonts w:ascii="Arial" w:hAnsi="Arial" w:cs="Arial"/>
                <w:sz w:val="18"/>
                <w:szCs w:val="18"/>
              </w:rPr>
              <w:t>resuelve</w:t>
            </w:r>
            <w:r w:rsidRPr="00911293">
              <w:rPr>
                <w:rFonts w:ascii="Arial" w:hAnsi="Arial" w:cs="Arial"/>
                <w:sz w:val="18"/>
                <w:szCs w:val="18"/>
              </w:rPr>
              <w:t xml:space="preserve"> continuar con el procedimiento</w:t>
            </w:r>
          </w:p>
        </w:tc>
      </w:tr>
      <w:tr w:rsidR="008226EA" w:rsidRPr="00811C1E" w:rsidTr="00EA0744">
        <w:tc>
          <w:tcPr>
            <w:tcW w:w="425" w:type="dxa"/>
          </w:tcPr>
          <w:p w:rsidR="008226EA" w:rsidRPr="00811C1E" w:rsidRDefault="008226EA" w:rsidP="00EA0744">
            <w:pPr>
              <w:ind w:left="284"/>
              <w:jc w:val="both"/>
              <w:rPr>
                <w:rFonts w:ascii="Arial" w:hAnsi="Arial" w:cs="Arial"/>
                <w:sz w:val="18"/>
                <w:szCs w:val="18"/>
              </w:rPr>
            </w:pPr>
          </w:p>
        </w:tc>
        <w:tc>
          <w:tcPr>
            <w:tcW w:w="1276" w:type="dxa"/>
          </w:tcPr>
          <w:p w:rsidR="008226EA" w:rsidRPr="00811C1E" w:rsidRDefault="008226EA" w:rsidP="00EA0744">
            <w:pPr>
              <w:ind w:left="284"/>
              <w:jc w:val="both"/>
              <w:rPr>
                <w:rFonts w:ascii="Arial" w:hAnsi="Arial" w:cs="Arial"/>
                <w:sz w:val="18"/>
                <w:szCs w:val="18"/>
              </w:rPr>
            </w:pPr>
          </w:p>
        </w:tc>
        <w:tc>
          <w:tcPr>
            <w:tcW w:w="1985" w:type="dxa"/>
          </w:tcPr>
          <w:p w:rsidR="008226EA" w:rsidRPr="00811C1E" w:rsidRDefault="008226EA" w:rsidP="00EA0744">
            <w:pPr>
              <w:ind w:left="284"/>
              <w:jc w:val="both"/>
              <w:rPr>
                <w:rFonts w:ascii="Arial" w:hAnsi="Arial" w:cs="Arial"/>
                <w:sz w:val="18"/>
                <w:szCs w:val="18"/>
              </w:rPr>
            </w:pPr>
          </w:p>
        </w:tc>
        <w:tc>
          <w:tcPr>
            <w:tcW w:w="1559" w:type="dxa"/>
          </w:tcPr>
          <w:p w:rsidR="008226EA" w:rsidRPr="00811C1E" w:rsidRDefault="008226EA" w:rsidP="00EA0744">
            <w:pPr>
              <w:ind w:left="284"/>
              <w:jc w:val="both"/>
              <w:rPr>
                <w:rFonts w:ascii="Arial" w:hAnsi="Arial" w:cs="Arial"/>
                <w:sz w:val="18"/>
                <w:szCs w:val="18"/>
              </w:rPr>
            </w:pPr>
          </w:p>
        </w:tc>
        <w:tc>
          <w:tcPr>
            <w:tcW w:w="1276" w:type="dxa"/>
          </w:tcPr>
          <w:p w:rsidR="008226EA" w:rsidRPr="00811C1E" w:rsidRDefault="008226EA" w:rsidP="00EA0744">
            <w:pPr>
              <w:ind w:left="284"/>
              <w:jc w:val="both"/>
              <w:rPr>
                <w:rFonts w:ascii="Arial" w:hAnsi="Arial" w:cs="Arial"/>
                <w:sz w:val="18"/>
                <w:szCs w:val="18"/>
              </w:rPr>
            </w:pPr>
          </w:p>
        </w:tc>
        <w:tc>
          <w:tcPr>
            <w:tcW w:w="1417" w:type="dxa"/>
          </w:tcPr>
          <w:p w:rsidR="008226EA" w:rsidRPr="00811C1E" w:rsidRDefault="008226EA" w:rsidP="00EA0744">
            <w:pPr>
              <w:ind w:left="284"/>
              <w:jc w:val="both"/>
              <w:rPr>
                <w:rFonts w:ascii="Arial" w:hAnsi="Arial" w:cs="Arial"/>
                <w:sz w:val="18"/>
                <w:szCs w:val="18"/>
              </w:rPr>
            </w:pPr>
          </w:p>
        </w:tc>
        <w:tc>
          <w:tcPr>
            <w:tcW w:w="1559" w:type="dxa"/>
          </w:tcPr>
          <w:p w:rsidR="008226EA" w:rsidRPr="00811C1E" w:rsidRDefault="008226EA" w:rsidP="00EA0744">
            <w:pPr>
              <w:ind w:left="284"/>
              <w:jc w:val="both"/>
              <w:rPr>
                <w:rFonts w:ascii="Arial" w:hAnsi="Arial" w:cs="Arial"/>
                <w:sz w:val="18"/>
                <w:szCs w:val="18"/>
              </w:rPr>
            </w:pPr>
          </w:p>
        </w:tc>
        <w:tc>
          <w:tcPr>
            <w:tcW w:w="1985" w:type="dxa"/>
          </w:tcPr>
          <w:p w:rsidR="008226EA" w:rsidRPr="00811C1E" w:rsidRDefault="008226EA" w:rsidP="00EA0744">
            <w:pPr>
              <w:ind w:left="284"/>
              <w:jc w:val="both"/>
              <w:rPr>
                <w:rFonts w:ascii="Arial" w:hAnsi="Arial" w:cs="Arial"/>
                <w:sz w:val="18"/>
                <w:szCs w:val="18"/>
              </w:rPr>
            </w:pPr>
          </w:p>
        </w:tc>
        <w:tc>
          <w:tcPr>
            <w:tcW w:w="1701" w:type="dxa"/>
          </w:tcPr>
          <w:p w:rsidR="008226EA" w:rsidRPr="00811C1E" w:rsidRDefault="008226EA" w:rsidP="00EA0744">
            <w:pPr>
              <w:ind w:left="284"/>
              <w:jc w:val="both"/>
              <w:rPr>
                <w:rFonts w:ascii="Arial" w:hAnsi="Arial" w:cs="Arial"/>
                <w:sz w:val="18"/>
                <w:szCs w:val="18"/>
              </w:rPr>
            </w:pPr>
          </w:p>
        </w:tc>
        <w:tc>
          <w:tcPr>
            <w:tcW w:w="1985" w:type="dxa"/>
          </w:tcPr>
          <w:p w:rsidR="008226EA" w:rsidRPr="00811C1E" w:rsidRDefault="008226EA" w:rsidP="00EA0744">
            <w:pPr>
              <w:ind w:left="284"/>
              <w:jc w:val="both"/>
              <w:rPr>
                <w:rFonts w:ascii="Arial" w:hAnsi="Arial" w:cs="Arial"/>
                <w:sz w:val="18"/>
                <w:szCs w:val="18"/>
              </w:rPr>
            </w:pPr>
          </w:p>
        </w:tc>
      </w:tr>
    </w:tbl>
    <w:p w:rsidR="008226EA" w:rsidRDefault="008226EA" w:rsidP="008226EA">
      <w:pPr>
        <w:pStyle w:val="Pargrafdellista"/>
        <w:spacing w:after="0" w:line="240" w:lineRule="auto"/>
        <w:ind w:left="-284" w:hanging="142"/>
        <w:rPr>
          <w:rFonts w:ascii="Arial" w:hAnsi="Arial" w:cs="Arial"/>
          <w:sz w:val="20"/>
          <w:szCs w:val="20"/>
          <w:highlight w:val="yellow"/>
        </w:rPr>
      </w:pPr>
    </w:p>
    <w:p w:rsidR="008226EA" w:rsidRPr="00DC2323" w:rsidRDefault="008226EA" w:rsidP="008226EA">
      <w:pPr>
        <w:pStyle w:val="Pargrafdellista"/>
        <w:numPr>
          <w:ilvl w:val="0"/>
          <w:numId w:val="23"/>
        </w:numPr>
        <w:spacing w:after="0" w:line="240" w:lineRule="auto"/>
        <w:ind w:left="-284" w:hanging="283"/>
        <w:jc w:val="both"/>
        <w:rPr>
          <w:rFonts w:ascii="Arial" w:hAnsi="Arial" w:cs="Arial"/>
          <w:b/>
        </w:rPr>
      </w:pPr>
      <w:r w:rsidRPr="00DC2323">
        <w:rPr>
          <w:rFonts w:ascii="Arial" w:hAnsi="Arial" w:cs="Arial"/>
          <w:b/>
        </w:rPr>
        <w:t>Resulta</w:t>
      </w:r>
      <w:r>
        <w:rPr>
          <w:rFonts w:ascii="Arial" w:hAnsi="Arial" w:cs="Arial"/>
          <w:b/>
        </w:rPr>
        <w:t>do</w:t>
      </w:r>
      <w:r w:rsidRPr="00DC2323">
        <w:rPr>
          <w:rFonts w:ascii="Arial" w:hAnsi="Arial" w:cs="Arial"/>
          <w:b/>
        </w:rPr>
        <w:t>s del control</w:t>
      </w:r>
      <w:r>
        <w:rPr>
          <w:rFonts w:ascii="Arial" w:hAnsi="Arial" w:cs="Arial"/>
          <w:b/>
        </w:rPr>
        <w:t xml:space="preserve"> de las cuentas justificativas de los pagos a justificar</w:t>
      </w:r>
      <w:r w:rsidRPr="00DC2323">
        <w:rPr>
          <w:rFonts w:ascii="Arial" w:hAnsi="Arial" w:cs="Arial"/>
          <w:b/>
        </w:rPr>
        <w:t xml:space="preserve">. </w:t>
      </w:r>
    </w:p>
    <w:p w:rsidR="008226EA" w:rsidRDefault="008226EA" w:rsidP="008226EA">
      <w:pPr>
        <w:spacing w:after="0" w:line="240" w:lineRule="auto"/>
        <w:ind w:left="284"/>
        <w:jc w:val="both"/>
        <w:rPr>
          <w:rFonts w:ascii="Arial" w:hAnsi="Arial" w:cs="Arial"/>
          <w:b/>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8226EA" w:rsidRPr="00811C1E" w:rsidTr="00EA0744">
        <w:tc>
          <w:tcPr>
            <w:tcW w:w="42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6"/>
                <w:szCs w:val="18"/>
              </w:rPr>
              <w:t>Nº</w:t>
            </w:r>
          </w:p>
        </w:tc>
        <w:tc>
          <w:tcPr>
            <w:tcW w:w="1276"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Modalidad del gasto y tipo de expediente</w:t>
            </w:r>
          </w:p>
        </w:tc>
        <w:tc>
          <w:tcPr>
            <w:tcW w:w="1843"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Fecha del informe</w:t>
            </w:r>
          </w:p>
        </w:tc>
        <w:tc>
          <w:tcPr>
            <w:tcW w:w="1523" w:type="dxa"/>
            <w:vAlign w:val="center"/>
          </w:tcPr>
          <w:p w:rsidR="008226EA" w:rsidRPr="00811C1E" w:rsidRDefault="008226EA" w:rsidP="00EA0744">
            <w:pPr>
              <w:ind w:left="23"/>
              <w:jc w:val="center"/>
              <w:rPr>
                <w:rFonts w:ascii="Arial" w:hAnsi="Arial" w:cs="Arial"/>
                <w:sz w:val="18"/>
                <w:szCs w:val="18"/>
              </w:rPr>
            </w:pPr>
            <w:r w:rsidRPr="00911293">
              <w:rPr>
                <w:rFonts w:ascii="Arial" w:hAnsi="Arial" w:cs="Arial"/>
                <w:sz w:val="18"/>
                <w:szCs w:val="18"/>
              </w:rPr>
              <w:t>Importe del expediente</w:t>
            </w:r>
          </w:p>
        </w:tc>
        <w:tc>
          <w:tcPr>
            <w:tcW w:w="1879" w:type="dxa"/>
            <w:vAlign w:val="center"/>
          </w:tcPr>
          <w:p w:rsidR="008226EA" w:rsidRPr="00811C1E" w:rsidRDefault="008226EA" w:rsidP="00EA0744">
            <w:pPr>
              <w:ind w:left="23"/>
              <w:jc w:val="center"/>
              <w:rPr>
                <w:rFonts w:ascii="Arial" w:hAnsi="Arial" w:cs="Arial"/>
                <w:sz w:val="18"/>
                <w:szCs w:val="18"/>
              </w:rPr>
            </w:pPr>
            <w:r w:rsidRPr="00911293">
              <w:rPr>
                <w:rFonts w:ascii="Arial" w:hAnsi="Arial" w:cs="Arial"/>
                <w:sz w:val="18"/>
                <w:szCs w:val="18"/>
              </w:rPr>
              <w:t>Aplicación presupuestaria</w:t>
            </w:r>
          </w:p>
        </w:tc>
        <w:tc>
          <w:tcPr>
            <w:tcW w:w="2693"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Resultado de la intervención</w:t>
            </w:r>
          </w:p>
        </w:tc>
        <w:tc>
          <w:tcPr>
            <w:tcW w:w="3544" w:type="dxa"/>
            <w:vAlign w:val="center"/>
          </w:tcPr>
          <w:p w:rsidR="008226EA" w:rsidRPr="00811C1E" w:rsidRDefault="008226EA" w:rsidP="00EA0744">
            <w:pPr>
              <w:ind w:left="-67"/>
              <w:jc w:val="center"/>
              <w:rPr>
                <w:rFonts w:ascii="Arial" w:hAnsi="Arial" w:cs="Arial"/>
                <w:sz w:val="18"/>
                <w:szCs w:val="18"/>
              </w:rPr>
            </w:pPr>
            <w:r w:rsidRPr="00911293">
              <w:rPr>
                <w:rFonts w:ascii="Arial" w:hAnsi="Arial" w:cs="Arial"/>
                <w:sz w:val="18"/>
                <w:szCs w:val="18"/>
              </w:rPr>
              <w:t>Requisitos intervenidos con disconformidad</w:t>
            </w:r>
          </w:p>
        </w:tc>
      </w:tr>
      <w:tr w:rsidR="008226EA" w:rsidTr="00EA0744">
        <w:tc>
          <w:tcPr>
            <w:tcW w:w="425" w:type="dxa"/>
          </w:tcPr>
          <w:p w:rsidR="008226EA" w:rsidRDefault="008226EA" w:rsidP="00EA0744">
            <w:pPr>
              <w:ind w:left="284"/>
              <w:jc w:val="both"/>
              <w:rPr>
                <w:rFonts w:ascii="Arial" w:hAnsi="Arial" w:cs="Arial"/>
                <w:sz w:val="20"/>
                <w:szCs w:val="20"/>
              </w:rPr>
            </w:pPr>
          </w:p>
        </w:tc>
        <w:tc>
          <w:tcPr>
            <w:tcW w:w="1276" w:type="dxa"/>
          </w:tcPr>
          <w:p w:rsidR="008226EA" w:rsidRDefault="008226EA" w:rsidP="00EA0744">
            <w:pPr>
              <w:ind w:left="284"/>
              <w:jc w:val="both"/>
              <w:rPr>
                <w:rFonts w:ascii="Arial" w:hAnsi="Arial" w:cs="Arial"/>
                <w:sz w:val="20"/>
                <w:szCs w:val="20"/>
              </w:rPr>
            </w:pPr>
          </w:p>
        </w:tc>
        <w:tc>
          <w:tcPr>
            <w:tcW w:w="1985" w:type="dxa"/>
          </w:tcPr>
          <w:p w:rsidR="008226EA" w:rsidRDefault="008226EA" w:rsidP="00EA0744">
            <w:pPr>
              <w:ind w:left="284"/>
              <w:jc w:val="both"/>
              <w:rPr>
                <w:rFonts w:ascii="Arial" w:hAnsi="Arial" w:cs="Arial"/>
                <w:sz w:val="20"/>
                <w:szCs w:val="20"/>
              </w:rPr>
            </w:pPr>
          </w:p>
        </w:tc>
        <w:tc>
          <w:tcPr>
            <w:tcW w:w="1843" w:type="dxa"/>
          </w:tcPr>
          <w:p w:rsidR="008226EA" w:rsidRDefault="008226EA" w:rsidP="00EA0744">
            <w:pPr>
              <w:ind w:left="284"/>
              <w:jc w:val="both"/>
              <w:rPr>
                <w:rFonts w:ascii="Arial" w:hAnsi="Arial" w:cs="Arial"/>
                <w:sz w:val="20"/>
                <w:szCs w:val="20"/>
              </w:rPr>
            </w:pPr>
          </w:p>
        </w:tc>
        <w:tc>
          <w:tcPr>
            <w:tcW w:w="1523" w:type="dxa"/>
          </w:tcPr>
          <w:p w:rsidR="008226EA" w:rsidRDefault="008226EA" w:rsidP="00EA0744">
            <w:pPr>
              <w:ind w:left="284"/>
              <w:jc w:val="both"/>
              <w:rPr>
                <w:rFonts w:ascii="Arial" w:hAnsi="Arial" w:cs="Arial"/>
                <w:sz w:val="20"/>
                <w:szCs w:val="20"/>
              </w:rPr>
            </w:pPr>
          </w:p>
        </w:tc>
        <w:tc>
          <w:tcPr>
            <w:tcW w:w="1879" w:type="dxa"/>
          </w:tcPr>
          <w:p w:rsidR="008226EA" w:rsidRDefault="008226EA" w:rsidP="00EA0744">
            <w:pPr>
              <w:ind w:left="284"/>
              <w:jc w:val="both"/>
              <w:rPr>
                <w:rFonts w:ascii="Arial" w:hAnsi="Arial" w:cs="Arial"/>
                <w:sz w:val="20"/>
                <w:szCs w:val="20"/>
              </w:rPr>
            </w:pPr>
          </w:p>
        </w:tc>
        <w:tc>
          <w:tcPr>
            <w:tcW w:w="2693" w:type="dxa"/>
          </w:tcPr>
          <w:p w:rsidR="008226EA" w:rsidRDefault="008226EA" w:rsidP="00EA0744">
            <w:pPr>
              <w:ind w:left="284"/>
              <w:jc w:val="both"/>
              <w:rPr>
                <w:rFonts w:ascii="Arial" w:hAnsi="Arial" w:cs="Arial"/>
                <w:sz w:val="20"/>
                <w:szCs w:val="20"/>
              </w:rPr>
            </w:pPr>
          </w:p>
        </w:tc>
        <w:tc>
          <w:tcPr>
            <w:tcW w:w="3544" w:type="dxa"/>
          </w:tcPr>
          <w:p w:rsidR="008226EA" w:rsidRDefault="008226EA" w:rsidP="00EA0744">
            <w:pPr>
              <w:ind w:left="284"/>
              <w:jc w:val="both"/>
              <w:rPr>
                <w:rFonts w:ascii="Arial" w:hAnsi="Arial" w:cs="Arial"/>
                <w:sz w:val="20"/>
                <w:szCs w:val="20"/>
              </w:rPr>
            </w:pPr>
          </w:p>
        </w:tc>
      </w:tr>
    </w:tbl>
    <w:p w:rsidR="008226EA" w:rsidRDefault="008226EA" w:rsidP="008226EA">
      <w:pPr>
        <w:spacing w:after="0" w:line="240" w:lineRule="auto"/>
        <w:jc w:val="both"/>
        <w:rPr>
          <w:rFonts w:ascii="Arial" w:hAnsi="Arial" w:cs="Arial"/>
          <w:sz w:val="20"/>
          <w:szCs w:val="20"/>
        </w:rPr>
      </w:pPr>
    </w:p>
    <w:p w:rsidR="008226EA" w:rsidRDefault="008226EA" w:rsidP="008226EA">
      <w:pPr>
        <w:spacing w:after="0" w:line="240" w:lineRule="auto"/>
        <w:jc w:val="both"/>
        <w:rPr>
          <w:rFonts w:ascii="Arial" w:hAnsi="Arial" w:cs="Arial"/>
          <w:sz w:val="20"/>
          <w:szCs w:val="20"/>
        </w:rPr>
      </w:pPr>
    </w:p>
    <w:p w:rsidR="008226EA" w:rsidRPr="00DC2323" w:rsidRDefault="008226EA" w:rsidP="008226EA">
      <w:pPr>
        <w:pStyle w:val="Pargrafdellista"/>
        <w:numPr>
          <w:ilvl w:val="0"/>
          <w:numId w:val="23"/>
        </w:numPr>
        <w:spacing w:after="0" w:line="240" w:lineRule="auto"/>
        <w:ind w:left="-284" w:hanging="283"/>
        <w:jc w:val="both"/>
        <w:rPr>
          <w:rFonts w:ascii="Arial" w:hAnsi="Arial" w:cs="Arial"/>
          <w:b/>
        </w:rPr>
      </w:pPr>
      <w:r>
        <w:rPr>
          <w:rFonts w:ascii="Arial" w:hAnsi="Arial" w:cs="Arial"/>
          <w:b/>
        </w:rPr>
        <w:t>Resultados del control de las cuentas justificativas de los anticipos de caja fija</w:t>
      </w:r>
      <w:r w:rsidRPr="00DC2323">
        <w:rPr>
          <w:rFonts w:ascii="Arial" w:hAnsi="Arial" w:cs="Arial"/>
          <w:b/>
        </w:rPr>
        <w:t xml:space="preserve">. </w:t>
      </w:r>
    </w:p>
    <w:p w:rsidR="008226EA" w:rsidRDefault="008226EA" w:rsidP="008226EA">
      <w:pPr>
        <w:spacing w:after="0" w:line="240" w:lineRule="auto"/>
        <w:jc w:val="both"/>
        <w:rPr>
          <w:rFonts w:ascii="Arial" w:hAnsi="Arial" w:cs="Arial"/>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8226EA" w:rsidRPr="00811C1E" w:rsidTr="00EA0744">
        <w:tc>
          <w:tcPr>
            <w:tcW w:w="42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6"/>
                <w:szCs w:val="18"/>
              </w:rPr>
              <w:t>Nº</w:t>
            </w:r>
          </w:p>
        </w:tc>
        <w:tc>
          <w:tcPr>
            <w:tcW w:w="1276"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Modalidad del gasto y tipo de expediente</w:t>
            </w:r>
          </w:p>
        </w:tc>
        <w:tc>
          <w:tcPr>
            <w:tcW w:w="1843"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Fecha del informe</w:t>
            </w:r>
          </w:p>
        </w:tc>
        <w:tc>
          <w:tcPr>
            <w:tcW w:w="1523" w:type="dxa"/>
            <w:vAlign w:val="center"/>
          </w:tcPr>
          <w:p w:rsidR="008226EA" w:rsidRPr="00811C1E" w:rsidRDefault="008226EA" w:rsidP="00EA0744">
            <w:pPr>
              <w:ind w:left="23"/>
              <w:jc w:val="center"/>
              <w:rPr>
                <w:rFonts w:ascii="Arial" w:hAnsi="Arial" w:cs="Arial"/>
                <w:sz w:val="18"/>
                <w:szCs w:val="18"/>
              </w:rPr>
            </w:pPr>
            <w:r w:rsidRPr="00911293">
              <w:rPr>
                <w:rFonts w:ascii="Arial" w:hAnsi="Arial" w:cs="Arial"/>
                <w:sz w:val="18"/>
                <w:szCs w:val="18"/>
              </w:rPr>
              <w:t>Importe del expediente</w:t>
            </w:r>
          </w:p>
        </w:tc>
        <w:tc>
          <w:tcPr>
            <w:tcW w:w="1879" w:type="dxa"/>
            <w:vAlign w:val="center"/>
          </w:tcPr>
          <w:p w:rsidR="008226EA" w:rsidRPr="00811C1E" w:rsidRDefault="008226EA" w:rsidP="00EA0744">
            <w:pPr>
              <w:ind w:left="23"/>
              <w:jc w:val="center"/>
              <w:rPr>
                <w:rFonts w:ascii="Arial" w:hAnsi="Arial" w:cs="Arial"/>
                <w:sz w:val="18"/>
                <w:szCs w:val="18"/>
              </w:rPr>
            </w:pPr>
            <w:r w:rsidRPr="00911293">
              <w:rPr>
                <w:rFonts w:ascii="Arial" w:hAnsi="Arial" w:cs="Arial"/>
                <w:sz w:val="18"/>
                <w:szCs w:val="18"/>
              </w:rPr>
              <w:t>Aplicación presupuestaria</w:t>
            </w:r>
          </w:p>
        </w:tc>
        <w:tc>
          <w:tcPr>
            <w:tcW w:w="2693"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Resultado de la intervención</w:t>
            </w:r>
          </w:p>
        </w:tc>
        <w:tc>
          <w:tcPr>
            <w:tcW w:w="3544" w:type="dxa"/>
            <w:vAlign w:val="center"/>
          </w:tcPr>
          <w:p w:rsidR="008226EA" w:rsidRPr="00811C1E" w:rsidRDefault="008226EA" w:rsidP="00EA0744">
            <w:pPr>
              <w:ind w:left="-67"/>
              <w:jc w:val="center"/>
              <w:rPr>
                <w:rFonts w:ascii="Arial" w:hAnsi="Arial" w:cs="Arial"/>
                <w:sz w:val="18"/>
                <w:szCs w:val="18"/>
              </w:rPr>
            </w:pPr>
            <w:r w:rsidRPr="00911293">
              <w:rPr>
                <w:rFonts w:ascii="Arial" w:hAnsi="Arial" w:cs="Arial"/>
                <w:sz w:val="18"/>
                <w:szCs w:val="18"/>
              </w:rPr>
              <w:t>Requisitos intervenidos con disconformidad</w:t>
            </w:r>
          </w:p>
        </w:tc>
      </w:tr>
      <w:tr w:rsidR="008226EA" w:rsidTr="00EA0744">
        <w:tc>
          <w:tcPr>
            <w:tcW w:w="425" w:type="dxa"/>
          </w:tcPr>
          <w:p w:rsidR="008226EA" w:rsidRDefault="008226EA" w:rsidP="00EA0744">
            <w:pPr>
              <w:ind w:left="284"/>
              <w:jc w:val="both"/>
              <w:rPr>
                <w:rFonts w:ascii="Arial" w:hAnsi="Arial" w:cs="Arial"/>
                <w:sz w:val="20"/>
                <w:szCs w:val="20"/>
              </w:rPr>
            </w:pPr>
          </w:p>
        </w:tc>
        <w:tc>
          <w:tcPr>
            <w:tcW w:w="1276" w:type="dxa"/>
          </w:tcPr>
          <w:p w:rsidR="008226EA" w:rsidRDefault="008226EA" w:rsidP="00EA0744">
            <w:pPr>
              <w:ind w:left="284"/>
              <w:jc w:val="both"/>
              <w:rPr>
                <w:rFonts w:ascii="Arial" w:hAnsi="Arial" w:cs="Arial"/>
                <w:sz w:val="20"/>
                <w:szCs w:val="20"/>
              </w:rPr>
            </w:pPr>
          </w:p>
        </w:tc>
        <w:tc>
          <w:tcPr>
            <w:tcW w:w="1985" w:type="dxa"/>
          </w:tcPr>
          <w:p w:rsidR="008226EA" w:rsidRDefault="008226EA" w:rsidP="00EA0744">
            <w:pPr>
              <w:ind w:left="284"/>
              <w:jc w:val="both"/>
              <w:rPr>
                <w:rFonts w:ascii="Arial" w:hAnsi="Arial" w:cs="Arial"/>
                <w:sz w:val="20"/>
                <w:szCs w:val="20"/>
              </w:rPr>
            </w:pPr>
          </w:p>
        </w:tc>
        <w:tc>
          <w:tcPr>
            <w:tcW w:w="1843" w:type="dxa"/>
          </w:tcPr>
          <w:p w:rsidR="008226EA" w:rsidRDefault="008226EA" w:rsidP="00EA0744">
            <w:pPr>
              <w:ind w:left="284"/>
              <w:jc w:val="both"/>
              <w:rPr>
                <w:rFonts w:ascii="Arial" w:hAnsi="Arial" w:cs="Arial"/>
                <w:sz w:val="20"/>
                <w:szCs w:val="20"/>
              </w:rPr>
            </w:pPr>
          </w:p>
        </w:tc>
        <w:tc>
          <w:tcPr>
            <w:tcW w:w="1523" w:type="dxa"/>
          </w:tcPr>
          <w:p w:rsidR="008226EA" w:rsidRDefault="008226EA" w:rsidP="00EA0744">
            <w:pPr>
              <w:ind w:left="284"/>
              <w:jc w:val="both"/>
              <w:rPr>
                <w:rFonts w:ascii="Arial" w:hAnsi="Arial" w:cs="Arial"/>
                <w:sz w:val="20"/>
                <w:szCs w:val="20"/>
              </w:rPr>
            </w:pPr>
          </w:p>
        </w:tc>
        <w:tc>
          <w:tcPr>
            <w:tcW w:w="1879" w:type="dxa"/>
          </w:tcPr>
          <w:p w:rsidR="008226EA" w:rsidRDefault="008226EA" w:rsidP="00EA0744">
            <w:pPr>
              <w:ind w:left="284"/>
              <w:jc w:val="both"/>
              <w:rPr>
                <w:rFonts w:ascii="Arial" w:hAnsi="Arial" w:cs="Arial"/>
                <w:sz w:val="20"/>
                <w:szCs w:val="20"/>
              </w:rPr>
            </w:pPr>
          </w:p>
        </w:tc>
        <w:tc>
          <w:tcPr>
            <w:tcW w:w="2693" w:type="dxa"/>
          </w:tcPr>
          <w:p w:rsidR="008226EA" w:rsidRDefault="008226EA" w:rsidP="00EA0744">
            <w:pPr>
              <w:ind w:left="284"/>
              <w:jc w:val="both"/>
              <w:rPr>
                <w:rFonts w:ascii="Arial" w:hAnsi="Arial" w:cs="Arial"/>
                <w:sz w:val="20"/>
                <w:szCs w:val="20"/>
              </w:rPr>
            </w:pPr>
          </w:p>
        </w:tc>
        <w:tc>
          <w:tcPr>
            <w:tcW w:w="3544" w:type="dxa"/>
          </w:tcPr>
          <w:p w:rsidR="008226EA" w:rsidRDefault="008226EA" w:rsidP="00EA0744">
            <w:pPr>
              <w:ind w:left="284"/>
              <w:jc w:val="both"/>
              <w:rPr>
                <w:rFonts w:ascii="Arial" w:hAnsi="Arial" w:cs="Arial"/>
                <w:sz w:val="20"/>
                <w:szCs w:val="20"/>
              </w:rPr>
            </w:pPr>
          </w:p>
        </w:tc>
      </w:tr>
    </w:tbl>
    <w:p w:rsidR="008226EA" w:rsidRDefault="008226EA" w:rsidP="008226EA">
      <w:pPr>
        <w:spacing w:after="0" w:line="240" w:lineRule="auto"/>
        <w:jc w:val="both"/>
        <w:rPr>
          <w:rFonts w:ascii="Arial" w:hAnsi="Arial" w:cs="Arial"/>
        </w:rPr>
      </w:pPr>
    </w:p>
    <w:p w:rsidR="008226EA" w:rsidRDefault="008226EA">
      <w:pPr>
        <w:rPr>
          <w:rFonts w:ascii="Arial" w:hAnsi="Arial" w:cs="Arial"/>
        </w:rPr>
      </w:pPr>
      <w:r>
        <w:rPr>
          <w:rFonts w:ascii="Arial" w:hAnsi="Arial" w:cs="Arial"/>
        </w:rPr>
        <w:br w:type="page"/>
      </w:r>
    </w:p>
    <w:p w:rsidR="008226EA" w:rsidRPr="007A248D" w:rsidRDefault="008226EA" w:rsidP="008226EA">
      <w:pPr>
        <w:spacing w:after="0" w:line="240" w:lineRule="auto"/>
        <w:rPr>
          <w:rFonts w:ascii="Arial" w:hAnsi="Arial" w:cs="Arial"/>
          <w:b/>
          <w:i/>
        </w:rPr>
      </w:pPr>
      <w:r w:rsidRPr="00DC2323">
        <w:rPr>
          <w:rFonts w:ascii="Arial" w:hAnsi="Arial" w:cs="Arial"/>
          <w:b/>
          <w:i/>
        </w:rPr>
        <w:lastRenderedPageBreak/>
        <w:t>AN</w:t>
      </w:r>
      <w:r>
        <w:rPr>
          <w:rFonts w:ascii="Arial" w:hAnsi="Arial" w:cs="Arial"/>
          <w:b/>
          <w:i/>
        </w:rPr>
        <w:t>E</w:t>
      </w:r>
      <w:r w:rsidRPr="00DC2323">
        <w:rPr>
          <w:rFonts w:ascii="Arial" w:hAnsi="Arial" w:cs="Arial"/>
          <w:b/>
          <w:i/>
        </w:rPr>
        <w:t>X</w:t>
      </w:r>
      <w:r>
        <w:rPr>
          <w:rFonts w:ascii="Arial" w:hAnsi="Arial" w:cs="Arial"/>
          <w:b/>
          <w:i/>
        </w:rPr>
        <w:t>O</w:t>
      </w:r>
      <w:r w:rsidRPr="00DC2323">
        <w:rPr>
          <w:rFonts w:ascii="Arial" w:hAnsi="Arial" w:cs="Arial"/>
          <w:b/>
          <w:i/>
        </w:rPr>
        <w:t xml:space="preserve"> </w:t>
      </w:r>
      <w:r>
        <w:rPr>
          <w:rFonts w:ascii="Arial" w:hAnsi="Arial" w:cs="Arial"/>
          <w:b/>
          <w:i/>
        </w:rPr>
        <w:t>II</w:t>
      </w:r>
      <w:r w:rsidRPr="00DC2323">
        <w:rPr>
          <w:rFonts w:ascii="Arial" w:hAnsi="Arial" w:cs="Arial"/>
          <w:b/>
          <w:i/>
        </w:rPr>
        <w:t xml:space="preserve">I – </w:t>
      </w:r>
      <w:r w:rsidRPr="007A248D">
        <w:rPr>
          <w:rFonts w:ascii="Arial" w:hAnsi="Arial" w:cs="Arial"/>
          <w:b/>
          <w:i/>
        </w:rPr>
        <w:t>D</w:t>
      </w:r>
      <w:r>
        <w:rPr>
          <w:rFonts w:ascii="Arial" w:hAnsi="Arial" w:cs="Arial"/>
          <w:b/>
          <w:i/>
        </w:rPr>
        <w:t xml:space="preserve">etalle </w:t>
      </w:r>
      <w:r w:rsidRPr="007A248D">
        <w:rPr>
          <w:rFonts w:ascii="Arial" w:hAnsi="Arial" w:cs="Arial"/>
          <w:b/>
          <w:i/>
        </w:rPr>
        <w:t>de les resolucion</w:t>
      </w:r>
      <w:r>
        <w:rPr>
          <w:rFonts w:ascii="Arial" w:hAnsi="Arial" w:cs="Arial"/>
          <w:b/>
          <w:i/>
        </w:rPr>
        <w:t>e</w:t>
      </w:r>
      <w:r w:rsidRPr="007A248D">
        <w:rPr>
          <w:rFonts w:ascii="Arial" w:hAnsi="Arial" w:cs="Arial"/>
          <w:b/>
          <w:i/>
        </w:rPr>
        <w:t>s adoptad</w:t>
      </w:r>
      <w:r>
        <w:rPr>
          <w:rFonts w:ascii="Arial" w:hAnsi="Arial" w:cs="Arial"/>
          <w:b/>
          <w:i/>
        </w:rPr>
        <w:t>a</w:t>
      </w:r>
      <w:r w:rsidRPr="007A248D">
        <w:rPr>
          <w:rFonts w:ascii="Arial" w:hAnsi="Arial" w:cs="Arial"/>
          <w:b/>
          <w:i/>
        </w:rPr>
        <w:t>s p</w:t>
      </w:r>
      <w:r>
        <w:rPr>
          <w:rFonts w:ascii="Arial" w:hAnsi="Arial" w:cs="Arial"/>
          <w:b/>
          <w:i/>
        </w:rPr>
        <w:t>or el P</w:t>
      </w:r>
      <w:r w:rsidRPr="007A248D">
        <w:rPr>
          <w:rFonts w:ascii="Arial" w:hAnsi="Arial" w:cs="Arial"/>
          <w:b/>
          <w:i/>
        </w:rPr>
        <w:t>resident</w:t>
      </w:r>
      <w:r>
        <w:rPr>
          <w:rFonts w:ascii="Arial" w:hAnsi="Arial" w:cs="Arial"/>
          <w:b/>
          <w:i/>
        </w:rPr>
        <w:t>e de la E</w:t>
      </w:r>
      <w:r w:rsidRPr="007A248D">
        <w:rPr>
          <w:rFonts w:ascii="Arial" w:hAnsi="Arial" w:cs="Arial"/>
          <w:b/>
          <w:i/>
        </w:rPr>
        <w:t>nti</w:t>
      </w:r>
      <w:r>
        <w:rPr>
          <w:rFonts w:ascii="Arial" w:hAnsi="Arial" w:cs="Arial"/>
          <w:b/>
          <w:i/>
        </w:rPr>
        <w:t>dad L</w:t>
      </w:r>
      <w:r w:rsidRPr="007A248D">
        <w:rPr>
          <w:rFonts w:ascii="Arial" w:hAnsi="Arial" w:cs="Arial"/>
          <w:b/>
          <w:i/>
        </w:rPr>
        <w:t>ocal cont</w:t>
      </w:r>
      <w:r>
        <w:rPr>
          <w:rFonts w:ascii="Arial" w:hAnsi="Arial" w:cs="Arial"/>
          <w:b/>
          <w:i/>
        </w:rPr>
        <w:t>rarias a los reparos efectuados</w:t>
      </w:r>
      <w:r w:rsidRPr="007A248D">
        <w:rPr>
          <w:rFonts w:ascii="Arial" w:hAnsi="Arial" w:cs="Arial"/>
          <w:b/>
          <w:i/>
        </w:rPr>
        <w:t xml:space="preserve"> o,</w:t>
      </w:r>
      <w:r>
        <w:rPr>
          <w:rFonts w:ascii="Arial" w:hAnsi="Arial" w:cs="Arial"/>
          <w:b/>
          <w:i/>
        </w:rPr>
        <w:t xml:space="preserve"> en su caso, a la opinión del órgano competente de la Administración que ostenta la tutela</w:t>
      </w:r>
      <w:r w:rsidRPr="007A248D">
        <w:rPr>
          <w:rFonts w:ascii="Arial" w:hAnsi="Arial" w:cs="Arial"/>
          <w:b/>
          <w:i/>
        </w:rPr>
        <w:t>, de</w:t>
      </w:r>
      <w:r>
        <w:rPr>
          <w:rFonts w:ascii="Arial" w:hAnsi="Arial" w:cs="Arial"/>
          <w:b/>
          <w:i/>
        </w:rPr>
        <w:t xml:space="preserve"> </w:t>
      </w:r>
      <w:r w:rsidRPr="007A248D">
        <w:rPr>
          <w:rFonts w:ascii="Arial" w:hAnsi="Arial" w:cs="Arial"/>
          <w:b/>
          <w:i/>
        </w:rPr>
        <w:t>l</w:t>
      </w:r>
      <w:r>
        <w:rPr>
          <w:rFonts w:ascii="Arial" w:hAnsi="Arial" w:cs="Arial"/>
          <w:b/>
          <w:i/>
        </w:rPr>
        <w:t>os informes de omis</w:t>
      </w:r>
      <w:r w:rsidRPr="007A248D">
        <w:rPr>
          <w:rFonts w:ascii="Arial" w:hAnsi="Arial" w:cs="Arial"/>
          <w:b/>
          <w:i/>
        </w:rPr>
        <w:t>ió</w:t>
      </w:r>
      <w:r>
        <w:rPr>
          <w:rFonts w:ascii="Arial" w:hAnsi="Arial" w:cs="Arial"/>
          <w:b/>
          <w:i/>
        </w:rPr>
        <w:t>n</w:t>
      </w:r>
      <w:r w:rsidRPr="007A248D">
        <w:rPr>
          <w:rFonts w:ascii="Arial" w:hAnsi="Arial" w:cs="Arial"/>
          <w:b/>
          <w:i/>
        </w:rPr>
        <w:t xml:space="preserve"> de la funció</w:t>
      </w:r>
      <w:r>
        <w:rPr>
          <w:rFonts w:ascii="Arial" w:hAnsi="Arial" w:cs="Arial"/>
          <w:b/>
          <w:i/>
        </w:rPr>
        <w:t>n</w:t>
      </w:r>
      <w:r w:rsidRPr="007A248D">
        <w:rPr>
          <w:rFonts w:ascii="Arial" w:hAnsi="Arial" w:cs="Arial"/>
          <w:b/>
          <w:i/>
        </w:rPr>
        <w:t xml:space="preserve"> interventora </w:t>
      </w:r>
      <w:r>
        <w:rPr>
          <w:rFonts w:ascii="Arial" w:hAnsi="Arial" w:cs="Arial"/>
          <w:b/>
          <w:i/>
        </w:rPr>
        <w:t>y</w:t>
      </w:r>
      <w:r w:rsidRPr="007A248D">
        <w:rPr>
          <w:rFonts w:ascii="Arial" w:hAnsi="Arial" w:cs="Arial"/>
          <w:b/>
          <w:i/>
        </w:rPr>
        <w:t>/o de</w:t>
      </w:r>
      <w:r>
        <w:rPr>
          <w:rFonts w:ascii="Arial" w:hAnsi="Arial" w:cs="Arial"/>
          <w:b/>
          <w:i/>
        </w:rPr>
        <w:t xml:space="preserve"> los resultado</w:t>
      </w:r>
      <w:r w:rsidRPr="007A248D">
        <w:rPr>
          <w:rFonts w:ascii="Arial" w:hAnsi="Arial" w:cs="Arial"/>
          <w:b/>
          <w:i/>
        </w:rPr>
        <w:t>s del control de</w:t>
      </w:r>
      <w:r>
        <w:rPr>
          <w:rFonts w:ascii="Arial" w:hAnsi="Arial" w:cs="Arial"/>
          <w:b/>
          <w:i/>
        </w:rPr>
        <w:t xml:space="preserve"> </w:t>
      </w:r>
      <w:r w:rsidRPr="007A248D">
        <w:rPr>
          <w:rFonts w:ascii="Arial" w:hAnsi="Arial" w:cs="Arial"/>
          <w:b/>
          <w:i/>
        </w:rPr>
        <w:t>l</w:t>
      </w:r>
      <w:r>
        <w:rPr>
          <w:rFonts w:ascii="Arial" w:hAnsi="Arial" w:cs="Arial"/>
          <w:b/>
          <w:i/>
        </w:rPr>
        <w:t>a</w:t>
      </w:r>
      <w:r w:rsidRPr="007A248D">
        <w:rPr>
          <w:rFonts w:ascii="Arial" w:hAnsi="Arial" w:cs="Arial"/>
          <w:b/>
          <w:i/>
        </w:rPr>
        <w:t>s c</w:t>
      </w:r>
      <w:r>
        <w:rPr>
          <w:rFonts w:ascii="Arial" w:hAnsi="Arial" w:cs="Arial"/>
          <w:b/>
          <w:i/>
        </w:rPr>
        <w:t>uenta</w:t>
      </w:r>
      <w:r w:rsidRPr="007A248D">
        <w:rPr>
          <w:rFonts w:ascii="Arial" w:hAnsi="Arial" w:cs="Arial"/>
          <w:b/>
          <w:i/>
        </w:rPr>
        <w:t>s justificati</w:t>
      </w:r>
      <w:r>
        <w:rPr>
          <w:rFonts w:ascii="Arial" w:hAnsi="Arial" w:cs="Arial"/>
          <w:b/>
          <w:i/>
        </w:rPr>
        <w:t xml:space="preserve">vas </w:t>
      </w:r>
      <w:r w:rsidRPr="007A248D">
        <w:rPr>
          <w:rFonts w:ascii="Arial" w:hAnsi="Arial" w:cs="Arial"/>
          <w:b/>
          <w:i/>
        </w:rPr>
        <w:t>de</w:t>
      </w:r>
      <w:r>
        <w:rPr>
          <w:rFonts w:ascii="Arial" w:hAnsi="Arial" w:cs="Arial"/>
          <w:b/>
          <w:i/>
        </w:rPr>
        <w:t xml:space="preserve"> </w:t>
      </w:r>
      <w:r w:rsidRPr="007A248D">
        <w:rPr>
          <w:rFonts w:ascii="Arial" w:hAnsi="Arial" w:cs="Arial"/>
          <w:b/>
          <w:i/>
        </w:rPr>
        <w:t>l</w:t>
      </w:r>
      <w:r>
        <w:rPr>
          <w:rFonts w:ascii="Arial" w:hAnsi="Arial" w:cs="Arial"/>
          <w:b/>
          <w:i/>
        </w:rPr>
        <w:t>o</w:t>
      </w:r>
      <w:r w:rsidRPr="007A248D">
        <w:rPr>
          <w:rFonts w:ascii="Arial" w:hAnsi="Arial" w:cs="Arial"/>
          <w:b/>
          <w:i/>
        </w:rPr>
        <w:t>s pag</w:t>
      </w:r>
      <w:r>
        <w:rPr>
          <w:rFonts w:ascii="Arial" w:hAnsi="Arial" w:cs="Arial"/>
          <w:b/>
          <w:i/>
        </w:rPr>
        <w:t xml:space="preserve">os a justificar y de los anticipos </w:t>
      </w:r>
      <w:r w:rsidRPr="007A248D">
        <w:rPr>
          <w:rFonts w:ascii="Arial" w:hAnsi="Arial" w:cs="Arial"/>
          <w:b/>
          <w:i/>
        </w:rPr>
        <w:t>de ca</w:t>
      </w:r>
      <w:r>
        <w:rPr>
          <w:rFonts w:ascii="Arial" w:hAnsi="Arial" w:cs="Arial"/>
          <w:b/>
          <w:i/>
        </w:rPr>
        <w:t>ja fija de [</w:t>
      </w:r>
      <w:r w:rsidRPr="008226EA">
        <w:rPr>
          <w:rFonts w:ascii="Arial" w:hAnsi="Arial" w:cs="Arial"/>
          <w:b/>
          <w:i/>
          <w:shd w:val="clear" w:color="auto" w:fill="D9D9D9" w:themeFill="background1" w:themeFillShade="D9"/>
        </w:rPr>
        <w:t xml:space="preserve">nombre </w:t>
      </w:r>
      <w:r>
        <w:rPr>
          <w:rFonts w:ascii="Arial" w:hAnsi="Arial" w:cs="Arial"/>
          <w:b/>
          <w:i/>
          <w:shd w:val="clear" w:color="auto" w:fill="D9D9D9" w:themeFill="background1" w:themeFillShade="D9"/>
        </w:rPr>
        <w:t>ente dependiente</w:t>
      </w:r>
      <w:r>
        <w:rPr>
          <w:rFonts w:ascii="Arial" w:hAnsi="Arial" w:cs="Arial"/>
          <w:b/>
          <w:i/>
        </w:rPr>
        <w:t xml:space="preserve">] del ejercicio </w:t>
      </w:r>
      <w:r w:rsidRPr="007A248D">
        <w:rPr>
          <w:rFonts w:ascii="Arial" w:hAnsi="Arial" w:cs="Arial"/>
          <w:b/>
          <w:i/>
        </w:rPr>
        <w:t>[</w:t>
      </w:r>
      <w:r w:rsidRPr="007A248D">
        <w:rPr>
          <w:rFonts w:ascii="Arial" w:hAnsi="Arial" w:cs="Arial"/>
          <w:b/>
          <w:i/>
          <w:highlight w:val="lightGray"/>
        </w:rPr>
        <w:t>a</w:t>
      </w:r>
      <w:r>
        <w:rPr>
          <w:rFonts w:ascii="Arial" w:hAnsi="Arial" w:cs="Arial"/>
          <w:b/>
          <w:i/>
          <w:highlight w:val="lightGray"/>
        </w:rPr>
        <w:t>ño</w:t>
      </w:r>
      <w:r w:rsidRPr="007A248D">
        <w:rPr>
          <w:rFonts w:ascii="Arial" w:hAnsi="Arial" w:cs="Arial"/>
          <w:b/>
          <w:i/>
        </w:rPr>
        <w:t>]</w:t>
      </w:r>
    </w:p>
    <w:p w:rsidR="008226EA" w:rsidRPr="00DC2323" w:rsidRDefault="008226EA" w:rsidP="008226EA">
      <w:pPr>
        <w:spacing w:after="0" w:line="240" w:lineRule="auto"/>
        <w:ind w:left="-851"/>
        <w:jc w:val="both"/>
        <w:rPr>
          <w:rFonts w:ascii="Arial" w:hAnsi="Arial" w:cs="Arial"/>
        </w:rPr>
      </w:pPr>
    </w:p>
    <w:p w:rsidR="008226EA" w:rsidRPr="00DC2323" w:rsidRDefault="008226EA" w:rsidP="008226EA">
      <w:pPr>
        <w:pStyle w:val="Pargrafdellista"/>
        <w:numPr>
          <w:ilvl w:val="0"/>
          <w:numId w:val="24"/>
        </w:numPr>
        <w:spacing w:after="0" w:line="240" w:lineRule="auto"/>
        <w:ind w:left="-284" w:hanging="283"/>
        <w:jc w:val="both"/>
        <w:rPr>
          <w:rFonts w:ascii="Arial" w:hAnsi="Arial" w:cs="Arial"/>
          <w:b/>
        </w:rPr>
      </w:pPr>
      <w:r w:rsidRPr="00DC2323">
        <w:rPr>
          <w:rFonts w:ascii="Arial" w:hAnsi="Arial" w:cs="Arial"/>
          <w:b/>
        </w:rPr>
        <w:t>Resolucion</w:t>
      </w:r>
      <w:r>
        <w:rPr>
          <w:rFonts w:ascii="Arial" w:hAnsi="Arial" w:cs="Arial"/>
          <w:b/>
        </w:rPr>
        <w:t>e</w:t>
      </w:r>
      <w:r w:rsidRPr="00DC2323">
        <w:rPr>
          <w:rFonts w:ascii="Arial" w:hAnsi="Arial" w:cs="Arial"/>
          <w:b/>
        </w:rPr>
        <w:t>s adoptad</w:t>
      </w:r>
      <w:r>
        <w:rPr>
          <w:rFonts w:ascii="Arial" w:hAnsi="Arial" w:cs="Arial"/>
          <w:b/>
        </w:rPr>
        <w:t>a</w:t>
      </w:r>
      <w:r w:rsidRPr="00DC2323">
        <w:rPr>
          <w:rFonts w:ascii="Arial" w:hAnsi="Arial" w:cs="Arial"/>
          <w:b/>
        </w:rPr>
        <w:t>s</w:t>
      </w:r>
      <w:r>
        <w:rPr>
          <w:rFonts w:ascii="Arial" w:hAnsi="Arial" w:cs="Arial"/>
          <w:b/>
        </w:rPr>
        <w:t xml:space="preserve"> por el Presidente de la Entidad Local contrarias a los reparos efectuados por la Intervención.</w:t>
      </w:r>
    </w:p>
    <w:p w:rsidR="008226EA" w:rsidRDefault="008226EA" w:rsidP="008226EA">
      <w:pPr>
        <w:pStyle w:val="Pargrafdellista"/>
        <w:spacing w:after="0" w:line="240" w:lineRule="auto"/>
        <w:ind w:left="284"/>
        <w:jc w:val="both"/>
        <w:rPr>
          <w:rFonts w:ascii="Arial" w:hAnsi="Arial" w:cs="Arial"/>
          <w:sz w:val="20"/>
          <w:szCs w:val="20"/>
          <w:highlight w:val="yellow"/>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8226EA" w:rsidRPr="00405198" w:rsidTr="00EA0744">
        <w:tc>
          <w:tcPr>
            <w:tcW w:w="425"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6"/>
                <w:szCs w:val="18"/>
              </w:rPr>
              <w:t>Nº</w:t>
            </w:r>
          </w:p>
        </w:tc>
        <w:tc>
          <w:tcPr>
            <w:tcW w:w="1276"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Modalidad del gasto y tipo de expediente</w:t>
            </w:r>
          </w:p>
        </w:tc>
        <w:tc>
          <w:tcPr>
            <w:tcW w:w="1417" w:type="dxa"/>
            <w:vAlign w:val="center"/>
          </w:tcPr>
          <w:p w:rsidR="008226EA" w:rsidRPr="006963CE" w:rsidRDefault="008226EA" w:rsidP="00EA0744">
            <w:pPr>
              <w:jc w:val="center"/>
              <w:rPr>
                <w:rFonts w:ascii="Arial" w:hAnsi="Arial" w:cs="Arial"/>
                <w:sz w:val="18"/>
                <w:szCs w:val="18"/>
              </w:rPr>
            </w:pPr>
            <w:r w:rsidRPr="00911293">
              <w:rPr>
                <w:rFonts w:ascii="Arial" w:hAnsi="Arial" w:cs="Arial"/>
                <w:sz w:val="18"/>
                <w:szCs w:val="18"/>
              </w:rPr>
              <w:t>Órgano competente del gasto</w:t>
            </w:r>
          </w:p>
        </w:tc>
        <w:tc>
          <w:tcPr>
            <w:tcW w:w="1418"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 xml:space="preserve">Fase del gasto </w:t>
            </w:r>
            <w:r>
              <w:rPr>
                <w:rFonts w:ascii="Arial" w:hAnsi="Arial" w:cs="Arial"/>
                <w:sz w:val="18"/>
                <w:szCs w:val="18"/>
              </w:rPr>
              <w:t>reparado</w:t>
            </w:r>
          </w:p>
        </w:tc>
        <w:tc>
          <w:tcPr>
            <w:tcW w:w="992"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Fecha de</w:t>
            </w:r>
            <w:r>
              <w:rPr>
                <w:rFonts w:ascii="Arial" w:hAnsi="Arial" w:cs="Arial"/>
                <w:sz w:val="18"/>
                <w:szCs w:val="18"/>
              </w:rPr>
              <w:t>l reparo</w:t>
            </w:r>
          </w:p>
        </w:tc>
        <w:tc>
          <w:tcPr>
            <w:tcW w:w="1134"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Importe de</w:t>
            </w:r>
            <w:r>
              <w:rPr>
                <w:rFonts w:ascii="Arial" w:hAnsi="Arial" w:cs="Arial"/>
                <w:sz w:val="18"/>
                <w:szCs w:val="18"/>
              </w:rPr>
              <w:t>l reparo</w:t>
            </w:r>
          </w:p>
        </w:tc>
        <w:tc>
          <w:tcPr>
            <w:tcW w:w="1418"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Aplicación presupuestaria</w:t>
            </w:r>
          </w:p>
        </w:tc>
        <w:tc>
          <w:tcPr>
            <w:tcW w:w="2551" w:type="dxa"/>
            <w:vAlign w:val="center"/>
          </w:tcPr>
          <w:p w:rsidR="008226EA" w:rsidRPr="00911293" w:rsidRDefault="008226EA" w:rsidP="00EA0744">
            <w:pPr>
              <w:tabs>
                <w:tab w:val="left" w:pos="6453"/>
              </w:tabs>
              <w:jc w:val="center"/>
              <w:rPr>
                <w:rFonts w:ascii="Arial" w:hAnsi="Arial" w:cs="Arial"/>
                <w:sz w:val="18"/>
                <w:szCs w:val="18"/>
              </w:rPr>
            </w:pPr>
            <w:r w:rsidRPr="00911293">
              <w:rPr>
                <w:rFonts w:ascii="Arial" w:hAnsi="Arial" w:cs="Arial"/>
                <w:sz w:val="18"/>
                <w:szCs w:val="18"/>
              </w:rPr>
              <w:t xml:space="preserve">Causa </w:t>
            </w:r>
            <w:r>
              <w:rPr>
                <w:rFonts w:ascii="Arial" w:hAnsi="Arial" w:cs="Arial"/>
                <w:sz w:val="18"/>
                <w:szCs w:val="18"/>
              </w:rPr>
              <w:t>del reparo</w:t>
            </w:r>
            <w:r w:rsidRPr="00911293">
              <w:rPr>
                <w:rFonts w:ascii="Arial" w:hAnsi="Arial" w:cs="Arial"/>
                <w:sz w:val="18"/>
                <w:szCs w:val="18"/>
              </w:rPr>
              <w:t>:</w:t>
            </w:r>
          </w:p>
          <w:p w:rsidR="008226EA" w:rsidRPr="00405198" w:rsidRDefault="008226EA" w:rsidP="00EA0744">
            <w:pPr>
              <w:jc w:val="center"/>
              <w:rPr>
                <w:rFonts w:ascii="Arial" w:hAnsi="Arial" w:cs="Arial"/>
                <w:sz w:val="18"/>
                <w:szCs w:val="18"/>
              </w:rPr>
            </w:pPr>
            <w:r w:rsidRPr="00911293">
              <w:rPr>
                <w:rFonts w:ascii="Arial" w:hAnsi="Arial" w:cs="Arial"/>
                <w:sz w:val="18"/>
                <w:szCs w:val="18"/>
              </w:rPr>
              <w:t>Requisitos fiscaliz</w:t>
            </w:r>
            <w:r>
              <w:rPr>
                <w:rFonts w:ascii="Arial" w:hAnsi="Arial" w:cs="Arial"/>
                <w:sz w:val="18"/>
                <w:szCs w:val="18"/>
              </w:rPr>
              <w:t>ados</w:t>
            </w:r>
            <w:r w:rsidRPr="00911293">
              <w:rPr>
                <w:rFonts w:ascii="Arial" w:hAnsi="Arial" w:cs="Arial"/>
                <w:sz w:val="18"/>
                <w:szCs w:val="18"/>
              </w:rPr>
              <w:t>/</w:t>
            </w:r>
            <w:r>
              <w:rPr>
                <w:rFonts w:ascii="Arial" w:hAnsi="Arial" w:cs="Arial"/>
                <w:sz w:val="18"/>
                <w:szCs w:val="18"/>
              </w:rPr>
              <w:t xml:space="preserve"> intervenidos</w:t>
            </w:r>
            <w:r w:rsidRPr="00911293">
              <w:rPr>
                <w:rFonts w:ascii="Arial" w:hAnsi="Arial" w:cs="Arial"/>
                <w:sz w:val="18"/>
                <w:szCs w:val="18"/>
              </w:rPr>
              <w:t xml:space="preserve"> con </w:t>
            </w:r>
            <w:r>
              <w:rPr>
                <w:rFonts w:ascii="Arial" w:hAnsi="Arial" w:cs="Arial"/>
                <w:sz w:val="18"/>
                <w:szCs w:val="18"/>
              </w:rPr>
              <w:t>reparos</w:t>
            </w:r>
          </w:p>
        </w:tc>
        <w:tc>
          <w:tcPr>
            <w:tcW w:w="1276"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Órgano que resuelve la discrepancia</w:t>
            </w:r>
          </w:p>
        </w:tc>
        <w:tc>
          <w:tcPr>
            <w:tcW w:w="1276" w:type="dxa"/>
            <w:vAlign w:val="center"/>
          </w:tcPr>
          <w:p w:rsidR="008226EA" w:rsidRPr="00405198" w:rsidRDefault="008226EA" w:rsidP="00EA0744">
            <w:pPr>
              <w:ind w:left="23"/>
              <w:jc w:val="center"/>
              <w:rPr>
                <w:rFonts w:ascii="Arial" w:hAnsi="Arial" w:cs="Arial"/>
                <w:sz w:val="18"/>
                <w:szCs w:val="18"/>
              </w:rPr>
            </w:pPr>
            <w:r w:rsidRPr="00911293">
              <w:rPr>
                <w:rFonts w:ascii="Arial" w:hAnsi="Arial" w:cs="Arial"/>
                <w:sz w:val="18"/>
                <w:szCs w:val="18"/>
              </w:rPr>
              <w:t>Fecha de la resolución de</w:t>
            </w:r>
            <w:r>
              <w:rPr>
                <w:rFonts w:ascii="Arial" w:hAnsi="Arial" w:cs="Arial"/>
                <w:sz w:val="18"/>
                <w:szCs w:val="18"/>
              </w:rPr>
              <w:t>l reparo</w:t>
            </w:r>
          </w:p>
        </w:tc>
      </w:tr>
      <w:tr w:rsidR="008226EA" w:rsidRPr="00405198" w:rsidTr="00EA0744">
        <w:tc>
          <w:tcPr>
            <w:tcW w:w="425" w:type="dxa"/>
          </w:tcPr>
          <w:p w:rsidR="008226EA" w:rsidRPr="00405198" w:rsidRDefault="008226EA" w:rsidP="00EA0744">
            <w:pPr>
              <w:ind w:left="284"/>
              <w:jc w:val="both"/>
              <w:rPr>
                <w:rFonts w:ascii="Arial" w:hAnsi="Arial" w:cs="Arial"/>
                <w:sz w:val="18"/>
                <w:szCs w:val="18"/>
              </w:rPr>
            </w:pPr>
          </w:p>
        </w:tc>
        <w:tc>
          <w:tcPr>
            <w:tcW w:w="1276" w:type="dxa"/>
          </w:tcPr>
          <w:p w:rsidR="008226EA" w:rsidRPr="00405198" w:rsidRDefault="008226EA" w:rsidP="00EA0744">
            <w:pPr>
              <w:ind w:left="284"/>
              <w:jc w:val="both"/>
              <w:rPr>
                <w:rFonts w:ascii="Arial" w:hAnsi="Arial" w:cs="Arial"/>
                <w:sz w:val="18"/>
                <w:szCs w:val="18"/>
              </w:rPr>
            </w:pPr>
          </w:p>
        </w:tc>
        <w:tc>
          <w:tcPr>
            <w:tcW w:w="1985" w:type="dxa"/>
          </w:tcPr>
          <w:p w:rsidR="008226EA" w:rsidRPr="00405198" w:rsidRDefault="008226EA" w:rsidP="00EA0744">
            <w:pPr>
              <w:ind w:left="284"/>
              <w:jc w:val="both"/>
              <w:rPr>
                <w:rFonts w:ascii="Arial" w:hAnsi="Arial" w:cs="Arial"/>
                <w:sz w:val="18"/>
                <w:szCs w:val="18"/>
              </w:rPr>
            </w:pPr>
          </w:p>
        </w:tc>
        <w:tc>
          <w:tcPr>
            <w:tcW w:w="1417" w:type="dxa"/>
          </w:tcPr>
          <w:p w:rsidR="008226EA" w:rsidRPr="00405198" w:rsidRDefault="008226EA" w:rsidP="00EA0744">
            <w:pPr>
              <w:ind w:left="284"/>
              <w:jc w:val="both"/>
              <w:rPr>
                <w:rFonts w:ascii="Arial" w:hAnsi="Arial" w:cs="Arial"/>
                <w:sz w:val="18"/>
                <w:szCs w:val="18"/>
              </w:rPr>
            </w:pPr>
          </w:p>
        </w:tc>
        <w:tc>
          <w:tcPr>
            <w:tcW w:w="1418" w:type="dxa"/>
          </w:tcPr>
          <w:p w:rsidR="008226EA" w:rsidRPr="00405198" w:rsidRDefault="008226EA" w:rsidP="00EA0744">
            <w:pPr>
              <w:ind w:left="284"/>
              <w:jc w:val="both"/>
              <w:rPr>
                <w:rFonts w:ascii="Arial" w:hAnsi="Arial" w:cs="Arial"/>
                <w:sz w:val="18"/>
                <w:szCs w:val="18"/>
              </w:rPr>
            </w:pPr>
          </w:p>
        </w:tc>
        <w:tc>
          <w:tcPr>
            <w:tcW w:w="992" w:type="dxa"/>
          </w:tcPr>
          <w:p w:rsidR="008226EA" w:rsidRPr="00405198" w:rsidRDefault="008226EA" w:rsidP="00EA0744">
            <w:pPr>
              <w:ind w:left="284"/>
              <w:jc w:val="both"/>
              <w:rPr>
                <w:rFonts w:ascii="Arial" w:hAnsi="Arial" w:cs="Arial"/>
                <w:sz w:val="18"/>
                <w:szCs w:val="18"/>
              </w:rPr>
            </w:pPr>
          </w:p>
        </w:tc>
        <w:tc>
          <w:tcPr>
            <w:tcW w:w="1134" w:type="dxa"/>
          </w:tcPr>
          <w:p w:rsidR="008226EA" w:rsidRPr="00405198" w:rsidRDefault="008226EA" w:rsidP="00EA0744">
            <w:pPr>
              <w:ind w:left="284"/>
              <w:jc w:val="both"/>
              <w:rPr>
                <w:rFonts w:ascii="Arial" w:hAnsi="Arial" w:cs="Arial"/>
                <w:sz w:val="18"/>
                <w:szCs w:val="18"/>
              </w:rPr>
            </w:pPr>
          </w:p>
        </w:tc>
        <w:tc>
          <w:tcPr>
            <w:tcW w:w="1418" w:type="dxa"/>
          </w:tcPr>
          <w:p w:rsidR="008226EA" w:rsidRPr="00405198" w:rsidRDefault="008226EA" w:rsidP="00EA0744">
            <w:pPr>
              <w:ind w:left="284"/>
              <w:jc w:val="both"/>
              <w:rPr>
                <w:rFonts w:ascii="Arial" w:hAnsi="Arial" w:cs="Arial"/>
                <w:sz w:val="18"/>
                <w:szCs w:val="18"/>
              </w:rPr>
            </w:pPr>
          </w:p>
        </w:tc>
        <w:tc>
          <w:tcPr>
            <w:tcW w:w="2551" w:type="dxa"/>
          </w:tcPr>
          <w:p w:rsidR="008226EA" w:rsidRPr="00405198" w:rsidRDefault="008226EA" w:rsidP="00EA0744">
            <w:pPr>
              <w:ind w:left="284"/>
              <w:jc w:val="both"/>
              <w:rPr>
                <w:rFonts w:ascii="Arial" w:hAnsi="Arial" w:cs="Arial"/>
                <w:sz w:val="18"/>
                <w:szCs w:val="18"/>
              </w:rPr>
            </w:pPr>
          </w:p>
        </w:tc>
        <w:tc>
          <w:tcPr>
            <w:tcW w:w="1276" w:type="dxa"/>
          </w:tcPr>
          <w:p w:rsidR="008226EA" w:rsidRPr="00405198" w:rsidRDefault="008226EA" w:rsidP="00EA0744">
            <w:pPr>
              <w:ind w:left="284"/>
              <w:jc w:val="both"/>
              <w:rPr>
                <w:rFonts w:ascii="Arial" w:hAnsi="Arial" w:cs="Arial"/>
                <w:sz w:val="18"/>
                <w:szCs w:val="18"/>
              </w:rPr>
            </w:pPr>
          </w:p>
        </w:tc>
        <w:tc>
          <w:tcPr>
            <w:tcW w:w="1276" w:type="dxa"/>
          </w:tcPr>
          <w:p w:rsidR="008226EA" w:rsidRPr="00405198" w:rsidRDefault="008226EA" w:rsidP="00EA0744">
            <w:pPr>
              <w:ind w:left="284"/>
              <w:jc w:val="both"/>
              <w:rPr>
                <w:rFonts w:ascii="Arial" w:hAnsi="Arial" w:cs="Arial"/>
                <w:sz w:val="18"/>
                <w:szCs w:val="18"/>
              </w:rPr>
            </w:pPr>
          </w:p>
        </w:tc>
      </w:tr>
    </w:tbl>
    <w:p w:rsidR="008226EA" w:rsidRDefault="008226EA" w:rsidP="008226EA">
      <w:pPr>
        <w:spacing w:after="0" w:line="240" w:lineRule="auto"/>
        <w:ind w:left="284"/>
        <w:jc w:val="both"/>
        <w:rPr>
          <w:rFonts w:ascii="Arial" w:hAnsi="Arial" w:cs="Arial"/>
          <w:sz w:val="20"/>
          <w:szCs w:val="20"/>
        </w:rPr>
      </w:pPr>
    </w:p>
    <w:p w:rsidR="008226EA" w:rsidRPr="00DC2323" w:rsidRDefault="008226EA" w:rsidP="008226EA">
      <w:pPr>
        <w:pStyle w:val="Pargrafdellista"/>
        <w:numPr>
          <w:ilvl w:val="0"/>
          <w:numId w:val="24"/>
        </w:numPr>
        <w:spacing w:after="0" w:line="240" w:lineRule="auto"/>
        <w:ind w:left="-284" w:hanging="284"/>
        <w:jc w:val="both"/>
        <w:rPr>
          <w:rFonts w:ascii="Arial" w:hAnsi="Arial" w:cs="Arial"/>
          <w:b/>
        </w:rPr>
      </w:pPr>
      <w:r w:rsidRPr="00DC2323">
        <w:rPr>
          <w:rFonts w:ascii="Arial" w:hAnsi="Arial" w:cs="Arial"/>
          <w:b/>
        </w:rPr>
        <w:t>Resolucion</w:t>
      </w:r>
      <w:r>
        <w:rPr>
          <w:rFonts w:ascii="Arial" w:hAnsi="Arial" w:cs="Arial"/>
          <w:b/>
        </w:rPr>
        <w:t>e</w:t>
      </w:r>
      <w:r w:rsidRPr="00DC2323">
        <w:rPr>
          <w:rFonts w:ascii="Arial" w:hAnsi="Arial" w:cs="Arial"/>
          <w:b/>
        </w:rPr>
        <w:t>s adopta</w:t>
      </w:r>
      <w:r>
        <w:rPr>
          <w:rFonts w:ascii="Arial" w:hAnsi="Arial" w:cs="Arial"/>
          <w:b/>
        </w:rPr>
        <w:t>das por el Presidente de la Entidad Local contrarias a la opinión del órgano competente de la Administración que ostenta la tutela.</w:t>
      </w:r>
    </w:p>
    <w:p w:rsidR="008226EA" w:rsidRDefault="008226EA" w:rsidP="008226EA">
      <w:pPr>
        <w:spacing w:after="0" w:line="240" w:lineRule="auto"/>
        <w:jc w:val="both"/>
        <w:rPr>
          <w:rFonts w:ascii="Arial" w:hAnsi="Arial" w:cs="Arial"/>
          <w:b/>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417"/>
        <w:gridCol w:w="1418"/>
        <w:gridCol w:w="992"/>
        <w:gridCol w:w="1134"/>
        <w:gridCol w:w="1418"/>
        <w:gridCol w:w="2551"/>
        <w:gridCol w:w="1276"/>
        <w:gridCol w:w="1276"/>
      </w:tblGrid>
      <w:tr w:rsidR="008226EA" w:rsidRPr="00405198" w:rsidTr="00EA0744">
        <w:tc>
          <w:tcPr>
            <w:tcW w:w="425"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6"/>
                <w:szCs w:val="18"/>
              </w:rPr>
              <w:t>Nº</w:t>
            </w:r>
          </w:p>
        </w:tc>
        <w:tc>
          <w:tcPr>
            <w:tcW w:w="1276"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Modalidad del gasto y tipo de expediente</w:t>
            </w:r>
          </w:p>
        </w:tc>
        <w:tc>
          <w:tcPr>
            <w:tcW w:w="1417" w:type="dxa"/>
            <w:vAlign w:val="center"/>
          </w:tcPr>
          <w:p w:rsidR="008226EA" w:rsidRPr="006963CE" w:rsidRDefault="008226EA" w:rsidP="00EA0744">
            <w:pPr>
              <w:jc w:val="center"/>
              <w:rPr>
                <w:rFonts w:ascii="Arial" w:hAnsi="Arial" w:cs="Arial"/>
                <w:sz w:val="18"/>
                <w:szCs w:val="18"/>
              </w:rPr>
            </w:pPr>
            <w:r w:rsidRPr="00911293">
              <w:rPr>
                <w:rFonts w:ascii="Arial" w:hAnsi="Arial" w:cs="Arial"/>
                <w:sz w:val="18"/>
                <w:szCs w:val="18"/>
              </w:rPr>
              <w:t>Órgano competente del gasto</w:t>
            </w:r>
          </w:p>
        </w:tc>
        <w:tc>
          <w:tcPr>
            <w:tcW w:w="1418"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 xml:space="preserve">Fase del gasto </w:t>
            </w:r>
            <w:r>
              <w:rPr>
                <w:rFonts w:ascii="Arial" w:hAnsi="Arial" w:cs="Arial"/>
                <w:sz w:val="18"/>
                <w:szCs w:val="18"/>
              </w:rPr>
              <w:t>reparado</w:t>
            </w:r>
          </w:p>
        </w:tc>
        <w:tc>
          <w:tcPr>
            <w:tcW w:w="992"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Fecha de</w:t>
            </w:r>
            <w:r>
              <w:rPr>
                <w:rFonts w:ascii="Arial" w:hAnsi="Arial" w:cs="Arial"/>
                <w:sz w:val="18"/>
                <w:szCs w:val="18"/>
              </w:rPr>
              <w:t>l reparo</w:t>
            </w:r>
          </w:p>
        </w:tc>
        <w:tc>
          <w:tcPr>
            <w:tcW w:w="1134"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Importe de</w:t>
            </w:r>
            <w:r>
              <w:rPr>
                <w:rFonts w:ascii="Arial" w:hAnsi="Arial" w:cs="Arial"/>
                <w:sz w:val="18"/>
                <w:szCs w:val="18"/>
              </w:rPr>
              <w:t>l reparo</w:t>
            </w:r>
          </w:p>
        </w:tc>
        <w:tc>
          <w:tcPr>
            <w:tcW w:w="1418"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Aplicación presupuestaria</w:t>
            </w:r>
          </w:p>
        </w:tc>
        <w:tc>
          <w:tcPr>
            <w:tcW w:w="2551" w:type="dxa"/>
            <w:vAlign w:val="center"/>
          </w:tcPr>
          <w:p w:rsidR="008226EA" w:rsidRPr="00911293" w:rsidRDefault="008226EA" w:rsidP="00EA0744">
            <w:pPr>
              <w:tabs>
                <w:tab w:val="left" w:pos="6453"/>
              </w:tabs>
              <w:jc w:val="center"/>
              <w:rPr>
                <w:rFonts w:ascii="Arial" w:hAnsi="Arial" w:cs="Arial"/>
                <w:sz w:val="18"/>
                <w:szCs w:val="18"/>
              </w:rPr>
            </w:pPr>
            <w:r w:rsidRPr="00911293">
              <w:rPr>
                <w:rFonts w:ascii="Arial" w:hAnsi="Arial" w:cs="Arial"/>
                <w:sz w:val="18"/>
                <w:szCs w:val="18"/>
              </w:rPr>
              <w:t xml:space="preserve">Causa </w:t>
            </w:r>
            <w:r>
              <w:rPr>
                <w:rFonts w:ascii="Arial" w:hAnsi="Arial" w:cs="Arial"/>
                <w:sz w:val="18"/>
                <w:szCs w:val="18"/>
              </w:rPr>
              <w:t>del reparo</w:t>
            </w:r>
            <w:r w:rsidRPr="00911293">
              <w:rPr>
                <w:rFonts w:ascii="Arial" w:hAnsi="Arial" w:cs="Arial"/>
                <w:sz w:val="18"/>
                <w:szCs w:val="18"/>
              </w:rPr>
              <w:t>:</w:t>
            </w:r>
          </w:p>
          <w:p w:rsidR="008226EA" w:rsidRPr="00405198" w:rsidRDefault="008226EA" w:rsidP="00EA0744">
            <w:pPr>
              <w:jc w:val="center"/>
              <w:rPr>
                <w:rFonts w:ascii="Arial" w:hAnsi="Arial" w:cs="Arial"/>
                <w:sz w:val="18"/>
                <w:szCs w:val="18"/>
              </w:rPr>
            </w:pPr>
            <w:r w:rsidRPr="00911293">
              <w:rPr>
                <w:rFonts w:ascii="Arial" w:hAnsi="Arial" w:cs="Arial"/>
                <w:sz w:val="18"/>
                <w:szCs w:val="18"/>
              </w:rPr>
              <w:t>Requisitos fiscaliz</w:t>
            </w:r>
            <w:r>
              <w:rPr>
                <w:rFonts w:ascii="Arial" w:hAnsi="Arial" w:cs="Arial"/>
                <w:sz w:val="18"/>
                <w:szCs w:val="18"/>
              </w:rPr>
              <w:t>ados</w:t>
            </w:r>
            <w:r w:rsidRPr="00911293">
              <w:rPr>
                <w:rFonts w:ascii="Arial" w:hAnsi="Arial" w:cs="Arial"/>
                <w:sz w:val="18"/>
                <w:szCs w:val="18"/>
              </w:rPr>
              <w:t>/</w:t>
            </w:r>
            <w:r>
              <w:rPr>
                <w:rFonts w:ascii="Arial" w:hAnsi="Arial" w:cs="Arial"/>
                <w:sz w:val="18"/>
                <w:szCs w:val="18"/>
              </w:rPr>
              <w:t xml:space="preserve"> intervenidos</w:t>
            </w:r>
            <w:r w:rsidRPr="00911293">
              <w:rPr>
                <w:rFonts w:ascii="Arial" w:hAnsi="Arial" w:cs="Arial"/>
                <w:sz w:val="18"/>
                <w:szCs w:val="18"/>
              </w:rPr>
              <w:t xml:space="preserve"> con </w:t>
            </w:r>
            <w:r>
              <w:rPr>
                <w:rFonts w:ascii="Arial" w:hAnsi="Arial" w:cs="Arial"/>
                <w:sz w:val="18"/>
                <w:szCs w:val="18"/>
              </w:rPr>
              <w:t>reparos</w:t>
            </w:r>
          </w:p>
        </w:tc>
        <w:tc>
          <w:tcPr>
            <w:tcW w:w="1276" w:type="dxa"/>
            <w:vAlign w:val="center"/>
          </w:tcPr>
          <w:p w:rsidR="008226EA" w:rsidRPr="00405198" w:rsidRDefault="008226EA" w:rsidP="00EA0744">
            <w:pPr>
              <w:jc w:val="center"/>
              <w:rPr>
                <w:rFonts w:ascii="Arial" w:hAnsi="Arial" w:cs="Arial"/>
                <w:sz w:val="18"/>
                <w:szCs w:val="18"/>
              </w:rPr>
            </w:pPr>
            <w:r w:rsidRPr="00911293">
              <w:rPr>
                <w:rFonts w:ascii="Arial" w:hAnsi="Arial" w:cs="Arial"/>
                <w:sz w:val="18"/>
                <w:szCs w:val="18"/>
              </w:rPr>
              <w:t>Órgano que resuelve la discrepancia</w:t>
            </w:r>
          </w:p>
        </w:tc>
        <w:tc>
          <w:tcPr>
            <w:tcW w:w="1276" w:type="dxa"/>
            <w:vAlign w:val="center"/>
          </w:tcPr>
          <w:p w:rsidR="008226EA" w:rsidRPr="00405198" w:rsidRDefault="008226EA" w:rsidP="00EA0744">
            <w:pPr>
              <w:ind w:left="23"/>
              <w:jc w:val="center"/>
              <w:rPr>
                <w:rFonts w:ascii="Arial" w:hAnsi="Arial" w:cs="Arial"/>
                <w:sz w:val="18"/>
                <w:szCs w:val="18"/>
              </w:rPr>
            </w:pPr>
            <w:r w:rsidRPr="00911293">
              <w:rPr>
                <w:rFonts w:ascii="Arial" w:hAnsi="Arial" w:cs="Arial"/>
                <w:sz w:val="18"/>
                <w:szCs w:val="18"/>
              </w:rPr>
              <w:t>Fecha de la resolución de</w:t>
            </w:r>
            <w:r>
              <w:rPr>
                <w:rFonts w:ascii="Arial" w:hAnsi="Arial" w:cs="Arial"/>
                <w:sz w:val="18"/>
                <w:szCs w:val="18"/>
              </w:rPr>
              <w:t>l reparo</w:t>
            </w:r>
          </w:p>
        </w:tc>
      </w:tr>
      <w:tr w:rsidR="008226EA" w:rsidRPr="00405198" w:rsidTr="00EA0744">
        <w:tc>
          <w:tcPr>
            <w:tcW w:w="425" w:type="dxa"/>
          </w:tcPr>
          <w:p w:rsidR="008226EA" w:rsidRPr="00405198" w:rsidRDefault="008226EA" w:rsidP="00EA0744">
            <w:pPr>
              <w:ind w:left="284"/>
              <w:jc w:val="both"/>
              <w:rPr>
                <w:rFonts w:ascii="Arial" w:hAnsi="Arial" w:cs="Arial"/>
                <w:sz w:val="18"/>
                <w:szCs w:val="18"/>
              </w:rPr>
            </w:pPr>
          </w:p>
        </w:tc>
        <w:tc>
          <w:tcPr>
            <w:tcW w:w="1276" w:type="dxa"/>
          </w:tcPr>
          <w:p w:rsidR="008226EA" w:rsidRPr="00405198" w:rsidRDefault="008226EA" w:rsidP="00EA0744">
            <w:pPr>
              <w:ind w:left="284"/>
              <w:jc w:val="both"/>
              <w:rPr>
                <w:rFonts w:ascii="Arial" w:hAnsi="Arial" w:cs="Arial"/>
                <w:sz w:val="18"/>
                <w:szCs w:val="18"/>
              </w:rPr>
            </w:pPr>
          </w:p>
        </w:tc>
        <w:tc>
          <w:tcPr>
            <w:tcW w:w="1985" w:type="dxa"/>
          </w:tcPr>
          <w:p w:rsidR="008226EA" w:rsidRPr="00405198" w:rsidRDefault="008226EA" w:rsidP="00EA0744">
            <w:pPr>
              <w:ind w:left="284"/>
              <w:jc w:val="both"/>
              <w:rPr>
                <w:rFonts w:ascii="Arial" w:hAnsi="Arial" w:cs="Arial"/>
                <w:sz w:val="18"/>
                <w:szCs w:val="18"/>
              </w:rPr>
            </w:pPr>
          </w:p>
        </w:tc>
        <w:tc>
          <w:tcPr>
            <w:tcW w:w="1417" w:type="dxa"/>
          </w:tcPr>
          <w:p w:rsidR="008226EA" w:rsidRPr="00405198" w:rsidRDefault="008226EA" w:rsidP="00EA0744">
            <w:pPr>
              <w:ind w:left="284"/>
              <w:jc w:val="both"/>
              <w:rPr>
                <w:rFonts w:ascii="Arial" w:hAnsi="Arial" w:cs="Arial"/>
                <w:sz w:val="18"/>
                <w:szCs w:val="18"/>
              </w:rPr>
            </w:pPr>
          </w:p>
        </w:tc>
        <w:tc>
          <w:tcPr>
            <w:tcW w:w="1418" w:type="dxa"/>
          </w:tcPr>
          <w:p w:rsidR="008226EA" w:rsidRPr="00405198" w:rsidRDefault="008226EA" w:rsidP="00EA0744">
            <w:pPr>
              <w:ind w:left="284"/>
              <w:jc w:val="both"/>
              <w:rPr>
                <w:rFonts w:ascii="Arial" w:hAnsi="Arial" w:cs="Arial"/>
                <w:sz w:val="18"/>
                <w:szCs w:val="18"/>
              </w:rPr>
            </w:pPr>
          </w:p>
        </w:tc>
        <w:tc>
          <w:tcPr>
            <w:tcW w:w="992" w:type="dxa"/>
          </w:tcPr>
          <w:p w:rsidR="008226EA" w:rsidRPr="00405198" w:rsidRDefault="008226EA" w:rsidP="00EA0744">
            <w:pPr>
              <w:ind w:left="284"/>
              <w:jc w:val="both"/>
              <w:rPr>
                <w:rFonts w:ascii="Arial" w:hAnsi="Arial" w:cs="Arial"/>
                <w:sz w:val="18"/>
                <w:szCs w:val="18"/>
              </w:rPr>
            </w:pPr>
          </w:p>
        </w:tc>
        <w:tc>
          <w:tcPr>
            <w:tcW w:w="1134" w:type="dxa"/>
          </w:tcPr>
          <w:p w:rsidR="008226EA" w:rsidRPr="00405198" w:rsidRDefault="008226EA" w:rsidP="00EA0744">
            <w:pPr>
              <w:ind w:left="284"/>
              <w:jc w:val="both"/>
              <w:rPr>
                <w:rFonts w:ascii="Arial" w:hAnsi="Arial" w:cs="Arial"/>
                <w:sz w:val="18"/>
                <w:szCs w:val="18"/>
              </w:rPr>
            </w:pPr>
          </w:p>
        </w:tc>
        <w:tc>
          <w:tcPr>
            <w:tcW w:w="1418" w:type="dxa"/>
          </w:tcPr>
          <w:p w:rsidR="008226EA" w:rsidRPr="00405198" w:rsidRDefault="008226EA" w:rsidP="00EA0744">
            <w:pPr>
              <w:ind w:left="284"/>
              <w:jc w:val="both"/>
              <w:rPr>
                <w:rFonts w:ascii="Arial" w:hAnsi="Arial" w:cs="Arial"/>
                <w:sz w:val="18"/>
                <w:szCs w:val="18"/>
              </w:rPr>
            </w:pPr>
          </w:p>
        </w:tc>
        <w:tc>
          <w:tcPr>
            <w:tcW w:w="2551" w:type="dxa"/>
          </w:tcPr>
          <w:p w:rsidR="008226EA" w:rsidRPr="00405198" w:rsidRDefault="008226EA" w:rsidP="00EA0744">
            <w:pPr>
              <w:ind w:left="284"/>
              <w:jc w:val="both"/>
              <w:rPr>
                <w:rFonts w:ascii="Arial" w:hAnsi="Arial" w:cs="Arial"/>
                <w:sz w:val="18"/>
                <w:szCs w:val="18"/>
              </w:rPr>
            </w:pPr>
          </w:p>
        </w:tc>
        <w:tc>
          <w:tcPr>
            <w:tcW w:w="1276" w:type="dxa"/>
          </w:tcPr>
          <w:p w:rsidR="008226EA" w:rsidRPr="00405198" w:rsidRDefault="008226EA" w:rsidP="00EA0744">
            <w:pPr>
              <w:ind w:left="284"/>
              <w:jc w:val="both"/>
              <w:rPr>
                <w:rFonts w:ascii="Arial" w:hAnsi="Arial" w:cs="Arial"/>
                <w:sz w:val="18"/>
                <w:szCs w:val="18"/>
              </w:rPr>
            </w:pPr>
          </w:p>
        </w:tc>
        <w:tc>
          <w:tcPr>
            <w:tcW w:w="1276" w:type="dxa"/>
          </w:tcPr>
          <w:p w:rsidR="008226EA" w:rsidRPr="00405198" w:rsidRDefault="008226EA" w:rsidP="00EA0744">
            <w:pPr>
              <w:ind w:left="284"/>
              <w:jc w:val="both"/>
              <w:rPr>
                <w:rFonts w:ascii="Arial" w:hAnsi="Arial" w:cs="Arial"/>
                <w:sz w:val="18"/>
                <w:szCs w:val="18"/>
              </w:rPr>
            </w:pPr>
          </w:p>
        </w:tc>
      </w:tr>
    </w:tbl>
    <w:p w:rsidR="008226EA" w:rsidRDefault="008226EA" w:rsidP="008226EA">
      <w:pPr>
        <w:pStyle w:val="Pargrafdellista"/>
        <w:spacing w:after="0" w:line="240" w:lineRule="auto"/>
        <w:ind w:left="-284" w:hanging="142"/>
        <w:rPr>
          <w:rFonts w:ascii="Arial" w:hAnsi="Arial" w:cs="Arial"/>
          <w:sz w:val="20"/>
          <w:szCs w:val="20"/>
          <w:highlight w:val="yellow"/>
        </w:rPr>
      </w:pPr>
    </w:p>
    <w:p w:rsidR="008226EA" w:rsidRPr="00DC2323" w:rsidRDefault="008226EA" w:rsidP="008226EA">
      <w:pPr>
        <w:pStyle w:val="Pargrafdellista"/>
        <w:numPr>
          <w:ilvl w:val="0"/>
          <w:numId w:val="24"/>
        </w:numPr>
        <w:spacing w:after="0" w:line="240" w:lineRule="auto"/>
        <w:ind w:left="-284" w:hanging="284"/>
        <w:jc w:val="both"/>
        <w:rPr>
          <w:rFonts w:ascii="Arial" w:hAnsi="Arial" w:cs="Arial"/>
          <w:b/>
        </w:rPr>
      </w:pPr>
      <w:r w:rsidRPr="00DC2323">
        <w:rPr>
          <w:rFonts w:ascii="Arial" w:hAnsi="Arial" w:cs="Arial"/>
          <w:b/>
        </w:rPr>
        <w:t xml:space="preserve">Informes </w:t>
      </w:r>
      <w:r>
        <w:rPr>
          <w:rFonts w:ascii="Arial" w:hAnsi="Arial" w:cs="Arial"/>
          <w:b/>
        </w:rPr>
        <w:t>de omisión de la función interventora</w:t>
      </w:r>
      <w:r w:rsidRPr="00DC2323">
        <w:rPr>
          <w:rFonts w:ascii="Arial" w:hAnsi="Arial" w:cs="Arial"/>
          <w:b/>
        </w:rPr>
        <w:t>.</w:t>
      </w:r>
    </w:p>
    <w:p w:rsidR="008226EA" w:rsidRDefault="008226EA" w:rsidP="008226EA">
      <w:pPr>
        <w:pStyle w:val="Pargrafdellista"/>
        <w:spacing w:after="0" w:line="240" w:lineRule="auto"/>
        <w:ind w:left="-284" w:hanging="142"/>
        <w:rPr>
          <w:rFonts w:ascii="Arial" w:hAnsi="Arial" w:cs="Arial"/>
          <w:sz w:val="20"/>
          <w:szCs w:val="20"/>
          <w:highlight w:val="yellow"/>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559"/>
        <w:gridCol w:w="1276"/>
        <w:gridCol w:w="1417"/>
        <w:gridCol w:w="1559"/>
        <w:gridCol w:w="1985"/>
        <w:gridCol w:w="1701"/>
        <w:gridCol w:w="1985"/>
      </w:tblGrid>
      <w:tr w:rsidR="008226EA" w:rsidRPr="00811C1E" w:rsidTr="00EA0744">
        <w:tc>
          <w:tcPr>
            <w:tcW w:w="42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6"/>
                <w:szCs w:val="18"/>
              </w:rPr>
              <w:t>Nº</w:t>
            </w:r>
          </w:p>
        </w:tc>
        <w:tc>
          <w:tcPr>
            <w:tcW w:w="1276"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Modalidad del gasto y tipo de expediente</w:t>
            </w:r>
          </w:p>
        </w:tc>
        <w:tc>
          <w:tcPr>
            <w:tcW w:w="1559"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Órgano competente del gasto</w:t>
            </w:r>
          </w:p>
        </w:tc>
        <w:tc>
          <w:tcPr>
            <w:tcW w:w="1276"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Importe del expediente</w:t>
            </w:r>
          </w:p>
        </w:tc>
        <w:tc>
          <w:tcPr>
            <w:tcW w:w="1417"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Aplicación presupuestaria</w:t>
            </w:r>
          </w:p>
        </w:tc>
        <w:tc>
          <w:tcPr>
            <w:tcW w:w="1559"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Fecha del informe de omisión</w:t>
            </w:r>
          </w:p>
        </w:tc>
        <w:tc>
          <w:tcPr>
            <w:tcW w:w="198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Motivo de la omisión de la función interventora</w:t>
            </w:r>
          </w:p>
        </w:tc>
        <w:tc>
          <w:tcPr>
            <w:tcW w:w="1701"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Procedencia de la revisión de los actos</w:t>
            </w:r>
          </w:p>
        </w:tc>
        <w:tc>
          <w:tcPr>
            <w:tcW w:w="198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 xml:space="preserve">Fecha de la resolución o acuerdo en que se </w:t>
            </w:r>
            <w:r>
              <w:rPr>
                <w:rFonts w:ascii="Arial" w:hAnsi="Arial" w:cs="Arial"/>
                <w:sz w:val="18"/>
                <w:szCs w:val="18"/>
              </w:rPr>
              <w:t>resuelve</w:t>
            </w:r>
            <w:r w:rsidRPr="00911293">
              <w:rPr>
                <w:rFonts w:ascii="Arial" w:hAnsi="Arial" w:cs="Arial"/>
                <w:sz w:val="18"/>
                <w:szCs w:val="18"/>
              </w:rPr>
              <w:t xml:space="preserve"> continuar con el procedimiento</w:t>
            </w:r>
          </w:p>
        </w:tc>
      </w:tr>
      <w:tr w:rsidR="008226EA" w:rsidRPr="00811C1E" w:rsidTr="00EA0744">
        <w:tc>
          <w:tcPr>
            <w:tcW w:w="425" w:type="dxa"/>
          </w:tcPr>
          <w:p w:rsidR="008226EA" w:rsidRPr="00811C1E" w:rsidRDefault="008226EA" w:rsidP="00EA0744">
            <w:pPr>
              <w:ind w:left="284"/>
              <w:jc w:val="both"/>
              <w:rPr>
                <w:rFonts w:ascii="Arial" w:hAnsi="Arial" w:cs="Arial"/>
                <w:sz w:val="18"/>
                <w:szCs w:val="18"/>
              </w:rPr>
            </w:pPr>
          </w:p>
        </w:tc>
        <w:tc>
          <w:tcPr>
            <w:tcW w:w="1276" w:type="dxa"/>
          </w:tcPr>
          <w:p w:rsidR="008226EA" w:rsidRPr="00811C1E" w:rsidRDefault="008226EA" w:rsidP="00EA0744">
            <w:pPr>
              <w:ind w:left="284"/>
              <w:jc w:val="both"/>
              <w:rPr>
                <w:rFonts w:ascii="Arial" w:hAnsi="Arial" w:cs="Arial"/>
                <w:sz w:val="18"/>
                <w:szCs w:val="18"/>
              </w:rPr>
            </w:pPr>
          </w:p>
        </w:tc>
        <w:tc>
          <w:tcPr>
            <w:tcW w:w="1985" w:type="dxa"/>
          </w:tcPr>
          <w:p w:rsidR="008226EA" w:rsidRPr="00811C1E" w:rsidRDefault="008226EA" w:rsidP="00EA0744">
            <w:pPr>
              <w:ind w:left="284"/>
              <w:jc w:val="both"/>
              <w:rPr>
                <w:rFonts w:ascii="Arial" w:hAnsi="Arial" w:cs="Arial"/>
                <w:sz w:val="18"/>
                <w:szCs w:val="18"/>
              </w:rPr>
            </w:pPr>
          </w:p>
        </w:tc>
        <w:tc>
          <w:tcPr>
            <w:tcW w:w="1559" w:type="dxa"/>
          </w:tcPr>
          <w:p w:rsidR="008226EA" w:rsidRPr="00811C1E" w:rsidRDefault="008226EA" w:rsidP="00EA0744">
            <w:pPr>
              <w:ind w:left="284"/>
              <w:jc w:val="both"/>
              <w:rPr>
                <w:rFonts w:ascii="Arial" w:hAnsi="Arial" w:cs="Arial"/>
                <w:sz w:val="18"/>
                <w:szCs w:val="18"/>
              </w:rPr>
            </w:pPr>
          </w:p>
        </w:tc>
        <w:tc>
          <w:tcPr>
            <w:tcW w:w="1276" w:type="dxa"/>
          </w:tcPr>
          <w:p w:rsidR="008226EA" w:rsidRPr="00811C1E" w:rsidRDefault="008226EA" w:rsidP="00EA0744">
            <w:pPr>
              <w:ind w:left="284"/>
              <w:jc w:val="both"/>
              <w:rPr>
                <w:rFonts w:ascii="Arial" w:hAnsi="Arial" w:cs="Arial"/>
                <w:sz w:val="18"/>
                <w:szCs w:val="18"/>
              </w:rPr>
            </w:pPr>
          </w:p>
        </w:tc>
        <w:tc>
          <w:tcPr>
            <w:tcW w:w="1417" w:type="dxa"/>
          </w:tcPr>
          <w:p w:rsidR="008226EA" w:rsidRPr="00811C1E" w:rsidRDefault="008226EA" w:rsidP="00EA0744">
            <w:pPr>
              <w:ind w:left="284"/>
              <w:jc w:val="both"/>
              <w:rPr>
                <w:rFonts w:ascii="Arial" w:hAnsi="Arial" w:cs="Arial"/>
                <w:sz w:val="18"/>
                <w:szCs w:val="18"/>
              </w:rPr>
            </w:pPr>
          </w:p>
        </w:tc>
        <w:tc>
          <w:tcPr>
            <w:tcW w:w="1559" w:type="dxa"/>
          </w:tcPr>
          <w:p w:rsidR="008226EA" w:rsidRPr="00811C1E" w:rsidRDefault="008226EA" w:rsidP="00EA0744">
            <w:pPr>
              <w:ind w:left="284"/>
              <w:jc w:val="both"/>
              <w:rPr>
                <w:rFonts w:ascii="Arial" w:hAnsi="Arial" w:cs="Arial"/>
                <w:sz w:val="18"/>
                <w:szCs w:val="18"/>
              </w:rPr>
            </w:pPr>
          </w:p>
        </w:tc>
        <w:tc>
          <w:tcPr>
            <w:tcW w:w="1985" w:type="dxa"/>
          </w:tcPr>
          <w:p w:rsidR="008226EA" w:rsidRPr="00811C1E" w:rsidRDefault="008226EA" w:rsidP="00EA0744">
            <w:pPr>
              <w:ind w:left="284"/>
              <w:jc w:val="both"/>
              <w:rPr>
                <w:rFonts w:ascii="Arial" w:hAnsi="Arial" w:cs="Arial"/>
                <w:sz w:val="18"/>
                <w:szCs w:val="18"/>
              </w:rPr>
            </w:pPr>
          </w:p>
        </w:tc>
        <w:tc>
          <w:tcPr>
            <w:tcW w:w="1701" w:type="dxa"/>
          </w:tcPr>
          <w:p w:rsidR="008226EA" w:rsidRPr="00811C1E" w:rsidRDefault="008226EA" w:rsidP="00EA0744">
            <w:pPr>
              <w:ind w:left="284"/>
              <w:jc w:val="both"/>
              <w:rPr>
                <w:rFonts w:ascii="Arial" w:hAnsi="Arial" w:cs="Arial"/>
                <w:sz w:val="18"/>
                <w:szCs w:val="18"/>
              </w:rPr>
            </w:pPr>
          </w:p>
        </w:tc>
        <w:tc>
          <w:tcPr>
            <w:tcW w:w="1985" w:type="dxa"/>
          </w:tcPr>
          <w:p w:rsidR="008226EA" w:rsidRPr="00811C1E" w:rsidRDefault="008226EA" w:rsidP="00EA0744">
            <w:pPr>
              <w:ind w:left="284"/>
              <w:jc w:val="both"/>
              <w:rPr>
                <w:rFonts w:ascii="Arial" w:hAnsi="Arial" w:cs="Arial"/>
                <w:sz w:val="18"/>
                <w:szCs w:val="18"/>
              </w:rPr>
            </w:pPr>
          </w:p>
        </w:tc>
      </w:tr>
    </w:tbl>
    <w:p w:rsidR="008226EA" w:rsidRDefault="008226EA" w:rsidP="008226EA">
      <w:pPr>
        <w:pStyle w:val="Pargrafdellista"/>
        <w:spacing w:after="0" w:line="240" w:lineRule="auto"/>
        <w:ind w:left="-284" w:hanging="142"/>
        <w:rPr>
          <w:rFonts w:ascii="Arial" w:hAnsi="Arial" w:cs="Arial"/>
          <w:sz w:val="20"/>
          <w:szCs w:val="20"/>
          <w:highlight w:val="yellow"/>
        </w:rPr>
      </w:pPr>
    </w:p>
    <w:p w:rsidR="008226EA" w:rsidRPr="00DC2323" w:rsidRDefault="008226EA" w:rsidP="008226EA">
      <w:pPr>
        <w:pStyle w:val="Pargrafdellista"/>
        <w:numPr>
          <w:ilvl w:val="0"/>
          <w:numId w:val="24"/>
        </w:numPr>
        <w:spacing w:after="0" w:line="240" w:lineRule="auto"/>
        <w:ind w:left="-284" w:hanging="283"/>
        <w:jc w:val="both"/>
        <w:rPr>
          <w:rFonts w:ascii="Arial" w:hAnsi="Arial" w:cs="Arial"/>
          <w:b/>
        </w:rPr>
      </w:pPr>
      <w:r w:rsidRPr="00DC2323">
        <w:rPr>
          <w:rFonts w:ascii="Arial" w:hAnsi="Arial" w:cs="Arial"/>
          <w:b/>
        </w:rPr>
        <w:t>Resulta</w:t>
      </w:r>
      <w:r>
        <w:rPr>
          <w:rFonts w:ascii="Arial" w:hAnsi="Arial" w:cs="Arial"/>
          <w:b/>
        </w:rPr>
        <w:t>do</w:t>
      </w:r>
      <w:r w:rsidRPr="00DC2323">
        <w:rPr>
          <w:rFonts w:ascii="Arial" w:hAnsi="Arial" w:cs="Arial"/>
          <w:b/>
        </w:rPr>
        <w:t>s del control</w:t>
      </w:r>
      <w:r>
        <w:rPr>
          <w:rFonts w:ascii="Arial" w:hAnsi="Arial" w:cs="Arial"/>
          <w:b/>
        </w:rPr>
        <w:t xml:space="preserve"> de las cuentas justificativas de los pagos a justificar</w:t>
      </w:r>
      <w:r w:rsidRPr="00DC2323">
        <w:rPr>
          <w:rFonts w:ascii="Arial" w:hAnsi="Arial" w:cs="Arial"/>
          <w:b/>
        </w:rPr>
        <w:t xml:space="preserve">. </w:t>
      </w:r>
    </w:p>
    <w:p w:rsidR="008226EA" w:rsidRDefault="008226EA" w:rsidP="008226EA">
      <w:pPr>
        <w:spacing w:after="0" w:line="240" w:lineRule="auto"/>
        <w:ind w:left="284"/>
        <w:jc w:val="both"/>
        <w:rPr>
          <w:rFonts w:ascii="Arial" w:hAnsi="Arial" w:cs="Arial"/>
          <w:b/>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8226EA" w:rsidRPr="00811C1E" w:rsidTr="00EA0744">
        <w:tc>
          <w:tcPr>
            <w:tcW w:w="42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6"/>
                <w:szCs w:val="18"/>
              </w:rPr>
              <w:t>Nº</w:t>
            </w:r>
          </w:p>
        </w:tc>
        <w:tc>
          <w:tcPr>
            <w:tcW w:w="1276"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Modalidad del gasto y tipo de expediente</w:t>
            </w:r>
          </w:p>
        </w:tc>
        <w:tc>
          <w:tcPr>
            <w:tcW w:w="1843"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Fecha del informe</w:t>
            </w:r>
          </w:p>
        </w:tc>
        <w:tc>
          <w:tcPr>
            <w:tcW w:w="1523" w:type="dxa"/>
            <w:vAlign w:val="center"/>
          </w:tcPr>
          <w:p w:rsidR="008226EA" w:rsidRPr="00811C1E" w:rsidRDefault="008226EA" w:rsidP="00EA0744">
            <w:pPr>
              <w:ind w:left="23"/>
              <w:jc w:val="center"/>
              <w:rPr>
                <w:rFonts w:ascii="Arial" w:hAnsi="Arial" w:cs="Arial"/>
                <w:sz w:val="18"/>
                <w:szCs w:val="18"/>
              </w:rPr>
            </w:pPr>
            <w:r w:rsidRPr="00911293">
              <w:rPr>
                <w:rFonts w:ascii="Arial" w:hAnsi="Arial" w:cs="Arial"/>
                <w:sz w:val="18"/>
                <w:szCs w:val="18"/>
              </w:rPr>
              <w:t>Importe del expediente</w:t>
            </w:r>
          </w:p>
        </w:tc>
        <w:tc>
          <w:tcPr>
            <w:tcW w:w="1879" w:type="dxa"/>
            <w:vAlign w:val="center"/>
          </w:tcPr>
          <w:p w:rsidR="008226EA" w:rsidRPr="00811C1E" w:rsidRDefault="008226EA" w:rsidP="00EA0744">
            <w:pPr>
              <w:ind w:left="23"/>
              <w:jc w:val="center"/>
              <w:rPr>
                <w:rFonts w:ascii="Arial" w:hAnsi="Arial" w:cs="Arial"/>
                <w:sz w:val="18"/>
                <w:szCs w:val="18"/>
              </w:rPr>
            </w:pPr>
            <w:r w:rsidRPr="00911293">
              <w:rPr>
                <w:rFonts w:ascii="Arial" w:hAnsi="Arial" w:cs="Arial"/>
                <w:sz w:val="18"/>
                <w:szCs w:val="18"/>
              </w:rPr>
              <w:t>Aplicación presupuestaria</w:t>
            </w:r>
          </w:p>
        </w:tc>
        <w:tc>
          <w:tcPr>
            <w:tcW w:w="2693"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Resultado de la intervención</w:t>
            </w:r>
          </w:p>
        </w:tc>
        <w:tc>
          <w:tcPr>
            <w:tcW w:w="3544" w:type="dxa"/>
            <w:vAlign w:val="center"/>
          </w:tcPr>
          <w:p w:rsidR="008226EA" w:rsidRPr="00811C1E" w:rsidRDefault="008226EA" w:rsidP="00EA0744">
            <w:pPr>
              <w:ind w:left="-67"/>
              <w:jc w:val="center"/>
              <w:rPr>
                <w:rFonts w:ascii="Arial" w:hAnsi="Arial" w:cs="Arial"/>
                <w:sz w:val="18"/>
                <w:szCs w:val="18"/>
              </w:rPr>
            </w:pPr>
            <w:r w:rsidRPr="00911293">
              <w:rPr>
                <w:rFonts w:ascii="Arial" w:hAnsi="Arial" w:cs="Arial"/>
                <w:sz w:val="18"/>
                <w:szCs w:val="18"/>
              </w:rPr>
              <w:t>Requisitos intervenidos con disconformidad</w:t>
            </w:r>
          </w:p>
        </w:tc>
      </w:tr>
      <w:tr w:rsidR="008226EA" w:rsidTr="00EA0744">
        <w:tc>
          <w:tcPr>
            <w:tcW w:w="425" w:type="dxa"/>
          </w:tcPr>
          <w:p w:rsidR="008226EA" w:rsidRDefault="008226EA" w:rsidP="00EA0744">
            <w:pPr>
              <w:ind w:left="284"/>
              <w:jc w:val="both"/>
              <w:rPr>
                <w:rFonts w:ascii="Arial" w:hAnsi="Arial" w:cs="Arial"/>
                <w:sz w:val="20"/>
                <w:szCs w:val="20"/>
              </w:rPr>
            </w:pPr>
          </w:p>
        </w:tc>
        <w:tc>
          <w:tcPr>
            <w:tcW w:w="1276" w:type="dxa"/>
          </w:tcPr>
          <w:p w:rsidR="008226EA" w:rsidRDefault="008226EA" w:rsidP="00EA0744">
            <w:pPr>
              <w:ind w:left="284"/>
              <w:jc w:val="both"/>
              <w:rPr>
                <w:rFonts w:ascii="Arial" w:hAnsi="Arial" w:cs="Arial"/>
                <w:sz w:val="20"/>
                <w:szCs w:val="20"/>
              </w:rPr>
            </w:pPr>
          </w:p>
        </w:tc>
        <w:tc>
          <w:tcPr>
            <w:tcW w:w="1985" w:type="dxa"/>
          </w:tcPr>
          <w:p w:rsidR="008226EA" w:rsidRDefault="008226EA" w:rsidP="00EA0744">
            <w:pPr>
              <w:ind w:left="284"/>
              <w:jc w:val="both"/>
              <w:rPr>
                <w:rFonts w:ascii="Arial" w:hAnsi="Arial" w:cs="Arial"/>
                <w:sz w:val="20"/>
                <w:szCs w:val="20"/>
              </w:rPr>
            </w:pPr>
          </w:p>
        </w:tc>
        <w:tc>
          <w:tcPr>
            <w:tcW w:w="1843" w:type="dxa"/>
          </w:tcPr>
          <w:p w:rsidR="008226EA" w:rsidRDefault="008226EA" w:rsidP="00EA0744">
            <w:pPr>
              <w:ind w:left="284"/>
              <w:jc w:val="both"/>
              <w:rPr>
                <w:rFonts w:ascii="Arial" w:hAnsi="Arial" w:cs="Arial"/>
                <w:sz w:val="20"/>
                <w:szCs w:val="20"/>
              </w:rPr>
            </w:pPr>
          </w:p>
        </w:tc>
        <w:tc>
          <w:tcPr>
            <w:tcW w:w="1523" w:type="dxa"/>
          </w:tcPr>
          <w:p w:rsidR="008226EA" w:rsidRDefault="008226EA" w:rsidP="00EA0744">
            <w:pPr>
              <w:ind w:left="284"/>
              <w:jc w:val="both"/>
              <w:rPr>
                <w:rFonts w:ascii="Arial" w:hAnsi="Arial" w:cs="Arial"/>
                <w:sz w:val="20"/>
                <w:szCs w:val="20"/>
              </w:rPr>
            </w:pPr>
          </w:p>
        </w:tc>
        <w:tc>
          <w:tcPr>
            <w:tcW w:w="1879" w:type="dxa"/>
          </w:tcPr>
          <w:p w:rsidR="008226EA" w:rsidRDefault="008226EA" w:rsidP="00EA0744">
            <w:pPr>
              <w:ind w:left="284"/>
              <w:jc w:val="both"/>
              <w:rPr>
                <w:rFonts w:ascii="Arial" w:hAnsi="Arial" w:cs="Arial"/>
                <w:sz w:val="20"/>
                <w:szCs w:val="20"/>
              </w:rPr>
            </w:pPr>
          </w:p>
        </w:tc>
        <w:tc>
          <w:tcPr>
            <w:tcW w:w="2693" w:type="dxa"/>
          </w:tcPr>
          <w:p w:rsidR="008226EA" w:rsidRDefault="008226EA" w:rsidP="00EA0744">
            <w:pPr>
              <w:ind w:left="284"/>
              <w:jc w:val="both"/>
              <w:rPr>
                <w:rFonts w:ascii="Arial" w:hAnsi="Arial" w:cs="Arial"/>
                <w:sz w:val="20"/>
                <w:szCs w:val="20"/>
              </w:rPr>
            </w:pPr>
          </w:p>
        </w:tc>
        <w:tc>
          <w:tcPr>
            <w:tcW w:w="3544" w:type="dxa"/>
          </w:tcPr>
          <w:p w:rsidR="008226EA" w:rsidRDefault="008226EA" w:rsidP="00EA0744">
            <w:pPr>
              <w:ind w:left="284"/>
              <w:jc w:val="both"/>
              <w:rPr>
                <w:rFonts w:ascii="Arial" w:hAnsi="Arial" w:cs="Arial"/>
                <w:sz w:val="20"/>
                <w:szCs w:val="20"/>
              </w:rPr>
            </w:pPr>
          </w:p>
        </w:tc>
      </w:tr>
    </w:tbl>
    <w:p w:rsidR="008226EA" w:rsidRDefault="008226EA" w:rsidP="008226EA">
      <w:pPr>
        <w:spacing w:after="0" w:line="240" w:lineRule="auto"/>
        <w:jc w:val="both"/>
        <w:rPr>
          <w:rFonts w:ascii="Arial" w:hAnsi="Arial" w:cs="Arial"/>
          <w:sz w:val="20"/>
          <w:szCs w:val="20"/>
        </w:rPr>
      </w:pPr>
    </w:p>
    <w:p w:rsidR="008226EA" w:rsidRDefault="008226EA" w:rsidP="008226EA">
      <w:pPr>
        <w:spacing w:after="0" w:line="240" w:lineRule="auto"/>
        <w:jc w:val="both"/>
        <w:rPr>
          <w:rFonts w:ascii="Arial" w:hAnsi="Arial" w:cs="Arial"/>
          <w:sz w:val="20"/>
          <w:szCs w:val="20"/>
        </w:rPr>
      </w:pPr>
    </w:p>
    <w:p w:rsidR="008226EA" w:rsidRPr="00DC2323" w:rsidRDefault="008226EA" w:rsidP="008226EA">
      <w:pPr>
        <w:pStyle w:val="Pargrafdellista"/>
        <w:numPr>
          <w:ilvl w:val="0"/>
          <w:numId w:val="24"/>
        </w:numPr>
        <w:spacing w:after="0" w:line="240" w:lineRule="auto"/>
        <w:ind w:left="-284" w:hanging="283"/>
        <w:jc w:val="both"/>
        <w:rPr>
          <w:rFonts w:ascii="Arial" w:hAnsi="Arial" w:cs="Arial"/>
          <w:b/>
        </w:rPr>
      </w:pPr>
      <w:r>
        <w:rPr>
          <w:rFonts w:ascii="Arial" w:hAnsi="Arial" w:cs="Arial"/>
          <w:b/>
        </w:rPr>
        <w:t>Resultados del control de las cuentas justificativas de los anticipos de caja fija</w:t>
      </w:r>
      <w:r w:rsidRPr="00DC2323">
        <w:rPr>
          <w:rFonts w:ascii="Arial" w:hAnsi="Arial" w:cs="Arial"/>
          <w:b/>
        </w:rPr>
        <w:t xml:space="preserve">. </w:t>
      </w:r>
    </w:p>
    <w:p w:rsidR="008226EA" w:rsidRDefault="008226EA" w:rsidP="008226EA">
      <w:pPr>
        <w:spacing w:after="0" w:line="240" w:lineRule="auto"/>
        <w:jc w:val="both"/>
        <w:rPr>
          <w:rFonts w:ascii="Arial" w:hAnsi="Arial" w:cs="Arial"/>
          <w:sz w:val="20"/>
          <w:szCs w:val="20"/>
        </w:rPr>
      </w:pPr>
    </w:p>
    <w:tbl>
      <w:tblPr>
        <w:tblStyle w:val="Taulaambquadrcula"/>
        <w:tblW w:w="15168" w:type="dxa"/>
        <w:tblInd w:w="-572" w:type="dxa"/>
        <w:tblLayout w:type="fixed"/>
        <w:tblLook w:val="04A0" w:firstRow="1" w:lastRow="0" w:firstColumn="1" w:lastColumn="0" w:noHBand="0" w:noVBand="1"/>
      </w:tblPr>
      <w:tblGrid>
        <w:gridCol w:w="425"/>
        <w:gridCol w:w="1276"/>
        <w:gridCol w:w="1985"/>
        <w:gridCol w:w="1843"/>
        <w:gridCol w:w="1523"/>
        <w:gridCol w:w="1879"/>
        <w:gridCol w:w="2693"/>
        <w:gridCol w:w="3544"/>
      </w:tblGrid>
      <w:tr w:rsidR="008226EA" w:rsidRPr="00811C1E" w:rsidTr="00EA0744">
        <w:tc>
          <w:tcPr>
            <w:tcW w:w="42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6"/>
                <w:szCs w:val="18"/>
              </w:rPr>
              <w:t>Nº</w:t>
            </w:r>
          </w:p>
        </w:tc>
        <w:tc>
          <w:tcPr>
            <w:tcW w:w="1276"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Número de expediente</w:t>
            </w:r>
          </w:p>
        </w:tc>
        <w:tc>
          <w:tcPr>
            <w:tcW w:w="1985"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Modalidad del gasto y tipo de expediente</w:t>
            </w:r>
          </w:p>
        </w:tc>
        <w:tc>
          <w:tcPr>
            <w:tcW w:w="1843"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Fecha del informe</w:t>
            </w:r>
          </w:p>
        </w:tc>
        <w:tc>
          <w:tcPr>
            <w:tcW w:w="1523" w:type="dxa"/>
            <w:vAlign w:val="center"/>
          </w:tcPr>
          <w:p w:rsidR="008226EA" w:rsidRPr="00811C1E" w:rsidRDefault="008226EA" w:rsidP="00EA0744">
            <w:pPr>
              <w:ind w:left="23"/>
              <w:jc w:val="center"/>
              <w:rPr>
                <w:rFonts w:ascii="Arial" w:hAnsi="Arial" w:cs="Arial"/>
                <w:sz w:val="18"/>
                <w:szCs w:val="18"/>
              </w:rPr>
            </w:pPr>
            <w:r w:rsidRPr="00911293">
              <w:rPr>
                <w:rFonts w:ascii="Arial" w:hAnsi="Arial" w:cs="Arial"/>
                <w:sz w:val="18"/>
                <w:szCs w:val="18"/>
              </w:rPr>
              <w:t>Importe del expediente</w:t>
            </w:r>
          </w:p>
        </w:tc>
        <w:tc>
          <w:tcPr>
            <w:tcW w:w="1879" w:type="dxa"/>
            <w:vAlign w:val="center"/>
          </w:tcPr>
          <w:p w:rsidR="008226EA" w:rsidRPr="00811C1E" w:rsidRDefault="008226EA" w:rsidP="00EA0744">
            <w:pPr>
              <w:ind w:left="23"/>
              <w:jc w:val="center"/>
              <w:rPr>
                <w:rFonts w:ascii="Arial" w:hAnsi="Arial" w:cs="Arial"/>
                <w:sz w:val="18"/>
                <w:szCs w:val="18"/>
              </w:rPr>
            </w:pPr>
            <w:r w:rsidRPr="00911293">
              <w:rPr>
                <w:rFonts w:ascii="Arial" w:hAnsi="Arial" w:cs="Arial"/>
                <w:sz w:val="18"/>
                <w:szCs w:val="18"/>
              </w:rPr>
              <w:t>Aplicación presupuestaria</w:t>
            </w:r>
          </w:p>
        </w:tc>
        <w:tc>
          <w:tcPr>
            <w:tcW w:w="2693" w:type="dxa"/>
            <w:vAlign w:val="center"/>
          </w:tcPr>
          <w:p w:rsidR="008226EA" w:rsidRPr="00811C1E" w:rsidRDefault="008226EA" w:rsidP="00EA0744">
            <w:pPr>
              <w:jc w:val="center"/>
              <w:rPr>
                <w:rFonts w:ascii="Arial" w:hAnsi="Arial" w:cs="Arial"/>
                <w:sz w:val="18"/>
                <w:szCs w:val="18"/>
              </w:rPr>
            </w:pPr>
            <w:r w:rsidRPr="00911293">
              <w:rPr>
                <w:rFonts w:ascii="Arial" w:hAnsi="Arial" w:cs="Arial"/>
                <w:sz w:val="18"/>
                <w:szCs w:val="18"/>
              </w:rPr>
              <w:t>Resultado de la intervención</w:t>
            </w:r>
          </w:p>
        </w:tc>
        <w:tc>
          <w:tcPr>
            <w:tcW w:w="3544" w:type="dxa"/>
            <w:vAlign w:val="center"/>
          </w:tcPr>
          <w:p w:rsidR="008226EA" w:rsidRPr="00811C1E" w:rsidRDefault="008226EA" w:rsidP="00EA0744">
            <w:pPr>
              <w:ind w:left="-67"/>
              <w:jc w:val="center"/>
              <w:rPr>
                <w:rFonts w:ascii="Arial" w:hAnsi="Arial" w:cs="Arial"/>
                <w:sz w:val="18"/>
                <w:szCs w:val="18"/>
              </w:rPr>
            </w:pPr>
            <w:r w:rsidRPr="00911293">
              <w:rPr>
                <w:rFonts w:ascii="Arial" w:hAnsi="Arial" w:cs="Arial"/>
                <w:sz w:val="18"/>
                <w:szCs w:val="18"/>
              </w:rPr>
              <w:t>Requisitos intervenidos con disconformidad</w:t>
            </w:r>
          </w:p>
        </w:tc>
      </w:tr>
      <w:tr w:rsidR="008226EA" w:rsidTr="00EA0744">
        <w:tc>
          <w:tcPr>
            <w:tcW w:w="425" w:type="dxa"/>
          </w:tcPr>
          <w:p w:rsidR="008226EA" w:rsidRDefault="008226EA" w:rsidP="00EA0744">
            <w:pPr>
              <w:ind w:left="284"/>
              <w:jc w:val="both"/>
              <w:rPr>
                <w:rFonts w:ascii="Arial" w:hAnsi="Arial" w:cs="Arial"/>
                <w:sz w:val="20"/>
                <w:szCs w:val="20"/>
              </w:rPr>
            </w:pPr>
          </w:p>
        </w:tc>
        <w:tc>
          <w:tcPr>
            <w:tcW w:w="1276" w:type="dxa"/>
          </w:tcPr>
          <w:p w:rsidR="008226EA" w:rsidRDefault="008226EA" w:rsidP="00EA0744">
            <w:pPr>
              <w:ind w:left="284"/>
              <w:jc w:val="both"/>
              <w:rPr>
                <w:rFonts w:ascii="Arial" w:hAnsi="Arial" w:cs="Arial"/>
                <w:sz w:val="20"/>
                <w:szCs w:val="20"/>
              </w:rPr>
            </w:pPr>
          </w:p>
        </w:tc>
        <w:tc>
          <w:tcPr>
            <w:tcW w:w="1985" w:type="dxa"/>
          </w:tcPr>
          <w:p w:rsidR="008226EA" w:rsidRDefault="008226EA" w:rsidP="00EA0744">
            <w:pPr>
              <w:ind w:left="284"/>
              <w:jc w:val="both"/>
              <w:rPr>
                <w:rFonts w:ascii="Arial" w:hAnsi="Arial" w:cs="Arial"/>
                <w:sz w:val="20"/>
                <w:szCs w:val="20"/>
              </w:rPr>
            </w:pPr>
          </w:p>
        </w:tc>
        <w:tc>
          <w:tcPr>
            <w:tcW w:w="1843" w:type="dxa"/>
          </w:tcPr>
          <w:p w:rsidR="008226EA" w:rsidRDefault="008226EA" w:rsidP="00EA0744">
            <w:pPr>
              <w:ind w:left="284"/>
              <w:jc w:val="both"/>
              <w:rPr>
                <w:rFonts w:ascii="Arial" w:hAnsi="Arial" w:cs="Arial"/>
                <w:sz w:val="20"/>
                <w:szCs w:val="20"/>
              </w:rPr>
            </w:pPr>
          </w:p>
        </w:tc>
        <w:tc>
          <w:tcPr>
            <w:tcW w:w="1523" w:type="dxa"/>
          </w:tcPr>
          <w:p w:rsidR="008226EA" w:rsidRDefault="008226EA" w:rsidP="00EA0744">
            <w:pPr>
              <w:ind w:left="284"/>
              <w:jc w:val="both"/>
              <w:rPr>
                <w:rFonts w:ascii="Arial" w:hAnsi="Arial" w:cs="Arial"/>
                <w:sz w:val="20"/>
                <w:szCs w:val="20"/>
              </w:rPr>
            </w:pPr>
          </w:p>
        </w:tc>
        <w:tc>
          <w:tcPr>
            <w:tcW w:w="1879" w:type="dxa"/>
          </w:tcPr>
          <w:p w:rsidR="008226EA" w:rsidRDefault="008226EA" w:rsidP="00EA0744">
            <w:pPr>
              <w:ind w:left="284"/>
              <w:jc w:val="both"/>
              <w:rPr>
                <w:rFonts w:ascii="Arial" w:hAnsi="Arial" w:cs="Arial"/>
                <w:sz w:val="20"/>
                <w:szCs w:val="20"/>
              </w:rPr>
            </w:pPr>
          </w:p>
        </w:tc>
        <w:tc>
          <w:tcPr>
            <w:tcW w:w="2693" w:type="dxa"/>
          </w:tcPr>
          <w:p w:rsidR="008226EA" w:rsidRDefault="008226EA" w:rsidP="00EA0744">
            <w:pPr>
              <w:ind w:left="284"/>
              <w:jc w:val="both"/>
              <w:rPr>
                <w:rFonts w:ascii="Arial" w:hAnsi="Arial" w:cs="Arial"/>
                <w:sz w:val="20"/>
                <w:szCs w:val="20"/>
              </w:rPr>
            </w:pPr>
          </w:p>
        </w:tc>
        <w:tc>
          <w:tcPr>
            <w:tcW w:w="3544" w:type="dxa"/>
          </w:tcPr>
          <w:p w:rsidR="008226EA" w:rsidRDefault="008226EA" w:rsidP="00EA0744">
            <w:pPr>
              <w:ind w:left="284"/>
              <w:jc w:val="both"/>
              <w:rPr>
                <w:rFonts w:ascii="Arial" w:hAnsi="Arial" w:cs="Arial"/>
                <w:sz w:val="20"/>
                <w:szCs w:val="20"/>
              </w:rPr>
            </w:pPr>
          </w:p>
        </w:tc>
      </w:tr>
    </w:tbl>
    <w:p w:rsidR="008226EA" w:rsidRPr="0092652E" w:rsidRDefault="008226EA" w:rsidP="008226EA">
      <w:pPr>
        <w:spacing w:after="0" w:line="240" w:lineRule="auto"/>
        <w:jc w:val="both"/>
        <w:rPr>
          <w:rFonts w:ascii="Arial" w:hAnsi="Arial" w:cs="Arial"/>
        </w:rPr>
      </w:pPr>
    </w:p>
    <w:p w:rsidR="008226EA" w:rsidRPr="0092652E" w:rsidRDefault="008226EA" w:rsidP="008226EA">
      <w:pPr>
        <w:spacing w:after="0" w:line="240" w:lineRule="auto"/>
        <w:jc w:val="both"/>
        <w:rPr>
          <w:rFonts w:ascii="Arial" w:hAnsi="Arial" w:cs="Arial"/>
        </w:rPr>
      </w:pPr>
    </w:p>
    <w:p w:rsidR="008226EA" w:rsidRPr="0092652E" w:rsidRDefault="008226EA" w:rsidP="008226EA">
      <w:pPr>
        <w:spacing w:after="0" w:line="240" w:lineRule="auto"/>
        <w:jc w:val="both"/>
        <w:rPr>
          <w:rFonts w:ascii="Arial" w:hAnsi="Arial" w:cs="Arial"/>
        </w:rPr>
      </w:pPr>
    </w:p>
    <w:sectPr w:rsidR="008226EA" w:rsidRPr="0092652E" w:rsidSect="00B70AFA">
      <w:pgSz w:w="16838" w:h="11906" w:orient="landscape"/>
      <w:pgMar w:top="1701" w:right="1843"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3F" w:rsidRDefault="0081723F" w:rsidP="00942C01">
      <w:pPr>
        <w:spacing w:after="0" w:line="240" w:lineRule="auto"/>
      </w:pPr>
      <w:r>
        <w:separator/>
      </w:r>
    </w:p>
  </w:endnote>
  <w:endnote w:type="continuationSeparator" w:id="0">
    <w:p w:rsidR="0081723F" w:rsidRDefault="0081723F" w:rsidP="0094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LT Light">
    <w:altName w:val="Helvetica LT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3F" w:rsidRDefault="0081723F" w:rsidP="00942C01">
      <w:pPr>
        <w:spacing w:after="0" w:line="240" w:lineRule="auto"/>
      </w:pPr>
      <w:r>
        <w:separator/>
      </w:r>
    </w:p>
  </w:footnote>
  <w:footnote w:type="continuationSeparator" w:id="0">
    <w:p w:rsidR="0081723F" w:rsidRDefault="0081723F" w:rsidP="00942C01">
      <w:pPr>
        <w:spacing w:after="0" w:line="240" w:lineRule="auto"/>
      </w:pPr>
      <w:r>
        <w:continuationSeparator/>
      </w:r>
    </w:p>
  </w:footnote>
  <w:footnote w:id="1">
    <w:p w:rsidR="008226EA" w:rsidRPr="008226EA" w:rsidRDefault="008226EA">
      <w:pPr>
        <w:pStyle w:val="Textdenotaapeudepgina"/>
        <w:rPr>
          <w:rFonts w:ascii="Arial" w:hAnsi="Arial" w:cs="Arial"/>
          <w:sz w:val="16"/>
          <w:szCs w:val="16"/>
          <w:lang w:val="ca-ES"/>
        </w:rPr>
      </w:pPr>
      <w:r w:rsidRPr="008226EA">
        <w:rPr>
          <w:rStyle w:val="Refernciadenotaapeudepgina"/>
          <w:rFonts w:ascii="Arial" w:hAnsi="Arial" w:cs="Arial"/>
          <w:sz w:val="16"/>
          <w:szCs w:val="16"/>
        </w:rPr>
        <w:footnoteRef/>
      </w:r>
      <w:r w:rsidRPr="008226EA">
        <w:rPr>
          <w:rFonts w:ascii="Arial" w:hAnsi="Arial" w:cs="Arial"/>
          <w:sz w:val="16"/>
          <w:szCs w:val="16"/>
        </w:rPr>
        <w:t xml:space="preserve"> </w:t>
      </w:r>
      <w:r>
        <w:rPr>
          <w:rFonts w:ascii="Arial" w:hAnsi="Arial" w:cs="Arial"/>
          <w:sz w:val="16"/>
          <w:szCs w:val="16"/>
        </w:rPr>
        <w:t>Deberán añadirse/suprimirse en el acuerdo los puntos necesarios (así como los anexos correspondientes) para dar cuenta de todos los informes anuales que se hayan emitido, en función de los entes dependientes con presupuesto limitativo que tenga la entidad local.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EA" w:rsidRPr="00347BC7" w:rsidRDefault="008226EA" w:rsidP="008226EA">
    <w:pPr>
      <w:pStyle w:val="Capalera"/>
      <w:jc w:val="right"/>
      <w:rPr>
        <w:rFonts w:ascii="Arial" w:hAnsi="Arial" w:cs="Arial"/>
        <w:i/>
        <w:iCs/>
        <w:sz w:val="18"/>
        <w:szCs w:val="18"/>
      </w:rPr>
    </w:pPr>
    <w:r w:rsidRPr="00347BC7">
      <w:rPr>
        <w:rFonts w:ascii="Arial" w:hAnsi="Arial" w:cs="Arial"/>
        <w:i/>
        <w:iCs/>
        <w:sz w:val="18"/>
        <w:szCs w:val="18"/>
      </w:rPr>
      <w:t>Model</w:t>
    </w:r>
    <w:r>
      <w:rPr>
        <w:rFonts w:ascii="Arial" w:hAnsi="Arial" w:cs="Arial"/>
        <w:i/>
        <w:iCs/>
        <w:sz w:val="18"/>
        <w:szCs w:val="18"/>
      </w:rPr>
      <w:t>o propuesta pleno informe artículo</w:t>
    </w:r>
    <w:r w:rsidRPr="00347BC7">
      <w:rPr>
        <w:rFonts w:ascii="Arial" w:hAnsi="Arial" w:cs="Arial"/>
        <w:i/>
        <w:iCs/>
        <w:sz w:val="18"/>
        <w:szCs w:val="18"/>
      </w:rPr>
      <w:t xml:space="preserve"> 15</w:t>
    </w:r>
    <w:r>
      <w:rPr>
        <w:rFonts w:ascii="Arial" w:hAnsi="Arial" w:cs="Arial"/>
        <w:i/>
        <w:iCs/>
        <w:sz w:val="18"/>
        <w:szCs w:val="18"/>
      </w:rPr>
      <w:t>_con entes dependientes</w:t>
    </w:r>
    <w:r w:rsidRPr="00347BC7">
      <w:rPr>
        <w:rFonts w:ascii="Arial" w:hAnsi="Arial" w:cs="Arial"/>
        <w:i/>
        <w:iCs/>
        <w:sz w:val="18"/>
        <w:szCs w:val="18"/>
      </w:rPr>
      <w:t>_v</w:t>
    </w:r>
    <w:r>
      <w:rPr>
        <w:rFonts w:ascii="Arial" w:hAnsi="Arial" w:cs="Arial"/>
        <w:i/>
        <w:iCs/>
        <w:sz w:val="18"/>
        <w:szCs w:val="18"/>
      </w:rPr>
      <w:t>20</w:t>
    </w:r>
    <w:r w:rsidRPr="00347BC7">
      <w:rPr>
        <w:rFonts w:ascii="Arial" w:hAnsi="Arial" w:cs="Arial"/>
        <w:i/>
        <w:iCs/>
        <w:sz w:val="18"/>
        <w:szCs w:val="18"/>
      </w:rPr>
      <w:t>042020</w:t>
    </w:r>
  </w:p>
  <w:p w:rsidR="00942C01" w:rsidRDefault="00942C01">
    <w:pPr>
      <w:pStyle w:val="Capalera"/>
    </w:pPr>
  </w:p>
  <w:p w:rsidR="00942C01" w:rsidRDefault="00942C01">
    <w:pPr>
      <w:pStyle w:val="Capalera"/>
    </w:pPr>
  </w:p>
  <w:p w:rsidR="00942C01" w:rsidRDefault="00942C01">
    <w:pPr>
      <w:pStyle w:val="Capalera"/>
    </w:pPr>
  </w:p>
  <w:p w:rsidR="00942C01" w:rsidRDefault="00942C01">
    <w:pPr>
      <w:pStyle w:val="Capalera"/>
    </w:pPr>
  </w:p>
  <w:p w:rsidR="00942C01" w:rsidRDefault="00942C01">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BA5"/>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11D3624"/>
    <w:multiLevelType w:val="hybridMultilevel"/>
    <w:tmpl w:val="997EE45C"/>
    <w:lvl w:ilvl="0" w:tplc="7F5091F0">
      <w:start w:val="50"/>
      <w:numFmt w:val="bullet"/>
      <w:lvlText w:val="-"/>
      <w:lvlJc w:val="left"/>
      <w:pPr>
        <w:ind w:left="2484" w:hanging="360"/>
      </w:pPr>
      <w:rPr>
        <w:rFonts w:ascii="Calibri" w:eastAsiaTheme="minorHAnsi" w:hAnsi="Calibri" w:cs="Calibri" w:hint="default"/>
      </w:r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2" w15:restartNumberingAfterBreak="0">
    <w:nsid w:val="14B048EA"/>
    <w:multiLevelType w:val="hybridMultilevel"/>
    <w:tmpl w:val="B176AC32"/>
    <w:lvl w:ilvl="0" w:tplc="DF64AF0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5C2439"/>
    <w:multiLevelType w:val="hybridMultilevel"/>
    <w:tmpl w:val="D9C8736A"/>
    <w:lvl w:ilvl="0" w:tplc="BA48D13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D811A2"/>
    <w:multiLevelType w:val="hybridMultilevel"/>
    <w:tmpl w:val="6B7AB0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B106F13"/>
    <w:multiLevelType w:val="hybridMultilevel"/>
    <w:tmpl w:val="4A983688"/>
    <w:lvl w:ilvl="0" w:tplc="7F5091F0">
      <w:start w:val="50"/>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D602D83"/>
    <w:multiLevelType w:val="hybridMultilevel"/>
    <w:tmpl w:val="B176AC32"/>
    <w:lvl w:ilvl="0" w:tplc="DF64AF0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040AFE"/>
    <w:multiLevelType w:val="hybridMultilevel"/>
    <w:tmpl w:val="F7C2527C"/>
    <w:lvl w:ilvl="0" w:tplc="3C783D02">
      <w:start w:val="2"/>
      <w:numFmt w:val="decimal"/>
      <w:lvlText w:val="%1"/>
      <w:lvlJc w:val="left"/>
      <w:pPr>
        <w:ind w:left="2484" w:hanging="360"/>
      </w:pPr>
      <w:rPr>
        <w:rFonts w:hint="default"/>
      </w:r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8" w15:restartNumberingAfterBreak="0">
    <w:nsid w:val="22CD3E9E"/>
    <w:multiLevelType w:val="hybridMultilevel"/>
    <w:tmpl w:val="F49231E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3470EC7"/>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BD309AE"/>
    <w:multiLevelType w:val="hybridMultilevel"/>
    <w:tmpl w:val="F250957A"/>
    <w:lvl w:ilvl="0" w:tplc="0403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15:restartNumberingAfterBreak="0">
    <w:nsid w:val="38111B34"/>
    <w:multiLevelType w:val="hybridMultilevel"/>
    <w:tmpl w:val="B176AC32"/>
    <w:lvl w:ilvl="0" w:tplc="DF64AF0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A5757BA"/>
    <w:multiLevelType w:val="hybridMultilevel"/>
    <w:tmpl w:val="F49231E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3EB741EC"/>
    <w:multiLevelType w:val="hybridMultilevel"/>
    <w:tmpl w:val="7834E678"/>
    <w:lvl w:ilvl="0" w:tplc="4CC45E84">
      <w:start w:val="1"/>
      <w:numFmt w:val="decimal"/>
      <w:lvlText w:val="%1"/>
      <w:lvlJc w:val="left"/>
      <w:pPr>
        <w:ind w:left="2484" w:hanging="360"/>
      </w:pPr>
      <w:rPr>
        <w:rFonts w:hint="default"/>
      </w:rPr>
    </w:lvl>
    <w:lvl w:ilvl="1" w:tplc="04030019" w:tentative="1">
      <w:start w:val="1"/>
      <w:numFmt w:val="lowerLetter"/>
      <w:lvlText w:val="%2."/>
      <w:lvlJc w:val="left"/>
      <w:pPr>
        <w:ind w:left="3204" w:hanging="360"/>
      </w:pPr>
    </w:lvl>
    <w:lvl w:ilvl="2" w:tplc="0403001B" w:tentative="1">
      <w:start w:val="1"/>
      <w:numFmt w:val="lowerRoman"/>
      <w:lvlText w:val="%3."/>
      <w:lvlJc w:val="right"/>
      <w:pPr>
        <w:ind w:left="3924" w:hanging="180"/>
      </w:pPr>
    </w:lvl>
    <w:lvl w:ilvl="3" w:tplc="0403000F" w:tentative="1">
      <w:start w:val="1"/>
      <w:numFmt w:val="decimal"/>
      <w:lvlText w:val="%4."/>
      <w:lvlJc w:val="left"/>
      <w:pPr>
        <w:ind w:left="4644" w:hanging="360"/>
      </w:pPr>
    </w:lvl>
    <w:lvl w:ilvl="4" w:tplc="04030019" w:tentative="1">
      <w:start w:val="1"/>
      <w:numFmt w:val="lowerLetter"/>
      <w:lvlText w:val="%5."/>
      <w:lvlJc w:val="left"/>
      <w:pPr>
        <w:ind w:left="5364" w:hanging="360"/>
      </w:pPr>
    </w:lvl>
    <w:lvl w:ilvl="5" w:tplc="0403001B" w:tentative="1">
      <w:start w:val="1"/>
      <w:numFmt w:val="lowerRoman"/>
      <w:lvlText w:val="%6."/>
      <w:lvlJc w:val="right"/>
      <w:pPr>
        <w:ind w:left="6084" w:hanging="180"/>
      </w:pPr>
    </w:lvl>
    <w:lvl w:ilvl="6" w:tplc="0403000F" w:tentative="1">
      <w:start w:val="1"/>
      <w:numFmt w:val="decimal"/>
      <w:lvlText w:val="%7."/>
      <w:lvlJc w:val="left"/>
      <w:pPr>
        <w:ind w:left="6804" w:hanging="360"/>
      </w:pPr>
    </w:lvl>
    <w:lvl w:ilvl="7" w:tplc="04030019" w:tentative="1">
      <w:start w:val="1"/>
      <w:numFmt w:val="lowerLetter"/>
      <w:lvlText w:val="%8."/>
      <w:lvlJc w:val="left"/>
      <w:pPr>
        <w:ind w:left="7524" w:hanging="360"/>
      </w:pPr>
    </w:lvl>
    <w:lvl w:ilvl="8" w:tplc="0403001B" w:tentative="1">
      <w:start w:val="1"/>
      <w:numFmt w:val="lowerRoman"/>
      <w:lvlText w:val="%9."/>
      <w:lvlJc w:val="right"/>
      <w:pPr>
        <w:ind w:left="8244" w:hanging="180"/>
      </w:pPr>
    </w:lvl>
  </w:abstractNum>
  <w:abstractNum w:abstractNumId="14" w15:restartNumberingAfterBreak="0">
    <w:nsid w:val="44F11F92"/>
    <w:multiLevelType w:val="hybridMultilevel"/>
    <w:tmpl w:val="A14E9620"/>
    <w:lvl w:ilvl="0" w:tplc="04030003">
      <w:start w:val="1"/>
      <w:numFmt w:val="bullet"/>
      <w:lvlText w:val="o"/>
      <w:lvlJc w:val="left"/>
      <w:pPr>
        <w:ind w:left="360" w:hanging="360"/>
      </w:pPr>
      <w:rPr>
        <w:rFonts w:ascii="Courier New" w:hAnsi="Courier New" w:cs="Courier New" w:hint="default"/>
      </w:rPr>
    </w:lvl>
    <w:lvl w:ilvl="1" w:tplc="04030003">
      <w:start w:val="1"/>
      <w:numFmt w:val="bullet"/>
      <w:lvlText w:val="o"/>
      <w:lvlJc w:val="left"/>
      <w:pPr>
        <w:ind w:left="1080" w:hanging="360"/>
      </w:pPr>
      <w:rPr>
        <w:rFonts w:ascii="Courier New" w:hAnsi="Courier New" w:cs="Courier New" w:hint="default"/>
      </w:rPr>
    </w:lvl>
    <w:lvl w:ilvl="2" w:tplc="04030005">
      <w:start w:val="1"/>
      <w:numFmt w:val="bullet"/>
      <w:lvlText w:val=""/>
      <w:lvlJc w:val="left"/>
      <w:pPr>
        <w:ind w:left="1800" w:hanging="360"/>
      </w:pPr>
      <w:rPr>
        <w:rFonts w:ascii="Wingdings" w:hAnsi="Wingdings" w:hint="default"/>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5" w15:restartNumberingAfterBreak="0">
    <w:nsid w:val="54795F4E"/>
    <w:multiLevelType w:val="hybridMultilevel"/>
    <w:tmpl w:val="F49231E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5B080D58"/>
    <w:multiLevelType w:val="hybridMultilevel"/>
    <w:tmpl w:val="6A9C7896"/>
    <w:lvl w:ilvl="0" w:tplc="465EECC8">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5E507692"/>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638E06A2"/>
    <w:multiLevelType w:val="hybridMultilevel"/>
    <w:tmpl w:val="F49231E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692B6567"/>
    <w:multiLevelType w:val="hybridMultilevel"/>
    <w:tmpl w:val="D71850E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6DA823E3"/>
    <w:multiLevelType w:val="hybridMultilevel"/>
    <w:tmpl w:val="0DDABDD4"/>
    <w:lvl w:ilvl="0" w:tplc="0403000F">
      <w:start w:val="1"/>
      <w:numFmt w:val="decimal"/>
      <w:lvlText w:val="%1."/>
      <w:lvlJc w:val="left"/>
      <w:pPr>
        <w:ind w:left="284" w:hanging="360"/>
      </w:pPr>
    </w:lvl>
    <w:lvl w:ilvl="1" w:tplc="04030019" w:tentative="1">
      <w:start w:val="1"/>
      <w:numFmt w:val="lowerLetter"/>
      <w:lvlText w:val="%2."/>
      <w:lvlJc w:val="left"/>
      <w:pPr>
        <w:ind w:left="1004" w:hanging="360"/>
      </w:pPr>
    </w:lvl>
    <w:lvl w:ilvl="2" w:tplc="0403001B" w:tentative="1">
      <w:start w:val="1"/>
      <w:numFmt w:val="lowerRoman"/>
      <w:lvlText w:val="%3."/>
      <w:lvlJc w:val="right"/>
      <w:pPr>
        <w:ind w:left="1724" w:hanging="180"/>
      </w:pPr>
    </w:lvl>
    <w:lvl w:ilvl="3" w:tplc="0403000F" w:tentative="1">
      <w:start w:val="1"/>
      <w:numFmt w:val="decimal"/>
      <w:lvlText w:val="%4."/>
      <w:lvlJc w:val="left"/>
      <w:pPr>
        <w:ind w:left="2444" w:hanging="360"/>
      </w:pPr>
    </w:lvl>
    <w:lvl w:ilvl="4" w:tplc="04030019" w:tentative="1">
      <w:start w:val="1"/>
      <w:numFmt w:val="lowerLetter"/>
      <w:lvlText w:val="%5."/>
      <w:lvlJc w:val="left"/>
      <w:pPr>
        <w:ind w:left="3164" w:hanging="360"/>
      </w:pPr>
    </w:lvl>
    <w:lvl w:ilvl="5" w:tplc="0403001B" w:tentative="1">
      <w:start w:val="1"/>
      <w:numFmt w:val="lowerRoman"/>
      <w:lvlText w:val="%6."/>
      <w:lvlJc w:val="right"/>
      <w:pPr>
        <w:ind w:left="3884" w:hanging="180"/>
      </w:pPr>
    </w:lvl>
    <w:lvl w:ilvl="6" w:tplc="0403000F" w:tentative="1">
      <w:start w:val="1"/>
      <w:numFmt w:val="decimal"/>
      <w:lvlText w:val="%7."/>
      <w:lvlJc w:val="left"/>
      <w:pPr>
        <w:ind w:left="4604" w:hanging="360"/>
      </w:pPr>
    </w:lvl>
    <w:lvl w:ilvl="7" w:tplc="04030019" w:tentative="1">
      <w:start w:val="1"/>
      <w:numFmt w:val="lowerLetter"/>
      <w:lvlText w:val="%8."/>
      <w:lvlJc w:val="left"/>
      <w:pPr>
        <w:ind w:left="5324" w:hanging="360"/>
      </w:pPr>
    </w:lvl>
    <w:lvl w:ilvl="8" w:tplc="0403001B" w:tentative="1">
      <w:start w:val="1"/>
      <w:numFmt w:val="lowerRoman"/>
      <w:lvlText w:val="%9."/>
      <w:lvlJc w:val="right"/>
      <w:pPr>
        <w:ind w:left="6044" w:hanging="180"/>
      </w:pPr>
    </w:lvl>
  </w:abstractNum>
  <w:abstractNum w:abstractNumId="21" w15:restartNumberingAfterBreak="0">
    <w:nsid w:val="7A781292"/>
    <w:multiLevelType w:val="hybridMultilevel"/>
    <w:tmpl w:val="EAFEA26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C581D5A"/>
    <w:multiLevelType w:val="hybridMultilevel"/>
    <w:tmpl w:val="F49231E6"/>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7DF74572"/>
    <w:multiLevelType w:val="hybridMultilevel"/>
    <w:tmpl w:val="BE10FF90"/>
    <w:lvl w:ilvl="0" w:tplc="0403000D">
      <w:start w:val="1"/>
      <w:numFmt w:val="bullet"/>
      <w:lvlText w:val=""/>
      <w:lvlJc w:val="left"/>
      <w:pPr>
        <w:ind w:left="0" w:hanging="360"/>
      </w:pPr>
      <w:rPr>
        <w:rFonts w:ascii="Wingdings" w:hAnsi="Wingdings" w:hint="default"/>
      </w:rPr>
    </w:lvl>
    <w:lvl w:ilvl="1" w:tplc="04030003" w:tentative="1">
      <w:start w:val="1"/>
      <w:numFmt w:val="bullet"/>
      <w:lvlText w:val="o"/>
      <w:lvlJc w:val="left"/>
      <w:pPr>
        <w:ind w:left="720" w:hanging="360"/>
      </w:pPr>
      <w:rPr>
        <w:rFonts w:ascii="Courier New" w:hAnsi="Courier New" w:cs="Courier New" w:hint="default"/>
      </w:rPr>
    </w:lvl>
    <w:lvl w:ilvl="2" w:tplc="04030005" w:tentative="1">
      <w:start w:val="1"/>
      <w:numFmt w:val="bullet"/>
      <w:lvlText w:val=""/>
      <w:lvlJc w:val="left"/>
      <w:pPr>
        <w:ind w:left="1440" w:hanging="360"/>
      </w:pPr>
      <w:rPr>
        <w:rFonts w:ascii="Wingdings" w:hAnsi="Wingdings" w:hint="default"/>
      </w:rPr>
    </w:lvl>
    <w:lvl w:ilvl="3" w:tplc="04030001" w:tentative="1">
      <w:start w:val="1"/>
      <w:numFmt w:val="bullet"/>
      <w:lvlText w:val=""/>
      <w:lvlJc w:val="left"/>
      <w:pPr>
        <w:ind w:left="2160" w:hanging="360"/>
      </w:pPr>
      <w:rPr>
        <w:rFonts w:ascii="Symbol" w:hAnsi="Symbol" w:hint="default"/>
      </w:rPr>
    </w:lvl>
    <w:lvl w:ilvl="4" w:tplc="04030003" w:tentative="1">
      <w:start w:val="1"/>
      <w:numFmt w:val="bullet"/>
      <w:lvlText w:val="o"/>
      <w:lvlJc w:val="left"/>
      <w:pPr>
        <w:ind w:left="2880" w:hanging="360"/>
      </w:pPr>
      <w:rPr>
        <w:rFonts w:ascii="Courier New" w:hAnsi="Courier New" w:cs="Courier New" w:hint="default"/>
      </w:rPr>
    </w:lvl>
    <w:lvl w:ilvl="5" w:tplc="04030005" w:tentative="1">
      <w:start w:val="1"/>
      <w:numFmt w:val="bullet"/>
      <w:lvlText w:val=""/>
      <w:lvlJc w:val="left"/>
      <w:pPr>
        <w:ind w:left="3600" w:hanging="360"/>
      </w:pPr>
      <w:rPr>
        <w:rFonts w:ascii="Wingdings" w:hAnsi="Wingdings" w:hint="default"/>
      </w:rPr>
    </w:lvl>
    <w:lvl w:ilvl="6" w:tplc="04030001" w:tentative="1">
      <w:start w:val="1"/>
      <w:numFmt w:val="bullet"/>
      <w:lvlText w:val=""/>
      <w:lvlJc w:val="left"/>
      <w:pPr>
        <w:ind w:left="4320" w:hanging="360"/>
      </w:pPr>
      <w:rPr>
        <w:rFonts w:ascii="Symbol" w:hAnsi="Symbol" w:hint="default"/>
      </w:rPr>
    </w:lvl>
    <w:lvl w:ilvl="7" w:tplc="04030003" w:tentative="1">
      <w:start w:val="1"/>
      <w:numFmt w:val="bullet"/>
      <w:lvlText w:val="o"/>
      <w:lvlJc w:val="left"/>
      <w:pPr>
        <w:ind w:left="5040" w:hanging="360"/>
      </w:pPr>
      <w:rPr>
        <w:rFonts w:ascii="Courier New" w:hAnsi="Courier New" w:cs="Courier New" w:hint="default"/>
      </w:rPr>
    </w:lvl>
    <w:lvl w:ilvl="8" w:tplc="04030005" w:tentative="1">
      <w:start w:val="1"/>
      <w:numFmt w:val="bullet"/>
      <w:lvlText w:val=""/>
      <w:lvlJc w:val="left"/>
      <w:pPr>
        <w:ind w:left="5760" w:hanging="360"/>
      </w:pPr>
      <w:rPr>
        <w:rFonts w:ascii="Wingdings" w:hAnsi="Wingdings" w:hint="default"/>
      </w:rPr>
    </w:lvl>
  </w:abstractNum>
  <w:num w:numId="1">
    <w:abstractNumId w:val="20"/>
  </w:num>
  <w:num w:numId="2">
    <w:abstractNumId w:val="21"/>
  </w:num>
  <w:num w:numId="3">
    <w:abstractNumId w:val="23"/>
  </w:num>
  <w:num w:numId="4">
    <w:abstractNumId w:val="10"/>
  </w:num>
  <w:num w:numId="5">
    <w:abstractNumId w:val="19"/>
  </w:num>
  <w:num w:numId="6">
    <w:abstractNumId w:val="4"/>
  </w:num>
  <w:num w:numId="7">
    <w:abstractNumId w:val="14"/>
  </w:num>
  <w:num w:numId="8">
    <w:abstractNumId w:val="5"/>
  </w:num>
  <w:num w:numId="9">
    <w:abstractNumId w:val="7"/>
  </w:num>
  <w:num w:numId="10">
    <w:abstractNumId w:val="13"/>
  </w:num>
  <w:num w:numId="11">
    <w:abstractNumId w:val="1"/>
  </w:num>
  <w:num w:numId="12">
    <w:abstractNumId w:val="9"/>
  </w:num>
  <w:num w:numId="13">
    <w:abstractNumId w:val="16"/>
  </w:num>
  <w:num w:numId="14">
    <w:abstractNumId w:val="15"/>
  </w:num>
  <w:num w:numId="15">
    <w:abstractNumId w:val="17"/>
  </w:num>
  <w:num w:numId="16">
    <w:abstractNumId w:val="12"/>
  </w:num>
  <w:num w:numId="17">
    <w:abstractNumId w:val="0"/>
  </w:num>
  <w:num w:numId="18">
    <w:abstractNumId w:val="22"/>
  </w:num>
  <w:num w:numId="19">
    <w:abstractNumId w:val="3"/>
  </w:num>
  <w:num w:numId="20">
    <w:abstractNumId w:val="6"/>
  </w:num>
  <w:num w:numId="21">
    <w:abstractNumId w:val="11"/>
  </w:num>
  <w:num w:numId="22">
    <w:abstractNumId w:val="2"/>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9A"/>
    <w:rsid w:val="000127E1"/>
    <w:rsid w:val="00071955"/>
    <w:rsid w:val="00103F51"/>
    <w:rsid w:val="00124497"/>
    <w:rsid w:val="00227355"/>
    <w:rsid w:val="00295F5C"/>
    <w:rsid w:val="002C0AD2"/>
    <w:rsid w:val="0037129C"/>
    <w:rsid w:val="003A5207"/>
    <w:rsid w:val="003C4820"/>
    <w:rsid w:val="003E6336"/>
    <w:rsid w:val="004127E5"/>
    <w:rsid w:val="00442837"/>
    <w:rsid w:val="00460BCA"/>
    <w:rsid w:val="00496CA9"/>
    <w:rsid w:val="004D0A9D"/>
    <w:rsid w:val="0051005F"/>
    <w:rsid w:val="0057276C"/>
    <w:rsid w:val="005C546F"/>
    <w:rsid w:val="005E5D3D"/>
    <w:rsid w:val="0069270F"/>
    <w:rsid w:val="006A0302"/>
    <w:rsid w:val="006A6CE5"/>
    <w:rsid w:val="006C7000"/>
    <w:rsid w:val="00702DB3"/>
    <w:rsid w:val="00726203"/>
    <w:rsid w:val="00810D79"/>
    <w:rsid w:val="0081723F"/>
    <w:rsid w:val="008226EA"/>
    <w:rsid w:val="00841201"/>
    <w:rsid w:val="00850C65"/>
    <w:rsid w:val="008B5442"/>
    <w:rsid w:val="008B569B"/>
    <w:rsid w:val="008D1708"/>
    <w:rsid w:val="00901FD5"/>
    <w:rsid w:val="009044B2"/>
    <w:rsid w:val="00942C01"/>
    <w:rsid w:val="0094646E"/>
    <w:rsid w:val="00975497"/>
    <w:rsid w:val="009B27D4"/>
    <w:rsid w:val="009B7B84"/>
    <w:rsid w:val="00A1572B"/>
    <w:rsid w:val="00A549E5"/>
    <w:rsid w:val="00A778FC"/>
    <w:rsid w:val="00A97E8C"/>
    <w:rsid w:val="00AF47D6"/>
    <w:rsid w:val="00B30C9A"/>
    <w:rsid w:val="00B70AFA"/>
    <w:rsid w:val="00B925A9"/>
    <w:rsid w:val="00BE7307"/>
    <w:rsid w:val="00C00620"/>
    <w:rsid w:val="00C4558F"/>
    <w:rsid w:val="00C56B27"/>
    <w:rsid w:val="00CA2E31"/>
    <w:rsid w:val="00CA5C4A"/>
    <w:rsid w:val="00D32017"/>
    <w:rsid w:val="00D466C0"/>
    <w:rsid w:val="00DC470E"/>
    <w:rsid w:val="00DE21A1"/>
    <w:rsid w:val="00DF7061"/>
    <w:rsid w:val="00E14471"/>
    <w:rsid w:val="00E60EEE"/>
    <w:rsid w:val="00ED64B9"/>
    <w:rsid w:val="00F06377"/>
    <w:rsid w:val="00F73AEA"/>
    <w:rsid w:val="00FE5F82"/>
    <w:rsid w:val="00FF078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97280"/>
  <w15:docId w15:val="{78BD9A90-8AA6-436A-954A-B7DAAD4E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C0"/>
    <w:rPr>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B30C9A"/>
    <w:pPr>
      <w:autoSpaceDE w:val="0"/>
      <w:autoSpaceDN w:val="0"/>
      <w:adjustRightInd w:val="0"/>
      <w:spacing w:after="0" w:line="240" w:lineRule="auto"/>
    </w:pPr>
    <w:rPr>
      <w:rFonts w:ascii="Helvetica LT Light" w:hAnsi="Helvetica LT Light" w:cs="Helvetica LT Light"/>
      <w:color w:val="000000"/>
      <w:sz w:val="24"/>
      <w:szCs w:val="24"/>
    </w:rPr>
  </w:style>
  <w:style w:type="paragraph" w:styleId="Pargrafdellista">
    <w:name w:val="List Paragraph"/>
    <w:basedOn w:val="Normal"/>
    <w:uiPriority w:val="34"/>
    <w:qFormat/>
    <w:rsid w:val="00B30C9A"/>
    <w:pPr>
      <w:ind w:left="720"/>
      <w:contextualSpacing/>
    </w:pPr>
  </w:style>
  <w:style w:type="paragraph" w:customStyle="1" w:styleId="3">
    <w:name w:val="3"/>
    <w:rsid w:val="00942C0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suppressAutoHyphens/>
      <w:spacing w:after="0" w:line="240" w:lineRule="auto"/>
    </w:pPr>
    <w:rPr>
      <w:rFonts w:ascii="Times New Roman" w:eastAsia="Times New Roman" w:hAnsi="Times New Roman" w:cs="Times New Roman"/>
      <w:sz w:val="24"/>
      <w:szCs w:val="20"/>
      <w:lang w:val="es-ES" w:eastAsia="zh-CN"/>
    </w:rPr>
  </w:style>
  <w:style w:type="paragraph" w:styleId="Capalera">
    <w:name w:val="header"/>
    <w:basedOn w:val="Normal"/>
    <w:link w:val="CapaleraCar"/>
    <w:uiPriority w:val="99"/>
    <w:unhideWhenUsed/>
    <w:rsid w:val="00942C0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42C01"/>
  </w:style>
  <w:style w:type="paragraph" w:styleId="Peu">
    <w:name w:val="footer"/>
    <w:basedOn w:val="Normal"/>
    <w:link w:val="PeuCar"/>
    <w:uiPriority w:val="99"/>
    <w:unhideWhenUsed/>
    <w:rsid w:val="00942C0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42C01"/>
  </w:style>
  <w:style w:type="table" w:styleId="Taulaambquadrcula">
    <w:name w:val="Table Grid"/>
    <w:basedOn w:val="Taulanormal"/>
    <w:uiPriority w:val="39"/>
    <w:rsid w:val="00B70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8B569B"/>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8B569B"/>
    <w:rPr>
      <w:rFonts w:ascii="Segoe UI" w:hAnsi="Segoe UI" w:cs="Segoe UI"/>
      <w:sz w:val="18"/>
      <w:szCs w:val="18"/>
    </w:rPr>
  </w:style>
  <w:style w:type="paragraph" w:styleId="Textdenotaapeudepgina">
    <w:name w:val="footnote text"/>
    <w:basedOn w:val="Normal"/>
    <w:link w:val="TextdenotaapeudepginaCar"/>
    <w:uiPriority w:val="99"/>
    <w:semiHidden/>
    <w:unhideWhenUsed/>
    <w:rsid w:val="00496CA9"/>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96CA9"/>
    <w:rPr>
      <w:sz w:val="20"/>
      <w:szCs w:val="20"/>
    </w:rPr>
  </w:style>
  <w:style w:type="character" w:styleId="Refernciadenotaapeudepgina">
    <w:name w:val="footnote reference"/>
    <w:basedOn w:val="Tipusdelletraperdefectedelpargraf"/>
    <w:uiPriority w:val="99"/>
    <w:semiHidden/>
    <w:unhideWhenUsed/>
    <w:rsid w:val="00496C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67591">
      <w:bodyDiv w:val="1"/>
      <w:marLeft w:val="0"/>
      <w:marRight w:val="0"/>
      <w:marTop w:val="0"/>
      <w:marBottom w:val="0"/>
      <w:divBdr>
        <w:top w:val="none" w:sz="0" w:space="0" w:color="auto"/>
        <w:left w:val="none" w:sz="0" w:space="0" w:color="auto"/>
        <w:bottom w:val="none" w:sz="0" w:space="0" w:color="auto"/>
        <w:right w:val="none" w:sz="0" w:space="0" w:color="auto"/>
      </w:divBdr>
    </w:div>
    <w:div w:id="1292519215">
      <w:bodyDiv w:val="1"/>
      <w:marLeft w:val="0"/>
      <w:marRight w:val="0"/>
      <w:marTop w:val="0"/>
      <w:marBottom w:val="0"/>
      <w:divBdr>
        <w:top w:val="none" w:sz="0" w:space="0" w:color="auto"/>
        <w:left w:val="none" w:sz="0" w:space="0" w:color="auto"/>
        <w:bottom w:val="none" w:sz="0" w:space="0" w:color="auto"/>
        <w:right w:val="none" w:sz="0" w:space="0" w:color="auto"/>
      </w:divBdr>
    </w:div>
    <w:div w:id="20413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31FCB-A1E1-44A0-90AF-DBA17055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3666</Words>
  <Characters>20165</Characters>
  <Application>Microsoft Office Word</Application>
  <DocSecurity>0</DocSecurity>
  <Lines>168</Lines>
  <Paragraphs>47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 Gironès Biarnès</dc:creator>
  <cp:keywords/>
  <dc:description/>
  <cp:lastModifiedBy>Alba Castillejo Montero</cp:lastModifiedBy>
  <cp:revision>2</cp:revision>
  <dcterms:created xsi:type="dcterms:W3CDTF">2024-02-08T10:42:00Z</dcterms:created>
  <dcterms:modified xsi:type="dcterms:W3CDTF">2024-02-08T10:42:00Z</dcterms:modified>
</cp:coreProperties>
</file>