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5FB2" w14:textId="202F5AEC" w:rsidR="00ED2783" w:rsidRPr="005453FC" w:rsidRDefault="007D3141" w:rsidP="001944D3">
      <w:pPr>
        <w:spacing w:after="0"/>
        <w:jc w:val="both"/>
        <w:rPr>
          <w:rFonts w:ascii="Arial" w:hAnsi="Arial" w:cs="Arial"/>
          <w:b/>
          <w:szCs w:val="20"/>
        </w:rPr>
      </w:pPr>
      <w:r w:rsidRPr="00FC20EB">
        <w:rPr>
          <w:rFonts w:ascii="Arial" w:hAnsi="Arial" w:cs="Arial"/>
          <w:b/>
          <w:szCs w:val="20"/>
        </w:rPr>
        <w:t xml:space="preserve">INFORME </w:t>
      </w:r>
      <w:r w:rsidR="00C274C5">
        <w:rPr>
          <w:rFonts w:ascii="Arial" w:hAnsi="Arial" w:cs="Arial"/>
          <w:b/>
          <w:szCs w:val="20"/>
        </w:rPr>
        <w:t xml:space="preserve">ANUAL </w:t>
      </w:r>
      <w:r w:rsidR="001944D3">
        <w:rPr>
          <w:rFonts w:ascii="Arial" w:hAnsi="Arial" w:cs="Arial"/>
          <w:b/>
          <w:szCs w:val="20"/>
        </w:rPr>
        <w:t>DE [</w:t>
      </w:r>
      <w:r w:rsidR="001944D3" w:rsidRPr="001944D3">
        <w:rPr>
          <w:rFonts w:ascii="Arial" w:hAnsi="Arial" w:cs="Arial"/>
          <w:b/>
          <w:szCs w:val="20"/>
          <w:shd w:val="clear" w:color="auto" w:fill="BFBFBF" w:themeFill="background1" w:themeFillShade="BF"/>
        </w:rPr>
        <w:t>NOM ENTITAT LOCAL</w:t>
      </w:r>
      <w:r w:rsidR="00CB1167">
        <w:rPr>
          <w:rStyle w:val="Refernciadenotaapeudepgina"/>
          <w:rFonts w:ascii="Arial" w:hAnsi="Arial" w:cs="Arial"/>
          <w:b/>
          <w:szCs w:val="20"/>
          <w:shd w:val="clear" w:color="auto" w:fill="BFBFBF" w:themeFill="background1" w:themeFillShade="BF"/>
        </w:rPr>
        <w:footnoteReference w:id="1"/>
      </w:r>
      <w:r w:rsidR="001944D3">
        <w:rPr>
          <w:rFonts w:ascii="Arial" w:hAnsi="Arial" w:cs="Arial"/>
          <w:b/>
          <w:szCs w:val="20"/>
        </w:rPr>
        <w:t>] RELATIU A</w:t>
      </w:r>
      <w:r w:rsidR="001E6A66">
        <w:rPr>
          <w:rFonts w:ascii="Arial" w:hAnsi="Arial" w:cs="Arial"/>
          <w:b/>
          <w:szCs w:val="20"/>
        </w:rPr>
        <w:t xml:space="preserve"> LES RESOLUCIONS </w:t>
      </w:r>
      <w:r w:rsidR="00C71F8D">
        <w:rPr>
          <w:rFonts w:ascii="Arial" w:hAnsi="Arial" w:cs="Arial"/>
          <w:b/>
          <w:szCs w:val="20"/>
        </w:rPr>
        <w:t>ADOPTADES PEL PRESIDENT</w:t>
      </w:r>
      <w:r w:rsidR="001944D3">
        <w:rPr>
          <w:rFonts w:ascii="Arial" w:hAnsi="Arial" w:cs="Arial"/>
          <w:b/>
          <w:szCs w:val="20"/>
        </w:rPr>
        <w:t>/ALCALDE</w:t>
      </w:r>
      <w:r w:rsidR="00C71F8D">
        <w:rPr>
          <w:rFonts w:ascii="Arial" w:hAnsi="Arial" w:cs="Arial"/>
          <w:b/>
          <w:szCs w:val="20"/>
        </w:rPr>
        <w:t xml:space="preserve"> DE L’ENTITAT LOCAL </w:t>
      </w:r>
      <w:r w:rsidR="001E6A66">
        <w:rPr>
          <w:rFonts w:ascii="Arial" w:hAnsi="Arial" w:cs="Arial"/>
          <w:b/>
          <w:szCs w:val="20"/>
        </w:rPr>
        <w:t>CONTRÀRIES A LES OBJECCIONS EFECTUADES</w:t>
      </w:r>
      <w:r w:rsidR="00E14292">
        <w:rPr>
          <w:rFonts w:ascii="Arial" w:hAnsi="Arial" w:cs="Arial"/>
          <w:b/>
          <w:szCs w:val="20"/>
        </w:rPr>
        <w:t xml:space="preserve"> O, SI S’ESCAU, A L’OPINIÓ DE LA INTERVENCIÓ GENERAL DE LA GENERALITAT DE CATALUNYA</w:t>
      </w:r>
      <w:r w:rsidR="001E6A66">
        <w:rPr>
          <w:rFonts w:ascii="Arial" w:hAnsi="Arial" w:cs="Arial"/>
          <w:b/>
          <w:szCs w:val="20"/>
        </w:rPr>
        <w:t xml:space="preserve">, LES PRINCIPALS ANOMALIES EN MATÈRIA D’INGRESSOS, </w:t>
      </w:r>
      <w:r w:rsidR="00631D1A">
        <w:rPr>
          <w:rFonts w:ascii="Arial" w:hAnsi="Arial" w:cs="Arial"/>
          <w:b/>
          <w:szCs w:val="20"/>
        </w:rPr>
        <w:t>E</w:t>
      </w:r>
      <w:r w:rsidR="00755AF9">
        <w:rPr>
          <w:rFonts w:ascii="Arial" w:hAnsi="Arial" w:cs="Arial"/>
          <w:b/>
          <w:szCs w:val="20"/>
        </w:rPr>
        <w:t>LS</w:t>
      </w:r>
      <w:r w:rsidR="001E6A66">
        <w:rPr>
          <w:rFonts w:ascii="Arial" w:hAnsi="Arial" w:cs="Arial"/>
          <w:b/>
          <w:szCs w:val="20"/>
        </w:rPr>
        <w:t xml:space="preserve"> INFORMES D’OMISSIÓ DE LA FUNCIÓ INTERVENTORA I ELS </w:t>
      </w:r>
      <w:r w:rsidRPr="00FC20EB">
        <w:rPr>
          <w:rFonts w:ascii="Arial" w:hAnsi="Arial" w:cs="Arial"/>
          <w:b/>
          <w:szCs w:val="20"/>
        </w:rPr>
        <w:t xml:space="preserve">RESULTATS </w:t>
      </w:r>
      <w:r w:rsidR="001E6A66">
        <w:rPr>
          <w:rFonts w:ascii="Arial" w:hAnsi="Arial" w:cs="Arial"/>
          <w:b/>
          <w:szCs w:val="20"/>
        </w:rPr>
        <w:t xml:space="preserve">DEL CONTROL DELS COMPTES A JUSTIFICAR I </w:t>
      </w:r>
      <w:r w:rsidR="00E14292">
        <w:rPr>
          <w:rFonts w:ascii="Arial" w:hAnsi="Arial" w:cs="Arial"/>
          <w:b/>
          <w:szCs w:val="20"/>
        </w:rPr>
        <w:t xml:space="preserve">DE LES </w:t>
      </w:r>
      <w:r w:rsidR="001E6A66">
        <w:rPr>
          <w:rFonts w:ascii="Arial" w:hAnsi="Arial" w:cs="Arial"/>
          <w:b/>
          <w:szCs w:val="20"/>
        </w:rPr>
        <w:t>BESTRETES DE CAIXA FIXA</w:t>
      </w:r>
      <w:r w:rsidRPr="00FC20EB">
        <w:rPr>
          <w:rFonts w:ascii="Arial" w:hAnsi="Arial" w:cs="Arial"/>
          <w:b/>
          <w:szCs w:val="20"/>
        </w:rPr>
        <w:t xml:space="preserve"> DE L’EXERCICI </w:t>
      </w:r>
      <w:r w:rsidR="005453FC">
        <w:rPr>
          <w:rFonts w:ascii="Arial" w:hAnsi="Arial" w:cs="Arial"/>
          <w:b/>
          <w:szCs w:val="20"/>
        </w:rPr>
        <w:t>[</w:t>
      </w:r>
      <w:r w:rsidR="005453FC" w:rsidRPr="001944D3">
        <w:rPr>
          <w:rFonts w:ascii="Arial" w:hAnsi="Arial" w:cs="Arial"/>
          <w:b/>
          <w:iCs/>
          <w:szCs w:val="20"/>
          <w:shd w:val="clear" w:color="auto" w:fill="BFBFBF" w:themeFill="background1" w:themeFillShade="BF"/>
        </w:rPr>
        <w:t>ANY</w:t>
      </w:r>
      <w:r w:rsidR="005453FC">
        <w:rPr>
          <w:rFonts w:ascii="Arial" w:hAnsi="Arial" w:cs="Arial"/>
          <w:b/>
          <w:szCs w:val="20"/>
        </w:rPr>
        <w:t>]</w:t>
      </w:r>
    </w:p>
    <w:p w14:paraId="24810C6D" w14:textId="77777777" w:rsidR="007D3141" w:rsidRPr="00FC20EB" w:rsidRDefault="007D3141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3CB12C" w14:textId="77777777" w:rsidR="00163C30" w:rsidRDefault="00163C30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C6867F" w14:textId="2BBBDDE7" w:rsidR="00F1547C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ANTECEDENTS</w:t>
      </w:r>
    </w:p>
    <w:p w14:paraId="7084A506" w14:textId="77777777" w:rsidR="00163C30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</w:p>
    <w:p w14:paraId="2C2261E5" w14:textId="3B0F9E33" w:rsidR="00EC0E43" w:rsidRPr="00DC2323" w:rsidRDefault="00F1547C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D’acord amb els articles 218.1 del </w:t>
      </w:r>
      <w:r w:rsidR="00EC0E43" w:rsidRPr="00DC2323">
        <w:rPr>
          <w:rFonts w:ascii="Arial" w:hAnsi="Arial" w:cs="Arial"/>
        </w:rPr>
        <w:t>Reial decret legislatiu 2/2004, de 5 de març, amb el que s’aprova el text refós de la Llei reguladora de les hisendes locals (</w:t>
      </w:r>
      <w:r w:rsidRPr="00DC2323">
        <w:rPr>
          <w:rFonts w:ascii="Arial" w:hAnsi="Arial" w:cs="Arial"/>
        </w:rPr>
        <w:t>TRLRHL</w:t>
      </w:r>
      <w:r w:rsidR="00EC0E43" w:rsidRPr="00DC2323">
        <w:rPr>
          <w:rFonts w:ascii="Arial" w:hAnsi="Arial" w:cs="Arial"/>
        </w:rPr>
        <w:t>) i 15.6 del Reial decret 424/2017, de 28 d’abril, pel que s’aprova el règim jurídic del control intern a les entitats del sector públic local (RCIL)</w:t>
      </w:r>
      <w:r w:rsidRPr="00DC2323">
        <w:rPr>
          <w:rFonts w:ascii="Arial" w:hAnsi="Arial" w:cs="Arial"/>
        </w:rPr>
        <w:t>, l’òrgan interventor</w:t>
      </w:r>
      <w:r w:rsidR="00EC0E43" w:rsidRPr="00DC2323">
        <w:rPr>
          <w:rFonts w:ascii="Arial" w:hAnsi="Arial" w:cs="Arial"/>
        </w:rPr>
        <w:t>, en ocasió de la dació de compte de la liquidació del pressupost, ha d’elevar al ple l’</w:t>
      </w:r>
      <w:r w:rsidRPr="00DC2323">
        <w:rPr>
          <w:rFonts w:ascii="Arial" w:hAnsi="Arial" w:cs="Arial"/>
        </w:rPr>
        <w:t>informe anual de totes les resolucions adoptades pel president de l’entitat local contràries a les objeccions efectuades o, si s’escau, a l’opinió de l’òrgan competent de l’administració que tingui la tutela financera al qual s’hagi sol·licitat informe</w:t>
      </w:r>
      <w:r w:rsidR="00EC0E43" w:rsidRPr="00DC2323">
        <w:rPr>
          <w:rFonts w:ascii="Arial" w:hAnsi="Arial" w:cs="Arial"/>
        </w:rPr>
        <w:t>, així com un resum de les principals anomalies detectades en matèria d’ingressos</w:t>
      </w:r>
      <w:r w:rsidRPr="00DC2323">
        <w:rPr>
          <w:rFonts w:ascii="Arial" w:hAnsi="Arial" w:cs="Arial"/>
        </w:rPr>
        <w:t xml:space="preserve">. </w:t>
      </w:r>
      <w:r w:rsidR="00EC0E43" w:rsidRPr="00DC2323">
        <w:rPr>
          <w:rFonts w:ascii="Arial" w:hAnsi="Arial" w:cs="Arial"/>
        </w:rPr>
        <w:t>Aquest informe ha d’atendre</w:t>
      </w:r>
      <w:r w:rsidRPr="00DC2323">
        <w:rPr>
          <w:rFonts w:ascii="Arial" w:hAnsi="Arial" w:cs="Arial"/>
        </w:rPr>
        <w:t xml:space="preserve"> únicament a aspectes propis de l’exercici de la funció </w:t>
      </w:r>
      <w:r w:rsidR="00163C30" w:rsidRPr="00DC2323">
        <w:rPr>
          <w:rFonts w:ascii="Arial" w:hAnsi="Arial" w:cs="Arial"/>
        </w:rPr>
        <w:t>interventora</w:t>
      </w:r>
      <w:r w:rsidRPr="00DC2323">
        <w:rPr>
          <w:rFonts w:ascii="Arial" w:hAnsi="Arial" w:cs="Arial"/>
        </w:rPr>
        <w:t>, sense in</w:t>
      </w:r>
      <w:r w:rsidR="00EC0E43" w:rsidRPr="00DC2323">
        <w:rPr>
          <w:rFonts w:ascii="Arial" w:hAnsi="Arial" w:cs="Arial"/>
        </w:rPr>
        <w:t>cloure qüestions d’oportunitat o</w:t>
      </w:r>
      <w:r w:rsidRPr="00DC2323">
        <w:rPr>
          <w:rFonts w:ascii="Arial" w:hAnsi="Arial" w:cs="Arial"/>
        </w:rPr>
        <w:t xml:space="preserve"> conveniència de les actuacions que fiscalitzi.</w:t>
      </w:r>
    </w:p>
    <w:p w14:paraId="68DC00E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13486F4E" w14:textId="1BEE8B4E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L’entitat local, en sessió plenària de </w:t>
      </w:r>
      <w:r w:rsidR="00540935" w:rsidRPr="00DC2323">
        <w:rPr>
          <w:rFonts w:ascii="Arial" w:hAnsi="Arial" w:cs="Arial"/>
        </w:rPr>
        <w:t>[</w:t>
      </w:r>
      <w:r w:rsidR="00540935" w:rsidRPr="000966B0">
        <w:rPr>
          <w:rFonts w:ascii="Arial" w:hAnsi="Arial" w:cs="Arial"/>
          <w:iCs/>
          <w:highlight w:val="lightGray"/>
        </w:rPr>
        <w:t>data acord de Ple</w:t>
      </w:r>
      <w:r w:rsidR="00540935" w:rsidRPr="00DC2323">
        <w:rPr>
          <w:rFonts w:ascii="Arial" w:hAnsi="Arial" w:cs="Arial"/>
        </w:rPr>
        <w:t>]</w:t>
      </w:r>
      <w:r w:rsidR="000E1FCB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va aprovar el model de control intern en règim de fiscalització i intervenció limitada prèvia de requisits bàsics per a les despeses i obligacions, i del control inherent a la presa de raó en comptabilitat, com a procediment per a l’exercici de la funció interventora sobre els drets i ingressos de l’</w:t>
      </w:r>
      <w:r w:rsidR="00CC3C7A" w:rsidRPr="00DC2323">
        <w:rPr>
          <w:rFonts w:ascii="Arial" w:hAnsi="Arial" w:cs="Arial"/>
        </w:rPr>
        <w:t>entitat local</w:t>
      </w:r>
      <w:r w:rsidR="00FC2D58">
        <w:rPr>
          <w:rFonts w:ascii="Arial" w:hAnsi="Arial" w:cs="Arial"/>
        </w:rPr>
        <w:t xml:space="preserve"> </w:t>
      </w:r>
      <w:r w:rsidR="00FC2D58" w:rsidRPr="00A1067A">
        <w:rPr>
          <w:rFonts w:ascii="Arial" w:hAnsi="Arial" w:cs="Arial"/>
        </w:rPr>
        <w:t>i els seus ens dependents amb pressupost limitatiu</w:t>
      </w:r>
      <w:r w:rsidR="00CC3C7A" w:rsidRPr="00DC2323">
        <w:rPr>
          <w:rFonts w:ascii="Arial" w:hAnsi="Arial" w:cs="Arial"/>
        </w:rPr>
        <w:t>, en virtut del que estableixen els articles 13 i 9 del RCIL, respectivament.</w:t>
      </w:r>
    </w:p>
    <w:p w14:paraId="021029C8" w14:textId="77777777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</w:p>
    <w:p w14:paraId="63A0C767" w14:textId="55BBB33F" w:rsidR="00C54615" w:rsidRPr="00DC2323" w:rsidRDefault="000552ED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L’apartat 8 de l’article 15 del RCIL estableix que a</w:t>
      </w:r>
      <w:r w:rsidR="00EC0E43" w:rsidRPr="00DC2323">
        <w:rPr>
          <w:rFonts w:ascii="Arial" w:hAnsi="Arial" w:cs="Arial"/>
        </w:rPr>
        <w:t xml:space="preserve">quest informe anual ha de diferenciar, de manera clara i concisa, el caràcter suspensiu o no de les objeccions efectuades pels òrgans interventors. </w:t>
      </w:r>
      <w:r w:rsidRPr="00DC2323">
        <w:rPr>
          <w:rFonts w:ascii="Arial" w:hAnsi="Arial" w:cs="Arial"/>
        </w:rPr>
        <w:t xml:space="preserve">No obstant, </w:t>
      </w:r>
      <w:r w:rsidR="00CC3C7A" w:rsidRPr="00DC2323">
        <w:rPr>
          <w:rFonts w:ascii="Arial" w:hAnsi="Arial" w:cs="Arial"/>
        </w:rPr>
        <w:t>en haver-se aprovat la fiscalització i intervenció limitada prèvia de requisits bàsics</w:t>
      </w:r>
      <w:r w:rsidR="00E14E1D" w:rsidRPr="00DC2323">
        <w:rPr>
          <w:rFonts w:ascii="Arial" w:hAnsi="Arial" w:cs="Arial"/>
        </w:rPr>
        <w:t xml:space="preserve"> això implica que</w:t>
      </w:r>
      <w:r w:rsidR="00CC3C7A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</w:t>
      </w:r>
      <w:r w:rsidR="00163C30" w:rsidRPr="00DC2323">
        <w:rPr>
          <w:rFonts w:ascii="Arial" w:hAnsi="Arial" w:cs="Arial"/>
        </w:rPr>
        <w:t>l’incompliment de qualsevol d’aquests requisits comporta, en tots els casos, la suspensió de la tramitació de l’expedient.</w:t>
      </w:r>
    </w:p>
    <w:p w14:paraId="0391C89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6763D3B7" w14:textId="1BCDF84C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Pel que fa el resum de les principals anomalies detectades en matèria d’ingressos </w:t>
      </w:r>
      <w:r w:rsidR="00163C30" w:rsidRPr="00DC2323">
        <w:rPr>
          <w:rFonts w:ascii="Arial" w:hAnsi="Arial" w:cs="Arial"/>
        </w:rPr>
        <w:t xml:space="preserve">en l’exercici de la funció interventora, </w:t>
      </w:r>
      <w:r w:rsidRPr="00DC2323">
        <w:rPr>
          <w:rFonts w:ascii="Arial" w:hAnsi="Arial" w:cs="Arial"/>
        </w:rPr>
        <w:t>a què fa referència l’apartat 6 de l’article 15</w:t>
      </w:r>
      <w:r w:rsidR="00163C30" w:rsidRPr="00DC2323">
        <w:rPr>
          <w:rFonts w:ascii="Arial" w:hAnsi="Arial" w:cs="Arial"/>
        </w:rPr>
        <w:t xml:space="preserve"> del RCIL</w:t>
      </w:r>
      <w:r w:rsidRPr="00DC2323">
        <w:rPr>
          <w:rFonts w:ascii="Arial" w:hAnsi="Arial" w:cs="Arial"/>
        </w:rPr>
        <w:t xml:space="preserve">, en haver-se aprovat la substitució de la fiscalització prèvia de drets i ingressos pel control inherent a la presa de raó en comptabilitat, no </w:t>
      </w:r>
      <w:r w:rsidR="00163C30" w:rsidRPr="00DC2323">
        <w:rPr>
          <w:rFonts w:ascii="Arial" w:hAnsi="Arial" w:cs="Arial"/>
        </w:rPr>
        <w:t>és possible detectar aquestes</w:t>
      </w:r>
      <w:r w:rsidRPr="00DC2323">
        <w:rPr>
          <w:rFonts w:ascii="Arial" w:hAnsi="Arial" w:cs="Arial"/>
        </w:rPr>
        <w:t xml:space="preserve"> anomalies </w:t>
      </w:r>
      <w:r w:rsidR="00163C30" w:rsidRPr="00DC2323">
        <w:rPr>
          <w:rFonts w:ascii="Arial" w:hAnsi="Arial" w:cs="Arial"/>
        </w:rPr>
        <w:t>en aquesta fase del control.</w:t>
      </w:r>
    </w:p>
    <w:p w14:paraId="3C767795" w14:textId="77777777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</w:p>
    <w:p w14:paraId="10540BDF" w14:textId="77777777" w:rsidR="00EC0E43" w:rsidRPr="00DC2323" w:rsidRDefault="00B6667F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lastRenderedPageBreak/>
        <w:t>A més, l</w:t>
      </w:r>
      <w:r w:rsidR="00F1547C" w:rsidRPr="00DC2323">
        <w:rPr>
          <w:rFonts w:ascii="Arial" w:hAnsi="Arial" w:cs="Arial"/>
        </w:rPr>
        <w:t>’article 28.2 del RCIL estableix que els informes d’omissió de la funció interventora emesos durant l’exercici s’han d’incloure</w:t>
      </w:r>
      <w:r w:rsidR="000E7C1B" w:rsidRPr="00DC2323">
        <w:rPr>
          <w:rFonts w:ascii="Arial" w:hAnsi="Arial" w:cs="Arial"/>
        </w:rPr>
        <w:t>, també,</w:t>
      </w:r>
      <w:r w:rsidR="00F1547C" w:rsidRPr="00DC2323">
        <w:rPr>
          <w:rFonts w:ascii="Arial" w:hAnsi="Arial" w:cs="Arial"/>
        </w:rPr>
        <w:t xml:space="preserve"> en la relació que esmenten els apartats </w:t>
      </w:r>
      <w:r w:rsidR="00EC0E43" w:rsidRPr="00DC2323">
        <w:rPr>
          <w:rFonts w:ascii="Arial" w:hAnsi="Arial" w:cs="Arial"/>
        </w:rPr>
        <w:t xml:space="preserve">6 i 7 de l’article 15 del RCIL. </w:t>
      </w:r>
    </w:p>
    <w:p w14:paraId="03581BFE" w14:textId="77777777" w:rsidR="00EC0E43" w:rsidRPr="00DC2323" w:rsidRDefault="00EC0E43" w:rsidP="00F1547C">
      <w:pPr>
        <w:spacing w:after="0"/>
        <w:jc w:val="both"/>
        <w:rPr>
          <w:rFonts w:ascii="Arial" w:hAnsi="Arial" w:cs="Arial"/>
        </w:rPr>
      </w:pPr>
    </w:p>
    <w:p w14:paraId="663698AB" w14:textId="72F8DA16" w:rsidR="00F1547C" w:rsidRPr="00DC2323" w:rsidRDefault="00EC0E43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Finalment, e</w:t>
      </w:r>
      <w:r w:rsidR="00F1547C" w:rsidRPr="00DC2323">
        <w:rPr>
          <w:rFonts w:ascii="Arial" w:hAnsi="Arial" w:cs="Arial"/>
        </w:rPr>
        <w:t>n compliment de l’article 27.2 del</w:t>
      </w:r>
      <w:r w:rsidRPr="00DC2323">
        <w:rPr>
          <w:rFonts w:ascii="Arial" w:hAnsi="Arial" w:cs="Arial"/>
        </w:rPr>
        <w:t xml:space="preserve"> RCIL, </w:t>
      </w:r>
      <w:r w:rsidR="004D0E3A">
        <w:rPr>
          <w:rFonts w:ascii="Arial" w:hAnsi="Arial" w:cs="Arial"/>
        </w:rPr>
        <w:t>aquest informe anual que deriva de</w:t>
      </w:r>
      <w:r w:rsidR="00F1547C" w:rsidRPr="00DC2323">
        <w:rPr>
          <w:rFonts w:ascii="Arial" w:hAnsi="Arial" w:cs="Arial"/>
        </w:rPr>
        <w:t xml:space="preserve"> l’article 15.6 del mateix </w:t>
      </w:r>
      <w:r w:rsidR="004D0E3A">
        <w:rPr>
          <w:rFonts w:ascii="Arial" w:hAnsi="Arial" w:cs="Arial"/>
        </w:rPr>
        <w:t>reglament</w:t>
      </w:r>
      <w:r w:rsidR="00F1547C" w:rsidRPr="00DC2323">
        <w:rPr>
          <w:rFonts w:ascii="Arial" w:hAnsi="Arial" w:cs="Arial"/>
        </w:rPr>
        <w:t xml:space="preserve"> ha d’incloure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en un punt addicional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els resultats obtinguts del control </w:t>
      </w:r>
      <w:r w:rsidRPr="00DC2323">
        <w:rPr>
          <w:rFonts w:ascii="Arial" w:hAnsi="Arial" w:cs="Arial"/>
        </w:rPr>
        <w:t xml:space="preserve">dels comptes a justificar i </w:t>
      </w:r>
      <w:r w:rsidR="00E14292" w:rsidRPr="00DC2323">
        <w:rPr>
          <w:rFonts w:ascii="Arial" w:hAnsi="Arial" w:cs="Arial"/>
        </w:rPr>
        <w:t xml:space="preserve">de </w:t>
      </w:r>
      <w:r w:rsidR="00F1547C" w:rsidRPr="00DC2323">
        <w:rPr>
          <w:rFonts w:ascii="Arial" w:hAnsi="Arial" w:cs="Arial"/>
        </w:rPr>
        <w:t>les bestretes de caixa fixa.</w:t>
      </w:r>
    </w:p>
    <w:p w14:paraId="47BB2F9C" w14:textId="77777777" w:rsidR="00163C30" w:rsidRPr="00DC2323" w:rsidRDefault="00163C30" w:rsidP="00F1547C">
      <w:pPr>
        <w:spacing w:after="0"/>
        <w:jc w:val="both"/>
        <w:rPr>
          <w:rFonts w:ascii="Arial" w:hAnsi="Arial" w:cs="Arial"/>
        </w:rPr>
      </w:pPr>
    </w:p>
    <w:p w14:paraId="731E4FC2" w14:textId="2C3D7D51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FONAMENTS JURÍDICS</w:t>
      </w:r>
    </w:p>
    <w:p w14:paraId="67D68872" w14:textId="77777777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</w:p>
    <w:p w14:paraId="4DFD6896" w14:textId="530B119D" w:rsidR="00163C30" w:rsidRPr="00DC2323" w:rsidRDefault="00163C30" w:rsidP="00163C30">
      <w:pPr>
        <w:pStyle w:val="Pargrafdel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legislatiu 2/2004, de 5 de març, amb el que s’aprova el text refós de la Llei reguladora de les hisendes locals (TRLRHL).</w:t>
      </w:r>
    </w:p>
    <w:p w14:paraId="19E8E732" w14:textId="6D5B2B1A" w:rsidR="00163C30" w:rsidRPr="00DC2323" w:rsidRDefault="00163C30" w:rsidP="00163C30">
      <w:pPr>
        <w:pStyle w:val="Pargrafdel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424/2017, de 28 d’abril, pel que s’aprova el règim jurídic del control intern a les entitats del sector públic local (RCIL).</w:t>
      </w:r>
    </w:p>
    <w:p w14:paraId="6AAF97B0" w14:textId="77777777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</w:p>
    <w:p w14:paraId="00274D95" w14:textId="7ED7FFB4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</w:t>
      </w:r>
    </w:p>
    <w:p w14:paraId="578BB734" w14:textId="77777777" w:rsidR="00F1547C" w:rsidRPr="00DC2323" w:rsidRDefault="00F1547C" w:rsidP="00E46FD5">
      <w:pPr>
        <w:spacing w:after="0"/>
        <w:jc w:val="both"/>
        <w:rPr>
          <w:rFonts w:ascii="Arial" w:hAnsi="Arial" w:cs="Arial"/>
        </w:rPr>
      </w:pPr>
    </w:p>
    <w:p w14:paraId="260032FD" w14:textId="42C86A7E" w:rsidR="00614607" w:rsidRPr="00DC2323" w:rsidRDefault="00614607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La finalitat d’aquest informe</w:t>
      </w:r>
      <w:r w:rsidR="00EC0E43" w:rsidRPr="00DC2323">
        <w:rPr>
          <w:rFonts w:ascii="Arial" w:hAnsi="Arial" w:cs="Arial"/>
        </w:rPr>
        <w:t>, doncs,</w:t>
      </w:r>
      <w:r w:rsidRPr="00DC2323">
        <w:rPr>
          <w:rFonts w:ascii="Arial" w:hAnsi="Arial" w:cs="Arial"/>
        </w:rPr>
        <w:t xml:space="preserve"> </w:t>
      </w:r>
      <w:r w:rsidR="00C71F8D" w:rsidRPr="00DC2323">
        <w:rPr>
          <w:rFonts w:ascii="Arial" w:hAnsi="Arial" w:cs="Arial"/>
        </w:rPr>
        <w:t xml:space="preserve">és informar de les resolucions adoptades pel president contràries </w:t>
      </w:r>
      <w:r w:rsidR="00E14292" w:rsidRPr="00DC2323">
        <w:rPr>
          <w:rFonts w:ascii="Arial" w:hAnsi="Arial" w:cs="Arial"/>
        </w:rPr>
        <w:t>a les objeccions efectuades o, si s’escau, a l’opinió de la Intervenció General de la Generalitat de Catalunya, de les principals anomalies en matèria d’ingressos, dels informes d’omissió de la funció interventora i dels resultats del control dels comptes a justificar i de les bestretes de caixa fixa</w:t>
      </w:r>
      <w:r w:rsidRPr="00DC2323">
        <w:rPr>
          <w:rFonts w:ascii="Arial" w:hAnsi="Arial" w:cs="Arial"/>
        </w:rPr>
        <w:t>,</w:t>
      </w:r>
      <w:r w:rsidR="00E46FD5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amb l’object</w:t>
      </w:r>
      <w:r w:rsidR="00CB1762">
        <w:rPr>
          <w:rFonts w:ascii="Arial" w:hAnsi="Arial" w:cs="Arial"/>
        </w:rPr>
        <w:t>iu</w:t>
      </w:r>
      <w:r w:rsidRPr="00DC2323">
        <w:rPr>
          <w:rFonts w:ascii="Arial" w:hAnsi="Arial" w:cs="Arial"/>
        </w:rPr>
        <w:t xml:space="preserve"> de donar compliment al requerit </w:t>
      </w:r>
      <w:r w:rsidR="00E46FD5" w:rsidRPr="00DC2323">
        <w:rPr>
          <w:rFonts w:ascii="Arial" w:hAnsi="Arial" w:cs="Arial"/>
        </w:rPr>
        <w:t>pels articles</w:t>
      </w:r>
      <w:r w:rsidRPr="00DC2323">
        <w:rPr>
          <w:rFonts w:ascii="Arial" w:hAnsi="Arial" w:cs="Arial"/>
        </w:rPr>
        <w:t xml:space="preserve"> 15, 27.2 i 28.2 del RCIL</w:t>
      </w:r>
      <w:r w:rsidR="00FC20EB" w:rsidRPr="00DC2323">
        <w:rPr>
          <w:rFonts w:ascii="Arial" w:hAnsi="Arial" w:cs="Arial"/>
        </w:rPr>
        <w:t xml:space="preserve"> i 218.1</w:t>
      </w:r>
      <w:r w:rsidR="0068370A" w:rsidRPr="00DC2323">
        <w:rPr>
          <w:rFonts w:ascii="Arial" w:hAnsi="Arial" w:cs="Arial"/>
        </w:rPr>
        <w:t xml:space="preserve"> del TRLRHL</w:t>
      </w:r>
      <w:r w:rsidR="00276489" w:rsidRPr="00DC2323">
        <w:rPr>
          <w:rFonts w:ascii="Arial" w:hAnsi="Arial" w:cs="Arial"/>
        </w:rPr>
        <w:t>.</w:t>
      </w:r>
    </w:p>
    <w:p w14:paraId="70B0D95E" w14:textId="77777777" w:rsidR="00276489" w:rsidRPr="00DC2323" w:rsidRDefault="00276489" w:rsidP="00E46FD5">
      <w:pPr>
        <w:spacing w:after="0"/>
        <w:jc w:val="both"/>
        <w:rPr>
          <w:rFonts w:ascii="Arial" w:hAnsi="Arial" w:cs="Arial"/>
        </w:rPr>
      </w:pPr>
    </w:p>
    <w:p w14:paraId="4B8FD399" w14:textId="4AB724C5" w:rsidR="0068370A" w:rsidRPr="00DC2323" w:rsidRDefault="00276489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A continuació es mostra la informació requerida en la normativa vigent</w:t>
      </w:r>
      <w:r w:rsidR="00867D9D">
        <w:rPr>
          <w:rFonts w:ascii="Arial" w:hAnsi="Arial" w:cs="Arial"/>
        </w:rPr>
        <w:t xml:space="preserve"> de</w:t>
      </w:r>
      <w:r w:rsidR="007F4D89" w:rsidRPr="00DC2323">
        <w:rPr>
          <w:rFonts w:ascii="Arial" w:hAnsi="Arial" w:cs="Arial"/>
        </w:rPr>
        <w:t xml:space="preserve"> l’exercici </w:t>
      </w:r>
      <w:r w:rsidR="004D0E3A">
        <w:rPr>
          <w:rFonts w:ascii="Arial" w:hAnsi="Arial" w:cs="Arial"/>
        </w:rPr>
        <w:t>[</w:t>
      </w:r>
      <w:r w:rsidR="004D0E3A" w:rsidRPr="004D0E3A">
        <w:rPr>
          <w:rFonts w:ascii="Arial" w:hAnsi="Arial" w:cs="Arial"/>
          <w:shd w:val="clear" w:color="auto" w:fill="BFBFBF" w:themeFill="background1" w:themeFillShade="BF"/>
        </w:rPr>
        <w:t>any</w:t>
      </w:r>
      <w:r w:rsidR="004D0E3A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>:</w:t>
      </w:r>
    </w:p>
    <w:p w14:paraId="67B57683" w14:textId="77777777" w:rsidR="00E46FD5" w:rsidRPr="00DC2323" w:rsidRDefault="00E46FD5" w:rsidP="00E46FD5">
      <w:pPr>
        <w:spacing w:after="0"/>
        <w:jc w:val="both"/>
        <w:rPr>
          <w:rFonts w:ascii="Arial" w:hAnsi="Arial" w:cs="Arial"/>
        </w:rPr>
      </w:pPr>
    </w:p>
    <w:p w14:paraId="379068F1" w14:textId="77777777" w:rsidR="00C021DC" w:rsidRPr="00DC2323" w:rsidRDefault="00E46FD5" w:rsidP="00983DB2">
      <w:pPr>
        <w:pStyle w:val="Pargrafdel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</w:t>
      </w:r>
      <w:r w:rsidR="00E14292" w:rsidRPr="00DC2323">
        <w:rPr>
          <w:rFonts w:ascii="Arial" w:hAnsi="Arial" w:cs="Arial"/>
          <w:b/>
        </w:rPr>
        <w:t xml:space="preserve"> adoptades pel president de l’entitat local</w:t>
      </w:r>
      <w:r w:rsidRPr="00DC2323">
        <w:rPr>
          <w:rFonts w:ascii="Arial" w:hAnsi="Arial" w:cs="Arial"/>
          <w:b/>
        </w:rPr>
        <w:t xml:space="preserve"> contràries a les objeccions efectuades per </w:t>
      </w:r>
      <w:r w:rsidR="00276489" w:rsidRPr="00DC2323">
        <w:rPr>
          <w:rFonts w:ascii="Arial" w:hAnsi="Arial" w:cs="Arial"/>
          <w:b/>
        </w:rPr>
        <w:t>la Intervenció</w:t>
      </w:r>
      <w:r w:rsidR="00E14292" w:rsidRPr="00DC2323">
        <w:rPr>
          <w:rFonts w:ascii="Arial" w:hAnsi="Arial" w:cs="Arial"/>
          <w:b/>
        </w:rPr>
        <w:t>.</w:t>
      </w:r>
    </w:p>
    <w:p w14:paraId="3A16A7DD" w14:textId="77777777" w:rsidR="00C021DC" w:rsidRPr="00DC2323" w:rsidRDefault="00C021DC" w:rsidP="00C021DC">
      <w:pPr>
        <w:pStyle w:val="Pargrafdellista"/>
        <w:spacing w:after="0"/>
        <w:ind w:left="284"/>
        <w:jc w:val="both"/>
        <w:rPr>
          <w:rFonts w:ascii="Arial" w:hAnsi="Arial" w:cs="Arial"/>
          <w:b/>
        </w:rPr>
      </w:pPr>
    </w:p>
    <w:p w14:paraId="21F6B8E3" w14:textId="2AA5602E" w:rsidR="00C021DC" w:rsidRPr="00DC2323" w:rsidRDefault="00983DB2" w:rsidP="00C021DC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bookmarkStart w:id="0" w:name="_Hlk37833255"/>
      <w:r w:rsidRPr="00DC2323">
        <w:rPr>
          <w:rFonts w:ascii="Arial" w:hAnsi="Arial" w:cs="Arial"/>
        </w:rPr>
        <w:t>S’</w:t>
      </w:r>
      <w:r w:rsidR="00D50D48" w:rsidRPr="00DC2323">
        <w:rPr>
          <w:rFonts w:ascii="Arial" w:hAnsi="Arial" w:cs="Arial"/>
        </w:rPr>
        <w:t>han</w:t>
      </w:r>
      <w:r w:rsidR="00163C30" w:rsidRPr="00DC2323">
        <w:rPr>
          <w:rFonts w:ascii="Arial" w:hAnsi="Arial" w:cs="Arial"/>
        </w:rPr>
        <w:t xml:space="preserve"> emès</w:t>
      </w:r>
      <w:r w:rsidR="00D50D48" w:rsidRPr="00DC2323">
        <w:rPr>
          <w:rFonts w:ascii="Arial" w:hAnsi="Arial" w:cs="Arial"/>
        </w:rPr>
        <w:t xml:space="preserve">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in</w:t>
      </w:r>
      <w:r w:rsidR="00EF0B8C" w:rsidRPr="00DC2323">
        <w:rPr>
          <w:rFonts w:ascii="Arial" w:hAnsi="Arial" w:cs="Arial"/>
        </w:rPr>
        <w:t xml:space="preserve">formes de fiscalització o d’intervenció, dels quals cap és amb objeccions, i per tant, no s’ha </w:t>
      </w:r>
      <w:r w:rsidR="0075278C" w:rsidRPr="00DC2323">
        <w:rPr>
          <w:rFonts w:ascii="Arial" w:hAnsi="Arial" w:cs="Arial"/>
        </w:rPr>
        <w:t>aprovat</w:t>
      </w:r>
      <w:r w:rsidR="00EF0B8C" w:rsidRPr="00DC2323">
        <w:rPr>
          <w:rFonts w:ascii="Arial" w:hAnsi="Arial" w:cs="Arial"/>
        </w:rPr>
        <w:t xml:space="preserve"> cap resolució i/o decret</w:t>
      </w:r>
      <w:r w:rsidR="00D50D48" w:rsidRPr="00DC2323">
        <w:rPr>
          <w:rFonts w:ascii="Arial" w:hAnsi="Arial" w:cs="Arial"/>
        </w:rPr>
        <w:t xml:space="preserve"> contrari</w:t>
      </w:r>
      <w:r w:rsidR="00C021DC" w:rsidRPr="00DC2323">
        <w:rPr>
          <w:rFonts w:ascii="Arial" w:hAnsi="Arial" w:cs="Arial"/>
        </w:rPr>
        <w:t xml:space="preserve"> a les objeccions efectuades per la Intervenció.</w:t>
      </w:r>
    </w:p>
    <w:p w14:paraId="4BD9D33F" w14:textId="77777777" w:rsidR="00EF0B8C" w:rsidRPr="00DC2323" w:rsidRDefault="00EF0B8C" w:rsidP="00EF0B8C">
      <w:pPr>
        <w:pStyle w:val="Pargrafdellista"/>
        <w:spacing w:after="0"/>
        <w:ind w:left="426"/>
        <w:jc w:val="both"/>
        <w:rPr>
          <w:rFonts w:ascii="Arial" w:hAnsi="Arial" w:cs="Arial"/>
        </w:rPr>
      </w:pPr>
    </w:p>
    <w:p w14:paraId="1BD251EE" w14:textId="3F0BF161" w:rsidR="00EF0B8C" w:rsidRPr="00DC2323" w:rsidRDefault="00EF0B8C" w:rsidP="00EF0B8C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emès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</w:t>
      </w:r>
      <w:r w:rsidRPr="00DC2323">
        <w:rPr>
          <w:rFonts w:ascii="Arial" w:hAnsi="Arial" w:cs="Arial"/>
        </w:rPr>
        <w:t xml:space="preserve">nformes de fiscalització o d’intervenció, dels quals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informes amb objeccions</w:t>
      </w:r>
      <w:r w:rsidR="00413391" w:rsidRPr="00DC2323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 xml:space="preserve"> són amb objeccions, no obstant, no s’ha </w:t>
      </w:r>
      <w:r w:rsidR="0075278C" w:rsidRPr="00DC2323">
        <w:rPr>
          <w:rFonts w:ascii="Arial" w:hAnsi="Arial" w:cs="Arial"/>
        </w:rPr>
        <w:t>aprovat</w:t>
      </w:r>
      <w:r w:rsidRPr="00DC2323">
        <w:rPr>
          <w:rFonts w:ascii="Arial" w:hAnsi="Arial" w:cs="Arial"/>
        </w:rPr>
        <w:t xml:space="preserve"> cap resolució i/o decret contrari a les objeccion</w:t>
      </w:r>
      <w:r w:rsidR="00E87745" w:rsidRPr="00DC2323">
        <w:rPr>
          <w:rFonts w:ascii="Arial" w:hAnsi="Arial" w:cs="Arial"/>
        </w:rPr>
        <w:t>s efectuades per la Intervenció.</w:t>
      </w:r>
    </w:p>
    <w:p w14:paraId="111FA17A" w14:textId="77777777" w:rsidR="00C021DC" w:rsidRPr="00DC2323" w:rsidRDefault="00C021DC" w:rsidP="00C021DC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058283F7" w14:textId="3B16A3FE" w:rsidR="00C021DC" w:rsidRPr="00DC2323" w:rsidRDefault="00413391" w:rsidP="00C021DC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informes de fiscalització o d’intervenció, dels quals [</w:t>
      </w:r>
      <w:r w:rsidRPr="00DC2323">
        <w:rPr>
          <w:rFonts w:ascii="Arial" w:hAnsi="Arial" w:cs="Arial"/>
          <w:i/>
          <w:highlight w:val="lightGray"/>
        </w:rPr>
        <w:t>nº informes amb objeccions</w:t>
      </w:r>
      <w:r w:rsidRPr="00DC2323">
        <w:rPr>
          <w:rFonts w:ascii="Arial" w:hAnsi="Arial" w:cs="Arial"/>
        </w:rPr>
        <w:t xml:space="preserve">] són amb objeccions, i </w:t>
      </w:r>
      <w:r w:rsidR="0075278C" w:rsidRPr="00DC2323">
        <w:rPr>
          <w:rFonts w:ascii="Arial" w:hAnsi="Arial" w:cs="Arial"/>
        </w:rPr>
        <w:t>finalment, s’han aprovat</w:t>
      </w:r>
      <w:r w:rsidRPr="00DC2323">
        <w:rPr>
          <w:rFonts w:ascii="Arial" w:hAnsi="Arial" w:cs="Arial"/>
        </w:rPr>
        <w:t xml:space="preserve"> [</w:t>
      </w:r>
      <w:r w:rsidRPr="00DC2323">
        <w:rPr>
          <w:rFonts w:ascii="Arial" w:hAnsi="Arial" w:cs="Arial"/>
          <w:i/>
          <w:highlight w:val="lightGray"/>
        </w:rPr>
        <w:t>nº resolucions</w:t>
      </w:r>
      <w:r w:rsidR="0088016D" w:rsidRPr="00DC2323">
        <w:rPr>
          <w:rFonts w:ascii="Arial" w:hAnsi="Arial" w:cs="Arial"/>
          <w:i/>
          <w:highlight w:val="lightGray"/>
        </w:rPr>
        <w:t>/decrets</w:t>
      </w:r>
      <w:r w:rsidRPr="00DC2323">
        <w:rPr>
          <w:rFonts w:ascii="Arial" w:hAnsi="Arial" w:cs="Arial"/>
          <w:i/>
          <w:highlight w:val="lightGray"/>
        </w:rPr>
        <w:t xml:space="preserve"> contraris</w:t>
      </w:r>
      <w:r w:rsidR="00E87745" w:rsidRPr="00DC2323">
        <w:rPr>
          <w:rFonts w:ascii="Arial" w:hAnsi="Arial" w:cs="Arial"/>
          <w:i/>
          <w:highlight w:val="lightGray"/>
        </w:rPr>
        <w:t xml:space="preserve"> objeccions</w:t>
      </w:r>
      <w:r w:rsidRPr="00DC2323">
        <w:rPr>
          <w:rFonts w:ascii="Arial" w:hAnsi="Arial" w:cs="Arial"/>
        </w:rPr>
        <w:t xml:space="preserve">] </w:t>
      </w:r>
      <w:r w:rsidR="0075278C" w:rsidRPr="00DC2323">
        <w:rPr>
          <w:rFonts w:ascii="Arial" w:hAnsi="Arial" w:cs="Arial"/>
        </w:rPr>
        <w:t>resolucions i/o decrets</w:t>
      </w:r>
      <w:r w:rsidR="00C021DC" w:rsidRPr="00DC2323">
        <w:rPr>
          <w:rFonts w:ascii="Arial" w:hAnsi="Arial" w:cs="Arial"/>
        </w:rPr>
        <w:t xml:space="preserve"> contraris a les objeccions efectuades per la Inter</w:t>
      </w:r>
      <w:r w:rsidR="00605AC0" w:rsidRPr="00DC2323">
        <w:rPr>
          <w:rFonts w:ascii="Arial" w:hAnsi="Arial" w:cs="Arial"/>
        </w:rPr>
        <w:t xml:space="preserve">venció, el detall </w:t>
      </w:r>
      <w:r w:rsidR="0008730C" w:rsidRPr="00DC2323">
        <w:rPr>
          <w:rFonts w:ascii="Arial" w:hAnsi="Arial" w:cs="Arial"/>
        </w:rPr>
        <w:t>dels</w:t>
      </w:r>
      <w:r w:rsidR="00605AC0" w:rsidRPr="00DC2323">
        <w:rPr>
          <w:rFonts w:ascii="Arial" w:hAnsi="Arial" w:cs="Arial"/>
        </w:rPr>
        <w:t xml:space="preserve"> quals consta a l’Annex I d’aquest informe.</w:t>
      </w:r>
    </w:p>
    <w:bookmarkEnd w:id="0"/>
    <w:p w14:paraId="7B0D4882" w14:textId="77777777" w:rsidR="00D50D48" w:rsidRPr="00DC2323" w:rsidRDefault="00D50D48" w:rsidP="00D50D48">
      <w:pPr>
        <w:pStyle w:val="Pargrafdellista"/>
        <w:rPr>
          <w:rFonts w:ascii="Arial" w:hAnsi="Arial" w:cs="Arial"/>
        </w:rPr>
      </w:pPr>
    </w:p>
    <w:p w14:paraId="47A3A2C1" w14:textId="77777777" w:rsidR="00E46FD5" w:rsidRPr="00DC2323" w:rsidRDefault="00C021DC" w:rsidP="00FC20EB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lastRenderedPageBreak/>
        <w:t xml:space="preserve">Resolucions </w:t>
      </w:r>
      <w:r w:rsidR="00E14292" w:rsidRPr="00DC2323">
        <w:rPr>
          <w:rFonts w:ascii="Arial" w:hAnsi="Arial" w:cs="Arial"/>
          <w:b/>
        </w:rPr>
        <w:t xml:space="preserve">adoptades pel president de l’entitat local </w:t>
      </w:r>
      <w:r w:rsidRPr="00DC2323">
        <w:rPr>
          <w:rFonts w:ascii="Arial" w:hAnsi="Arial" w:cs="Arial"/>
          <w:b/>
        </w:rPr>
        <w:t xml:space="preserve">contràries </w:t>
      </w:r>
      <w:r w:rsidR="00E14292" w:rsidRPr="00DC2323">
        <w:rPr>
          <w:rFonts w:ascii="Arial" w:hAnsi="Arial" w:cs="Arial"/>
          <w:b/>
        </w:rPr>
        <w:t>a l’opinió de la Intervenció General de la Generalitat de Catalunya.</w:t>
      </w:r>
    </w:p>
    <w:p w14:paraId="6BA7A5F2" w14:textId="77777777" w:rsidR="0014355B" w:rsidRPr="00DC2323" w:rsidRDefault="0014355B" w:rsidP="00FC20EB">
      <w:pPr>
        <w:pStyle w:val="Pargrafdellista"/>
        <w:spacing w:after="0"/>
        <w:ind w:left="284" w:hanging="218"/>
        <w:jc w:val="both"/>
        <w:rPr>
          <w:rFonts w:ascii="Arial" w:hAnsi="Arial" w:cs="Arial"/>
        </w:rPr>
      </w:pPr>
    </w:p>
    <w:p w14:paraId="4CDA9E6A" w14:textId="0BB04895" w:rsidR="009044B8" w:rsidRPr="00DC2323" w:rsidRDefault="0008730C" w:rsidP="009044B8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  <w:color w:val="0070C0"/>
        </w:rPr>
      </w:pPr>
      <w:r w:rsidRPr="00DC2323">
        <w:rPr>
          <w:rFonts w:ascii="Arial" w:hAnsi="Arial" w:cs="Arial"/>
        </w:rPr>
        <w:t xml:space="preserve">No s’han emès informes de fiscalització o d’intervenció amb objeccions, i per tant, </w:t>
      </w:r>
      <w:r w:rsidR="009044B8" w:rsidRPr="00DC2323">
        <w:rPr>
          <w:rFonts w:ascii="Arial" w:hAnsi="Arial" w:cs="Arial"/>
        </w:rPr>
        <w:t>no s’ha aprovat cap resolució i/o decret contrari a l’opinió de la Intervenció General de la Generalitat de Catalunya.</w:t>
      </w:r>
    </w:p>
    <w:p w14:paraId="79FC18D4" w14:textId="77777777" w:rsidR="009044B8" w:rsidRPr="00DC2323" w:rsidRDefault="009044B8" w:rsidP="009044B8">
      <w:pPr>
        <w:pStyle w:val="Pargrafdellista"/>
        <w:spacing w:after="0"/>
        <w:ind w:left="426"/>
        <w:jc w:val="both"/>
        <w:rPr>
          <w:rFonts w:ascii="Arial" w:hAnsi="Arial" w:cs="Arial"/>
        </w:rPr>
      </w:pPr>
    </w:p>
    <w:p w14:paraId="5751726D" w14:textId="3FC2F13D" w:rsidR="009044B8" w:rsidRPr="00DC2323" w:rsidRDefault="00405198" w:rsidP="009044B8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</w:t>
      </w:r>
      <w:r w:rsidR="009044B8" w:rsidRPr="00DC2323">
        <w:rPr>
          <w:rFonts w:ascii="Arial" w:hAnsi="Arial" w:cs="Arial"/>
        </w:rPr>
        <w:t xml:space="preserve"> [</w:t>
      </w:r>
      <w:r w:rsidR="009044B8" w:rsidRPr="00DC2323">
        <w:rPr>
          <w:rFonts w:ascii="Arial" w:hAnsi="Arial" w:cs="Arial"/>
          <w:i/>
          <w:highlight w:val="lightGray"/>
        </w:rPr>
        <w:t xml:space="preserve">nº </w:t>
      </w:r>
      <w:r w:rsidRPr="00DC2323">
        <w:rPr>
          <w:rFonts w:ascii="Arial" w:hAnsi="Arial" w:cs="Arial"/>
          <w:i/>
          <w:highlight w:val="lightGray"/>
        </w:rPr>
        <w:t>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</w:t>
      </w:r>
      <w:r w:rsidR="009044B8" w:rsidRPr="00DC2323">
        <w:rPr>
          <w:rFonts w:ascii="Arial" w:hAnsi="Arial" w:cs="Arial"/>
          <w:i/>
          <w:highlight w:val="lightGray"/>
        </w:rPr>
        <w:t>bjeccions</w:t>
      </w:r>
      <w:r w:rsidR="0008730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resolucions i/o decrets contraris a les</w:t>
      </w:r>
      <w:r w:rsidR="009044B8" w:rsidRPr="00DC2323">
        <w:rPr>
          <w:rFonts w:ascii="Arial" w:hAnsi="Arial" w:cs="Arial"/>
        </w:rPr>
        <w:t xml:space="preserve"> objeccions</w:t>
      </w:r>
      <w:r w:rsidR="0005470C" w:rsidRPr="00DC2323">
        <w:rPr>
          <w:rFonts w:ascii="Arial" w:hAnsi="Arial" w:cs="Arial"/>
        </w:rPr>
        <w:t xml:space="preserve"> emese</w:t>
      </w:r>
      <w:r w:rsidR="0008730C" w:rsidRPr="00DC2323">
        <w:rPr>
          <w:rFonts w:ascii="Arial" w:hAnsi="Arial" w:cs="Arial"/>
        </w:rPr>
        <w:t xml:space="preserve">s per la Intervenció, no s’ha </w:t>
      </w:r>
      <w:r w:rsidR="00154B1D" w:rsidRPr="00DC2323">
        <w:rPr>
          <w:rFonts w:ascii="Arial" w:hAnsi="Arial" w:cs="Arial"/>
        </w:rPr>
        <w:t>sol·licitat opinió a la Intervenció General de la Generalitat de Catalunya</w:t>
      </w:r>
      <w:r w:rsidR="008A52F9" w:rsidRPr="00DC2323">
        <w:rPr>
          <w:rFonts w:ascii="Arial" w:hAnsi="Arial" w:cs="Arial"/>
        </w:rPr>
        <w:t xml:space="preserve"> o, si </w:t>
      </w:r>
      <w:r w:rsidRPr="00DC2323">
        <w:rPr>
          <w:rFonts w:ascii="Arial" w:hAnsi="Arial" w:cs="Arial"/>
        </w:rPr>
        <w:t xml:space="preserve">s’ha sol·licitat ha estat amb </w:t>
      </w:r>
      <w:r w:rsidR="008A52F9" w:rsidRPr="00DC2323">
        <w:rPr>
          <w:rFonts w:ascii="Arial" w:hAnsi="Arial" w:cs="Arial"/>
        </w:rPr>
        <w:t>opinió favorable</w:t>
      </w:r>
      <w:r w:rsidR="009044B8" w:rsidRPr="00DC2323">
        <w:rPr>
          <w:rFonts w:ascii="Arial" w:hAnsi="Arial" w:cs="Arial"/>
        </w:rPr>
        <w:t xml:space="preserve">, </w:t>
      </w:r>
      <w:r w:rsidR="0008730C" w:rsidRPr="00DC2323">
        <w:rPr>
          <w:rFonts w:ascii="Arial" w:hAnsi="Arial" w:cs="Arial"/>
        </w:rPr>
        <w:t>i per tant,</w:t>
      </w:r>
      <w:r w:rsidR="009044B8" w:rsidRPr="00DC2323">
        <w:rPr>
          <w:rFonts w:ascii="Arial" w:hAnsi="Arial" w:cs="Arial"/>
        </w:rPr>
        <w:t xml:space="preserve"> no s’ha aprovat cap resolució i/o decret contrari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>.</w:t>
      </w:r>
    </w:p>
    <w:p w14:paraId="6A9FB1B6" w14:textId="77777777" w:rsidR="009044B8" w:rsidRPr="00DC2323" w:rsidRDefault="009044B8" w:rsidP="009044B8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0B718576" w14:textId="56CDCC00" w:rsidR="009044B8" w:rsidRPr="00DC2323" w:rsidRDefault="00405198" w:rsidP="009044B8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 [</w:t>
      </w:r>
      <w:r w:rsidRPr="00DC2323">
        <w:rPr>
          <w:rFonts w:ascii="Arial" w:hAnsi="Arial" w:cs="Arial"/>
          <w:i/>
          <w:highlight w:val="lightGray"/>
        </w:rPr>
        <w:t>nº 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objeccions</w:t>
      </w:r>
      <w:r w:rsidRPr="00DC2323">
        <w:rPr>
          <w:rFonts w:ascii="Arial" w:hAnsi="Arial" w:cs="Arial"/>
        </w:rPr>
        <w:t>] resolucions i/o decrets contraris a les objeccions</w:t>
      </w:r>
      <w:r w:rsidR="0005470C" w:rsidRPr="00DC2323">
        <w:rPr>
          <w:rFonts w:ascii="Arial" w:hAnsi="Arial" w:cs="Arial"/>
        </w:rPr>
        <w:t xml:space="preserve"> emese</w:t>
      </w:r>
      <w:r w:rsidRPr="00DC2323">
        <w:rPr>
          <w:rFonts w:ascii="Arial" w:hAnsi="Arial" w:cs="Arial"/>
        </w:rPr>
        <w:t>s per la Intervenció</w:t>
      </w:r>
      <w:r w:rsidR="008A52F9" w:rsidRPr="00DC2323">
        <w:rPr>
          <w:rFonts w:ascii="Arial" w:hAnsi="Arial" w:cs="Arial"/>
        </w:rPr>
        <w:t>, s’ha</w:t>
      </w:r>
      <w:r w:rsidRPr="00DC2323">
        <w:rPr>
          <w:rFonts w:ascii="Arial" w:hAnsi="Arial" w:cs="Arial"/>
        </w:rPr>
        <w:t>n</w:t>
      </w:r>
      <w:r w:rsidR="00154B1D" w:rsidRPr="00DC2323">
        <w:rPr>
          <w:rFonts w:ascii="Arial" w:hAnsi="Arial" w:cs="Arial"/>
        </w:rPr>
        <w:t xml:space="preserve"> sol·licitat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>nº sol·licituds opinió a IGG</w:t>
      </w:r>
      <w:r w:rsidR="00AA7B16">
        <w:rPr>
          <w:rFonts w:ascii="Arial" w:hAnsi="Arial" w:cs="Arial"/>
          <w:i/>
          <w:highlight w:val="lightGray"/>
        </w:rPr>
        <w:t>C</w:t>
      </w:r>
      <w:r w:rsidRPr="00DC2323">
        <w:rPr>
          <w:rFonts w:ascii="Arial" w:hAnsi="Arial" w:cs="Arial"/>
        </w:rPr>
        <w:t>] opinions</w:t>
      </w:r>
      <w:r w:rsidR="00154B1D" w:rsidRPr="00DC2323">
        <w:rPr>
          <w:rFonts w:ascii="Arial" w:hAnsi="Arial" w:cs="Arial"/>
        </w:rPr>
        <w:t xml:space="preserve"> a la Intervenció General de la Generalitat de Catalunya</w:t>
      </w:r>
      <w:r w:rsidR="008A52F9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 xml:space="preserve">i </w:t>
      </w:r>
      <w:r w:rsidR="009044B8" w:rsidRPr="00DC2323">
        <w:rPr>
          <w:rFonts w:ascii="Arial" w:hAnsi="Arial" w:cs="Arial"/>
        </w:rPr>
        <w:t>s’han aprovat [</w:t>
      </w:r>
      <w:r w:rsidR="008A52F9" w:rsidRPr="00DC2323">
        <w:rPr>
          <w:rFonts w:ascii="Arial" w:hAnsi="Arial" w:cs="Arial"/>
          <w:i/>
          <w:highlight w:val="lightGray"/>
        </w:rPr>
        <w:t>nº resolucions/decrets</w:t>
      </w:r>
      <w:r w:rsidR="009044B8" w:rsidRPr="00DC2323">
        <w:rPr>
          <w:rFonts w:ascii="Arial" w:hAnsi="Arial" w:cs="Arial"/>
          <w:i/>
          <w:highlight w:val="lightGray"/>
        </w:rPr>
        <w:t xml:space="preserve"> contraris</w:t>
      </w:r>
      <w:r w:rsidRPr="00DC2323">
        <w:rPr>
          <w:rFonts w:ascii="Arial" w:hAnsi="Arial" w:cs="Arial"/>
          <w:i/>
          <w:highlight w:val="lightGray"/>
        </w:rPr>
        <w:t xml:space="preserve"> a opinions</w:t>
      </w:r>
      <w:r w:rsidR="009044B8" w:rsidRPr="00DC2323">
        <w:rPr>
          <w:rFonts w:ascii="Arial" w:hAnsi="Arial" w:cs="Arial"/>
        </w:rPr>
        <w:t xml:space="preserve">] resolucions i/o decrets contraris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 xml:space="preserve">, el detall </w:t>
      </w:r>
      <w:r w:rsidR="008A52F9" w:rsidRPr="00DC2323">
        <w:rPr>
          <w:rFonts w:ascii="Arial" w:hAnsi="Arial" w:cs="Arial"/>
        </w:rPr>
        <w:t>dels</w:t>
      </w:r>
      <w:r w:rsidR="009044B8" w:rsidRPr="00DC2323">
        <w:rPr>
          <w:rFonts w:ascii="Arial" w:hAnsi="Arial" w:cs="Arial"/>
        </w:rPr>
        <w:t xml:space="preserve"> quals consta a l’Annex I d’aquest informe.</w:t>
      </w:r>
    </w:p>
    <w:p w14:paraId="41E016E1" w14:textId="77777777" w:rsidR="009044B8" w:rsidRPr="00DC2323" w:rsidRDefault="009044B8" w:rsidP="00FC20EB">
      <w:pPr>
        <w:pStyle w:val="Pargrafdellista"/>
        <w:spacing w:after="0"/>
        <w:ind w:left="284" w:hanging="218"/>
        <w:jc w:val="both"/>
        <w:rPr>
          <w:rFonts w:ascii="Arial" w:hAnsi="Arial" w:cs="Arial"/>
        </w:rPr>
      </w:pPr>
    </w:p>
    <w:p w14:paraId="068BC9DB" w14:textId="77777777" w:rsidR="00246890" w:rsidRDefault="00246890" w:rsidP="00246890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Omissió del procediment de resolució de discrepàncies davant objeccions suspensives de la intervenció</w:t>
      </w:r>
    </w:p>
    <w:p w14:paraId="3BCB7940" w14:textId="77777777" w:rsidR="00246890" w:rsidRDefault="00246890" w:rsidP="00246890">
      <w:pPr>
        <w:pStyle w:val="Pargrafdellista"/>
        <w:spacing w:after="0"/>
        <w:ind w:left="284"/>
        <w:jc w:val="both"/>
        <w:rPr>
          <w:rFonts w:ascii="Arial" w:hAnsi="Arial" w:cs="Arial"/>
          <w:b/>
        </w:rPr>
      </w:pPr>
    </w:p>
    <w:p w14:paraId="07F769EA" w14:textId="77777777" w:rsidR="00246890" w:rsidRDefault="00246890" w:rsidP="00246890">
      <w:pPr>
        <w:pStyle w:val="Pargrafdel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s’han emès informes d’omissió del procediment de resolució de discrepàncies davant objeccions suspensives de la intervenció. </w:t>
      </w:r>
    </w:p>
    <w:p w14:paraId="39A6EB6F" w14:textId="77777777" w:rsidR="00246890" w:rsidRDefault="00246890" w:rsidP="00246890">
      <w:pPr>
        <w:pStyle w:val="Pargrafdellista"/>
        <w:spacing w:after="0"/>
        <w:ind w:left="644"/>
        <w:jc w:val="both"/>
        <w:rPr>
          <w:rFonts w:ascii="Arial" w:hAnsi="Arial" w:cs="Arial"/>
        </w:rPr>
      </w:pPr>
    </w:p>
    <w:p w14:paraId="53A2C85B" w14:textId="77777777" w:rsidR="00246890" w:rsidRDefault="00246890" w:rsidP="00246890">
      <w:pPr>
        <w:pStyle w:val="Pargrafdel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S’han omès el procediment de resolució de discrepàncies en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>nº informes d’omissió</w:t>
      </w:r>
      <w:r w:rsidRPr="00DC2323">
        <w:rPr>
          <w:rFonts w:ascii="Arial" w:hAnsi="Arial" w:cs="Arial"/>
        </w:rPr>
        <w:t>] i</w:t>
      </w:r>
      <w:r>
        <w:rPr>
          <w:rFonts w:ascii="Arial" w:hAnsi="Arial" w:cs="Arial"/>
        </w:rPr>
        <w:t>nformes amb objeccions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25FA41B7" w14:textId="77777777" w:rsidR="00246890" w:rsidRPr="00246890" w:rsidRDefault="00246890" w:rsidP="00246890">
      <w:pPr>
        <w:spacing w:after="0"/>
        <w:jc w:val="both"/>
        <w:rPr>
          <w:rFonts w:ascii="Arial" w:hAnsi="Arial" w:cs="Arial"/>
          <w:b/>
        </w:rPr>
      </w:pPr>
    </w:p>
    <w:p w14:paraId="3A656169" w14:textId="01228FFB" w:rsidR="0014355B" w:rsidRPr="00DC2323" w:rsidRDefault="0014355B" w:rsidP="00FC20EB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5E56DB73" w14:textId="77777777" w:rsidR="00F25144" w:rsidRPr="00DC2323" w:rsidRDefault="00F25144" w:rsidP="00F25144">
      <w:pPr>
        <w:spacing w:after="0"/>
        <w:jc w:val="both"/>
        <w:rPr>
          <w:rFonts w:ascii="Arial" w:hAnsi="Arial" w:cs="Arial"/>
          <w:b/>
        </w:rPr>
      </w:pPr>
    </w:p>
    <w:p w14:paraId="2D17A170" w14:textId="1B8486D8" w:rsidR="00C274C5" w:rsidRPr="00DC2323" w:rsidRDefault="00520094" w:rsidP="00C274C5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d’omissió de la funció interventora.</w:t>
      </w:r>
    </w:p>
    <w:p w14:paraId="7E990320" w14:textId="77777777" w:rsidR="00C274C5" w:rsidRPr="00DC2323" w:rsidRDefault="00C274C5" w:rsidP="00C274C5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4F19E0BB" w14:textId="558BC409" w:rsidR="00C274C5" w:rsidRPr="00DC2323" w:rsidRDefault="00C274C5" w:rsidP="00C274C5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</w:t>
      </w:r>
      <w:r w:rsidR="00520094" w:rsidRPr="00DC2323">
        <w:rPr>
          <w:rFonts w:ascii="Arial" w:hAnsi="Arial" w:cs="Arial"/>
        </w:rPr>
        <w:t xml:space="preserve">emès </w:t>
      </w:r>
      <w:r w:rsidR="0075278C" w:rsidRPr="00DC2323">
        <w:rPr>
          <w:rFonts w:ascii="Arial" w:hAnsi="Arial" w:cs="Arial"/>
        </w:rPr>
        <w:t>[</w:t>
      </w:r>
      <w:r w:rsidR="0075278C" w:rsidRPr="00DC2323">
        <w:rPr>
          <w:rFonts w:ascii="Arial" w:hAnsi="Arial" w:cs="Arial"/>
          <w:i/>
          <w:highlight w:val="lightGray"/>
        </w:rPr>
        <w:t>nº informes d’omissió</w:t>
      </w:r>
      <w:r w:rsidR="007B2B9C" w:rsidRPr="00DC2323">
        <w:rPr>
          <w:rFonts w:ascii="Arial" w:hAnsi="Arial" w:cs="Arial"/>
        </w:rPr>
        <w:t>] i</w:t>
      </w:r>
      <w:r w:rsidR="00520094" w:rsidRPr="00DC2323">
        <w:rPr>
          <w:rFonts w:ascii="Arial" w:hAnsi="Arial" w:cs="Arial"/>
        </w:rPr>
        <w:t>nformes d’omissió de la funció interventora, el detall dels quals consta a l’Annex I d’aquest informe.</w:t>
      </w:r>
    </w:p>
    <w:p w14:paraId="2ECF3463" w14:textId="77777777" w:rsidR="00C274C5" w:rsidRPr="00DC2323" w:rsidRDefault="00C274C5" w:rsidP="00F95B4D">
      <w:pPr>
        <w:spacing w:after="0"/>
        <w:ind w:left="284"/>
        <w:jc w:val="both"/>
        <w:rPr>
          <w:rFonts w:ascii="Arial" w:hAnsi="Arial" w:cs="Arial"/>
        </w:rPr>
      </w:pPr>
    </w:p>
    <w:p w14:paraId="42655C4D" w14:textId="77777777" w:rsidR="00035A32" w:rsidRPr="00DC2323" w:rsidRDefault="00035A32" w:rsidP="00035A32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Resultats del control dels comptes justificatius dels pagaments a justificar.</w:t>
      </w:r>
    </w:p>
    <w:p w14:paraId="4592C0E7" w14:textId="77777777" w:rsidR="00035A32" w:rsidRPr="00DC2323" w:rsidRDefault="00035A32" w:rsidP="00035A32">
      <w:pPr>
        <w:spacing w:after="0"/>
        <w:ind w:left="66"/>
        <w:jc w:val="both"/>
        <w:rPr>
          <w:rFonts w:ascii="Arial" w:hAnsi="Arial" w:cs="Arial"/>
          <w:b/>
        </w:rPr>
      </w:pPr>
    </w:p>
    <w:p w14:paraId="29FF29F9" w14:textId="77777777" w:rsidR="00035A32" w:rsidRPr="00DC2323" w:rsidRDefault="00035A32" w:rsidP="00035A32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dels comptes justificatius dels pagaments a justificar.</w:t>
      </w:r>
    </w:p>
    <w:p w14:paraId="3CF9F6F2" w14:textId="77777777" w:rsidR="00035A32" w:rsidRPr="00DC2323" w:rsidRDefault="00035A32" w:rsidP="00035A32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5C837250" w14:textId="77777777" w:rsidR="00035A32" w:rsidRDefault="00035A32" w:rsidP="00035A32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informes PAJ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>, dels quals cap és desfavorable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39C53D15" w14:textId="77777777" w:rsidR="00035A32" w:rsidRPr="00EA2A33" w:rsidRDefault="00035A32" w:rsidP="00035A32">
      <w:pPr>
        <w:pStyle w:val="Pargrafdellista"/>
        <w:rPr>
          <w:rFonts w:ascii="Arial" w:hAnsi="Arial" w:cs="Arial"/>
        </w:rPr>
      </w:pPr>
    </w:p>
    <w:p w14:paraId="5EC5162F" w14:textId="77777777" w:rsidR="00035A32" w:rsidRDefault="00035A32" w:rsidP="00035A32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informes PAJ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highlight w:val="lightGray"/>
          <w:shd w:val="clear" w:color="auto" w:fill="D9D9D9" w:themeFill="background1" w:themeFillShade="D9"/>
        </w:rPr>
        <w:t>PAJ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 xml:space="preserve">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49F0F4D2" w14:textId="77777777" w:rsidR="00035A32" w:rsidRPr="00DC2323" w:rsidRDefault="00035A32" w:rsidP="00035A32">
      <w:pPr>
        <w:pStyle w:val="Pargrafdellista"/>
        <w:rPr>
          <w:rFonts w:ascii="Arial" w:hAnsi="Arial" w:cs="Arial"/>
        </w:rPr>
      </w:pPr>
    </w:p>
    <w:p w14:paraId="3BECFDC5" w14:textId="77777777" w:rsidR="00035A32" w:rsidRPr="00DC2323" w:rsidRDefault="00035A32" w:rsidP="00035A32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Resultats del control dels comptes justificatius de les bestretes de caixa fixa.</w:t>
      </w:r>
    </w:p>
    <w:p w14:paraId="0DD05479" w14:textId="77777777" w:rsidR="00035A32" w:rsidRPr="00DC2323" w:rsidRDefault="00035A32" w:rsidP="00035A32">
      <w:pPr>
        <w:pStyle w:val="Pargrafdellista"/>
        <w:spacing w:after="0"/>
        <w:ind w:left="284"/>
        <w:jc w:val="both"/>
        <w:rPr>
          <w:rFonts w:ascii="Arial" w:hAnsi="Arial" w:cs="Arial"/>
        </w:rPr>
      </w:pPr>
    </w:p>
    <w:p w14:paraId="0C455AA3" w14:textId="77777777" w:rsidR="00035A32" w:rsidRPr="00DC2323" w:rsidRDefault="00035A32" w:rsidP="00035A32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dels comptes justificatius de les bestretes de caixa fixa.</w:t>
      </w:r>
    </w:p>
    <w:p w14:paraId="5BB2C6ED" w14:textId="77777777" w:rsidR="00035A32" w:rsidRPr="00DC2323" w:rsidRDefault="00035A32" w:rsidP="00035A32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74865646" w14:textId="77777777" w:rsidR="00035A32" w:rsidRDefault="00035A32" w:rsidP="00035A32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EA2A33">
        <w:rPr>
          <w:rFonts w:ascii="Arial" w:hAnsi="Arial" w:cs="Arial"/>
        </w:rPr>
        <w:t>S’han emès [</w:t>
      </w:r>
      <w:r w:rsidRPr="00EA2A33">
        <w:rPr>
          <w:rFonts w:ascii="Arial" w:hAnsi="Arial" w:cs="Arial"/>
          <w:i/>
          <w:highlight w:val="lightGray"/>
        </w:rPr>
        <w:t>nº informes BCF</w:t>
      </w:r>
      <w:r w:rsidRPr="00EA2A33">
        <w:rPr>
          <w:rFonts w:ascii="Arial" w:hAnsi="Arial" w:cs="Arial"/>
        </w:rPr>
        <w:t>] informes d’intervenció dels comptes justificatius de les bestretes de caixa fixa, dels quals cap és desfavorable, el detall dels quals consta a l’Annex I d’aquest informe.</w:t>
      </w:r>
    </w:p>
    <w:p w14:paraId="60A8B603" w14:textId="77777777" w:rsidR="00035A32" w:rsidRPr="00EA2A33" w:rsidRDefault="00035A32" w:rsidP="00035A32">
      <w:pPr>
        <w:pStyle w:val="Pargrafdellista"/>
        <w:rPr>
          <w:rFonts w:ascii="Arial" w:hAnsi="Arial" w:cs="Arial"/>
        </w:rPr>
      </w:pPr>
    </w:p>
    <w:p w14:paraId="435B7139" w14:textId="77777777" w:rsidR="00035A32" w:rsidRDefault="00035A32" w:rsidP="00035A32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6ADE7EAD" w14:textId="254AD35A" w:rsidR="00F61089" w:rsidRPr="00DC2323" w:rsidRDefault="00F61089" w:rsidP="00F61089">
      <w:pPr>
        <w:pStyle w:val="Pargrafdellista"/>
        <w:spacing w:after="0"/>
        <w:ind w:left="284" w:hanging="142"/>
        <w:rPr>
          <w:rFonts w:ascii="Arial" w:hAnsi="Arial" w:cs="Arial"/>
        </w:rPr>
      </w:pPr>
    </w:p>
    <w:p w14:paraId="7395311F" w14:textId="77777777" w:rsidR="00003AC7" w:rsidRPr="00DC2323" w:rsidRDefault="00003AC7" w:rsidP="00003AC7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Resum de les principals anomalies detectades en matèria d’ingressos.</w:t>
      </w:r>
    </w:p>
    <w:p w14:paraId="3D8A6760" w14:textId="77777777" w:rsidR="00003AC7" w:rsidRPr="00DC2323" w:rsidRDefault="00003AC7" w:rsidP="00003AC7">
      <w:pPr>
        <w:pStyle w:val="Pargrafdellista"/>
        <w:spacing w:after="0"/>
        <w:ind w:left="284"/>
        <w:jc w:val="both"/>
        <w:rPr>
          <w:rFonts w:ascii="Arial" w:hAnsi="Arial" w:cs="Arial"/>
        </w:rPr>
      </w:pPr>
    </w:p>
    <w:p w14:paraId="01ACA41F" w14:textId="77777777" w:rsidR="00003AC7" w:rsidRPr="00DC2323" w:rsidRDefault="00003AC7" w:rsidP="00003AC7">
      <w:pPr>
        <w:pStyle w:val="Pargrafdellista"/>
        <w:spacing w:after="0"/>
        <w:ind w:left="284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En haver-se substituït la fiscalització prèvia de drets i ingressos pel control inherent a la presa de raó en comptabilitat, no s’han detectat anomalies en matèria d’ingressos en l’exercici de la funció interventora.</w:t>
      </w:r>
    </w:p>
    <w:p w14:paraId="06E656C1" w14:textId="77777777" w:rsidR="00667D34" w:rsidRPr="00DC2323" w:rsidRDefault="00667D34" w:rsidP="00F61089">
      <w:pPr>
        <w:spacing w:after="0"/>
        <w:jc w:val="both"/>
        <w:rPr>
          <w:rFonts w:ascii="Arial" w:hAnsi="Arial" w:cs="Arial"/>
        </w:rPr>
      </w:pPr>
    </w:p>
    <w:p w14:paraId="005FFB70" w14:textId="45386BAD" w:rsidR="0075278C" w:rsidRPr="00DC2323" w:rsidRDefault="0075278C" w:rsidP="00F61089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D’aquest informe</w:t>
      </w:r>
      <w:r w:rsidR="00570498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se’n donarà compte al ple</w:t>
      </w:r>
      <w:r w:rsidR="00570498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juntament amb la liquidació del pressupost de l’entitat local.</w:t>
      </w:r>
    </w:p>
    <w:p w14:paraId="42E0F8A2" w14:textId="77777777" w:rsidR="00605AC0" w:rsidRPr="00DC2323" w:rsidRDefault="00605AC0" w:rsidP="00F61089">
      <w:pPr>
        <w:spacing w:after="0"/>
        <w:jc w:val="both"/>
        <w:rPr>
          <w:rFonts w:ascii="Arial" w:hAnsi="Arial" w:cs="Arial"/>
        </w:rPr>
      </w:pPr>
    </w:p>
    <w:p w14:paraId="4BAF4787" w14:textId="41D71C10" w:rsidR="00060C75" w:rsidRPr="00DC2323" w:rsidRDefault="00060C75">
      <w:pPr>
        <w:rPr>
          <w:rFonts w:ascii="Arial" w:hAnsi="Arial" w:cs="Arial"/>
        </w:rPr>
      </w:pPr>
      <w:r w:rsidRPr="00DC2323">
        <w:rPr>
          <w:rFonts w:ascii="Arial" w:hAnsi="Arial" w:cs="Arial"/>
        </w:rPr>
        <w:br w:type="page"/>
      </w:r>
    </w:p>
    <w:p w14:paraId="0E77A6D8" w14:textId="77777777" w:rsidR="00060C75" w:rsidRPr="00DC2323" w:rsidRDefault="00060C75" w:rsidP="00F61089">
      <w:pPr>
        <w:spacing w:after="0"/>
        <w:jc w:val="both"/>
        <w:rPr>
          <w:rFonts w:ascii="Arial" w:hAnsi="Arial" w:cs="Arial"/>
        </w:rPr>
        <w:sectPr w:rsidR="00060C75" w:rsidRPr="00DC2323" w:rsidSect="00405198">
          <w:headerReference w:type="default" r:id="rId8"/>
          <w:pgSz w:w="11906" w:h="16838"/>
          <w:pgMar w:top="2127" w:right="1701" w:bottom="2269" w:left="1701" w:header="708" w:footer="708" w:gutter="0"/>
          <w:cols w:space="708"/>
          <w:docGrid w:linePitch="360"/>
        </w:sectPr>
      </w:pPr>
    </w:p>
    <w:p w14:paraId="12FDAABF" w14:textId="4A3196CF" w:rsidR="00F43BDF" w:rsidRPr="00DC2323" w:rsidRDefault="00605AC0" w:rsidP="00CB654D">
      <w:pPr>
        <w:spacing w:after="0"/>
        <w:ind w:left="-567"/>
        <w:jc w:val="both"/>
        <w:rPr>
          <w:rFonts w:ascii="Arial" w:hAnsi="Arial" w:cs="Arial"/>
          <w:b/>
          <w:i/>
        </w:rPr>
      </w:pPr>
      <w:bookmarkStart w:id="3" w:name="_Hlk37251186"/>
      <w:r w:rsidRPr="00DC2323">
        <w:rPr>
          <w:rFonts w:ascii="Arial" w:hAnsi="Arial" w:cs="Arial"/>
          <w:b/>
          <w:i/>
        </w:rPr>
        <w:lastRenderedPageBreak/>
        <w:t>ANNEX I</w:t>
      </w:r>
      <w:r w:rsidR="00060C75" w:rsidRPr="00DC2323">
        <w:rPr>
          <w:rFonts w:ascii="Arial" w:hAnsi="Arial" w:cs="Arial"/>
          <w:b/>
          <w:i/>
        </w:rPr>
        <w:t xml:space="preserve"> –</w:t>
      </w:r>
      <w:r w:rsidR="00A604DF" w:rsidRPr="00DC2323">
        <w:rPr>
          <w:rFonts w:ascii="Arial" w:hAnsi="Arial" w:cs="Arial"/>
          <w:b/>
          <w:i/>
        </w:rPr>
        <w:t xml:space="preserve"> </w:t>
      </w:r>
      <w:r w:rsidR="00570498">
        <w:rPr>
          <w:rFonts w:ascii="Arial" w:hAnsi="Arial" w:cs="Arial"/>
          <w:b/>
          <w:i/>
        </w:rPr>
        <w:t>D</w:t>
      </w:r>
      <w:r w:rsidR="00570498" w:rsidRPr="00DC2323">
        <w:rPr>
          <w:rFonts w:ascii="Arial" w:hAnsi="Arial" w:cs="Arial"/>
          <w:b/>
          <w:i/>
        </w:rPr>
        <w:t xml:space="preserve">etall de les resolucions adoptades pel president de l’entitat local contràries a les objeccions efectuades o, si s’escau, a l’opinió de la </w:t>
      </w:r>
      <w:r w:rsidR="00570498">
        <w:rPr>
          <w:rFonts w:ascii="Arial" w:hAnsi="Arial" w:cs="Arial"/>
          <w:b/>
          <w:i/>
        </w:rPr>
        <w:t>I</w:t>
      </w:r>
      <w:r w:rsidR="00570498" w:rsidRPr="00DC2323">
        <w:rPr>
          <w:rFonts w:ascii="Arial" w:hAnsi="Arial" w:cs="Arial"/>
          <w:b/>
          <w:i/>
        </w:rPr>
        <w:t xml:space="preserve">ntervenció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 de la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eneralitat de </w:t>
      </w:r>
      <w:r w:rsidR="00570498">
        <w:rPr>
          <w:rFonts w:ascii="Arial" w:hAnsi="Arial" w:cs="Arial"/>
          <w:b/>
          <w:i/>
        </w:rPr>
        <w:t>C</w:t>
      </w:r>
      <w:r w:rsidR="00570498" w:rsidRPr="00DC2323">
        <w:rPr>
          <w:rFonts w:ascii="Arial" w:hAnsi="Arial" w:cs="Arial"/>
          <w:b/>
          <w:i/>
        </w:rPr>
        <w:t xml:space="preserve">atalunya, dels informes d’omissió de la funció interventora i/o dels resultats del control dels comptes justificatius dels pagaments a justificar i de les bestretes de caixa fixa de l’exercici </w:t>
      </w:r>
      <w:r w:rsidR="005453FC" w:rsidRPr="00DC2323">
        <w:rPr>
          <w:rFonts w:ascii="Arial" w:hAnsi="Arial" w:cs="Arial"/>
          <w:b/>
          <w:i/>
        </w:rPr>
        <w:t>[</w:t>
      </w:r>
      <w:r w:rsidR="00570498" w:rsidRPr="00DC2323">
        <w:rPr>
          <w:rFonts w:ascii="Arial" w:hAnsi="Arial" w:cs="Arial"/>
          <w:b/>
          <w:i/>
          <w:highlight w:val="lightGray"/>
        </w:rPr>
        <w:t>any</w:t>
      </w:r>
      <w:r w:rsidR="005453FC" w:rsidRPr="00DC2323">
        <w:rPr>
          <w:rFonts w:ascii="Arial" w:hAnsi="Arial" w:cs="Arial"/>
          <w:b/>
          <w:i/>
        </w:rPr>
        <w:t>]</w:t>
      </w:r>
    </w:p>
    <w:p w14:paraId="1E57D65E" w14:textId="066CB23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  <w:b/>
          <w:i/>
        </w:rPr>
      </w:pPr>
    </w:p>
    <w:p w14:paraId="2AC7A333" w14:textId="7777777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</w:rPr>
      </w:pPr>
    </w:p>
    <w:p w14:paraId="14AED863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les objeccions efectuades per la Intervenció.</w:t>
      </w:r>
    </w:p>
    <w:p w14:paraId="12B00E55" w14:textId="77777777" w:rsidR="0071712C" w:rsidRDefault="0071712C" w:rsidP="0071712C">
      <w:pPr>
        <w:pStyle w:val="Pargrafdellista"/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71712C" w:rsidRPr="00405198" w14:paraId="5DF265C5" w14:textId="77777777" w:rsidTr="00A31076">
        <w:tc>
          <w:tcPr>
            <w:tcW w:w="425" w:type="dxa"/>
            <w:vAlign w:val="center"/>
          </w:tcPr>
          <w:p w14:paraId="0722877B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37250584"/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52B440CA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68266DAE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254AA66C" w14:textId="77777777" w:rsidR="0071712C" w:rsidRPr="006963C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3BDF3A87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7DD516D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2DA5972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3DA669B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43282B3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10CCD21D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1CA56825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10992378" w14:textId="350B6E72" w:rsidR="0071712C" w:rsidRPr="00405198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 w:rsidR="00A31076"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bookmarkEnd w:id="4"/>
      <w:tr w:rsidR="0071712C" w:rsidRPr="00405198" w14:paraId="01D5B025" w14:textId="77777777" w:rsidTr="00A31076">
        <w:tc>
          <w:tcPr>
            <w:tcW w:w="425" w:type="dxa"/>
          </w:tcPr>
          <w:p w14:paraId="373712B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D6537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4C0923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783E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CA01F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777F42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9D116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B6DEC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8C80EE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B1D1A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D844D7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5443B4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0B61567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l’opinió de la Intervenció General de la Generalitat de Catalunya.</w:t>
      </w:r>
    </w:p>
    <w:p w14:paraId="045FCF10" w14:textId="77777777" w:rsidR="0071712C" w:rsidRDefault="0071712C" w:rsidP="0071712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6963CE" w:rsidRPr="00405198" w14:paraId="3D047D1E" w14:textId="77777777" w:rsidTr="00EE6A75">
        <w:tc>
          <w:tcPr>
            <w:tcW w:w="425" w:type="dxa"/>
            <w:vAlign w:val="center"/>
          </w:tcPr>
          <w:p w14:paraId="47FCD3D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956C3C7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0A194B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71D402A1" w14:textId="77777777" w:rsidR="006963CE" w:rsidRPr="006963CE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6D75D0DF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5BDAFAEA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AD8BF3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682D9E5D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92144E8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4C5D3A1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2F898A73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4A91234F" w14:textId="77777777" w:rsidR="006963CE" w:rsidRPr="00405198" w:rsidRDefault="006963CE" w:rsidP="00EE6A7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tr w:rsidR="006963CE" w:rsidRPr="00405198" w14:paraId="25E14F2F" w14:textId="77777777" w:rsidTr="00EE6A75">
        <w:tc>
          <w:tcPr>
            <w:tcW w:w="425" w:type="dxa"/>
          </w:tcPr>
          <w:p w14:paraId="02D48902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98BA0A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25E0D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F3BFF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1D7FB4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8DC9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3F35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AF99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D5FD6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759A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7DBA0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F5590" w14:textId="77777777" w:rsidR="0071712C" w:rsidRDefault="0071712C" w:rsidP="0071712C">
      <w:pPr>
        <w:pStyle w:val="Pargrafdel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7AF70FC2" w14:textId="788495ED" w:rsidR="00246890" w:rsidRDefault="00246890" w:rsidP="00246890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Omissió del procediment de resolució de discrepàncies davant objeccions suspensives de la intervenció.</w:t>
      </w:r>
    </w:p>
    <w:p w14:paraId="1178A4EE" w14:textId="77777777" w:rsidR="00246890" w:rsidRDefault="00246890" w:rsidP="00246890">
      <w:pPr>
        <w:pStyle w:val="Pargrafdellista"/>
        <w:spacing w:after="0"/>
        <w:ind w:left="-284"/>
        <w:jc w:val="both"/>
        <w:rPr>
          <w:rFonts w:ascii="Arial" w:hAnsi="Arial" w:cs="Arial"/>
          <w:b/>
        </w:rPr>
      </w:pPr>
      <w:bookmarkStart w:id="5" w:name="_GoBack"/>
      <w:bookmarkEnd w:id="5"/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246890" w:rsidRPr="00405198" w14:paraId="5E1AC0CA" w14:textId="77777777" w:rsidTr="00EB4FCD">
        <w:tc>
          <w:tcPr>
            <w:tcW w:w="425" w:type="dxa"/>
            <w:vAlign w:val="center"/>
          </w:tcPr>
          <w:p w14:paraId="181E50AA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5E093F08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3C3F55E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2FA8DA5C" w14:textId="77777777" w:rsidR="00246890" w:rsidRPr="006963CE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7BCDD2A3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2216A18A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593FFB61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069BA6B0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1C565760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3762C283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62CCDDC0" w14:textId="77777777" w:rsidR="00246890" w:rsidRPr="00405198" w:rsidRDefault="00246890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6863F77F" w14:textId="77777777" w:rsidR="00246890" w:rsidRPr="00405198" w:rsidRDefault="00246890" w:rsidP="00EB4FC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tr w:rsidR="00246890" w:rsidRPr="00405198" w14:paraId="5F37BE18" w14:textId="77777777" w:rsidTr="00EB4FCD">
        <w:tc>
          <w:tcPr>
            <w:tcW w:w="425" w:type="dxa"/>
          </w:tcPr>
          <w:p w14:paraId="4362F6AD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9E16E6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E15D68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C92F2F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23CDBA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98467E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D51527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998103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F73612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E20C2E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FA3106" w14:textId="77777777" w:rsidR="00246890" w:rsidRPr="00405198" w:rsidRDefault="00246890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DBE25B" w14:textId="77777777" w:rsidR="00246890" w:rsidRDefault="00246890" w:rsidP="00246890">
      <w:pPr>
        <w:pStyle w:val="Pargrafdellista"/>
        <w:spacing w:after="0"/>
        <w:ind w:left="-284"/>
        <w:jc w:val="both"/>
        <w:rPr>
          <w:rFonts w:ascii="Arial" w:hAnsi="Arial" w:cs="Arial"/>
          <w:b/>
        </w:rPr>
      </w:pPr>
    </w:p>
    <w:p w14:paraId="3EA23201" w14:textId="3E8C9278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6F652F25" w14:textId="77777777" w:rsidR="0071712C" w:rsidRDefault="0071712C" w:rsidP="0071712C">
      <w:pPr>
        <w:pStyle w:val="Pargrafdel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559"/>
        <w:gridCol w:w="1276"/>
        <w:gridCol w:w="1417"/>
        <w:gridCol w:w="1559"/>
        <w:gridCol w:w="1985"/>
        <w:gridCol w:w="1701"/>
        <w:gridCol w:w="1985"/>
      </w:tblGrid>
      <w:tr w:rsidR="0003317F" w:rsidRPr="00811C1E" w14:paraId="5FFF59BA" w14:textId="50BF896B" w:rsidTr="0003317F">
        <w:tc>
          <w:tcPr>
            <w:tcW w:w="425" w:type="dxa"/>
            <w:vAlign w:val="center"/>
          </w:tcPr>
          <w:p w14:paraId="17CE9608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6B5E607C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1EA85C00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559" w:type="dxa"/>
            <w:vAlign w:val="center"/>
          </w:tcPr>
          <w:p w14:paraId="56BD36B6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276" w:type="dxa"/>
            <w:vAlign w:val="center"/>
          </w:tcPr>
          <w:p w14:paraId="33E8C54D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417" w:type="dxa"/>
            <w:vAlign w:val="center"/>
          </w:tcPr>
          <w:p w14:paraId="03E5E50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1559" w:type="dxa"/>
            <w:vAlign w:val="center"/>
          </w:tcPr>
          <w:p w14:paraId="258F1C86" w14:textId="413E7D25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l’informe d’</w:t>
            </w:r>
            <w:r w:rsidRPr="00811C1E">
              <w:rPr>
                <w:rFonts w:ascii="Arial" w:hAnsi="Arial" w:cs="Arial"/>
                <w:sz w:val="18"/>
                <w:szCs w:val="18"/>
              </w:rPr>
              <w:t>omissió</w:t>
            </w:r>
          </w:p>
        </w:tc>
        <w:tc>
          <w:tcPr>
            <w:tcW w:w="1985" w:type="dxa"/>
            <w:vAlign w:val="center"/>
          </w:tcPr>
          <w:p w14:paraId="7E460D4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Motiu de l’omissió de la funció interventora</w:t>
            </w:r>
          </w:p>
        </w:tc>
        <w:tc>
          <w:tcPr>
            <w:tcW w:w="1701" w:type="dxa"/>
            <w:vAlign w:val="center"/>
          </w:tcPr>
          <w:p w14:paraId="607768E1" w14:textId="0B5AC786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 xml:space="preserve">Procedència de la revisió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11C1E">
              <w:rPr>
                <w:rFonts w:ascii="Arial" w:hAnsi="Arial" w:cs="Arial"/>
                <w:sz w:val="18"/>
                <w:szCs w:val="18"/>
              </w:rPr>
              <w:t>els actes</w:t>
            </w:r>
          </w:p>
        </w:tc>
        <w:tc>
          <w:tcPr>
            <w:tcW w:w="1985" w:type="dxa"/>
            <w:vAlign w:val="center"/>
          </w:tcPr>
          <w:p w14:paraId="5F07BAED" w14:textId="53D551CE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11C1E">
              <w:rPr>
                <w:rFonts w:ascii="Arial" w:hAnsi="Arial" w:cs="Arial"/>
                <w:sz w:val="18"/>
                <w:szCs w:val="18"/>
              </w:rPr>
              <w:t xml:space="preserve"> acord</w:t>
            </w:r>
            <w:r>
              <w:rPr>
                <w:rFonts w:ascii="Arial" w:hAnsi="Arial" w:cs="Arial"/>
                <w:sz w:val="18"/>
                <w:szCs w:val="18"/>
              </w:rPr>
              <w:t xml:space="preserve"> en què es decideix continuar amb el procediment</w:t>
            </w:r>
          </w:p>
        </w:tc>
      </w:tr>
      <w:tr w:rsidR="0003317F" w:rsidRPr="00811C1E" w14:paraId="5673B4CF" w14:textId="469B1194" w:rsidTr="0003317F">
        <w:tc>
          <w:tcPr>
            <w:tcW w:w="425" w:type="dxa"/>
          </w:tcPr>
          <w:p w14:paraId="6222142D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CF9DC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BA3BE5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F18E8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B67E0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ECF649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1166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B4422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59E35A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E41CB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C3D1F" w14:textId="77777777" w:rsidR="0071712C" w:rsidRDefault="0071712C" w:rsidP="0071712C">
      <w:pPr>
        <w:pStyle w:val="Pargrafdel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128EE45E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lastRenderedPageBreak/>
        <w:t xml:space="preserve">Resultats del control dels comptes justificatius dels pagaments a justificar. </w:t>
      </w:r>
    </w:p>
    <w:p w14:paraId="0EDB9AC8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30FD778D" w14:textId="77777777" w:rsidTr="001E538D">
        <w:tc>
          <w:tcPr>
            <w:tcW w:w="425" w:type="dxa"/>
            <w:vAlign w:val="center"/>
          </w:tcPr>
          <w:p w14:paraId="19CD99B7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7F8EB7A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128680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262B6674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6A06336D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0AEFBAC9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29DD70DC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2F3F7879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07062ECC" w14:textId="77777777" w:rsidTr="001E538D">
        <w:tc>
          <w:tcPr>
            <w:tcW w:w="425" w:type="dxa"/>
          </w:tcPr>
          <w:p w14:paraId="06E01B8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D434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A622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3E22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2B7114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1EFCAE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06CE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EF0E58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0015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95F367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7A517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Resultats del control dels comptes justificatius de les bestretes de caixa fixa. </w:t>
      </w:r>
    </w:p>
    <w:p w14:paraId="4D7521B2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608B13D1" w14:textId="77777777" w:rsidTr="001E538D">
        <w:tc>
          <w:tcPr>
            <w:tcW w:w="425" w:type="dxa"/>
            <w:vAlign w:val="center"/>
          </w:tcPr>
          <w:p w14:paraId="219A884D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06BB542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7F15832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7755A21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2B3869A2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2E392985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61FA9999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65E36AF5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40A82A53" w14:textId="77777777" w:rsidTr="001E538D">
        <w:tc>
          <w:tcPr>
            <w:tcW w:w="425" w:type="dxa"/>
          </w:tcPr>
          <w:p w14:paraId="528418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310C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56C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E88D7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F46CC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2FD2159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52921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789A3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99B7074" w14:textId="77777777" w:rsidR="005B252A" w:rsidRPr="007D3141" w:rsidRDefault="005B252A" w:rsidP="00F6108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B252A" w:rsidRPr="007D3141" w:rsidSect="00060C75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FD457" w14:textId="77777777" w:rsidR="004A6E19" w:rsidRDefault="004A6E19" w:rsidP="00347BC7">
      <w:pPr>
        <w:spacing w:after="0" w:line="240" w:lineRule="auto"/>
      </w:pPr>
      <w:r>
        <w:separator/>
      </w:r>
    </w:p>
  </w:endnote>
  <w:endnote w:type="continuationSeparator" w:id="0">
    <w:p w14:paraId="1398ACBB" w14:textId="77777777" w:rsidR="004A6E19" w:rsidRDefault="004A6E19" w:rsidP="0034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BAA4" w14:textId="77777777" w:rsidR="004A6E19" w:rsidRDefault="004A6E19" w:rsidP="00347BC7">
      <w:pPr>
        <w:spacing w:after="0" w:line="240" w:lineRule="auto"/>
      </w:pPr>
      <w:r>
        <w:separator/>
      </w:r>
    </w:p>
  </w:footnote>
  <w:footnote w:type="continuationSeparator" w:id="0">
    <w:p w14:paraId="29E74CB1" w14:textId="77777777" w:rsidR="004A6E19" w:rsidRDefault="004A6E19" w:rsidP="00347BC7">
      <w:pPr>
        <w:spacing w:after="0" w:line="240" w:lineRule="auto"/>
      </w:pPr>
      <w:r>
        <w:continuationSeparator/>
      </w:r>
    </w:p>
  </w:footnote>
  <w:footnote w:id="1">
    <w:p w14:paraId="53BFD2B8" w14:textId="63B4EF1D" w:rsidR="00CB1167" w:rsidRPr="00CB1167" w:rsidRDefault="00CB1167">
      <w:pPr>
        <w:pStyle w:val="Textdenotaapeudepgina"/>
        <w:rPr>
          <w:rFonts w:ascii="Arial" w:hAnsi="Arial" w:cs="Arial"/>
          <w:sz w:val="16"/>
          <w:szCs w:val="16"/>
        </w:rPr>
      </w:pPr>
      <w:r w:rsidRPr="00CB1167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CB1167">
        <w:rPr>
          <w:rFonts w:ascii="Arial" w:hAnsi="Arial" w:cs="Arial"/>
          <w:sz w:val="16"/>
          <w:szCs w:val="16"/>
        </w:rPr>
        <w:t xml:space="preserve"> Indicar el nom de l’entitat local a què fa referència aquest informe</w:t>
      </w:r>
      <w:r w:rsidR="007923E5">
        <w:rPr>
          <w:rFonts w:ascii="Arial" w:hAnsi="Arial" w:cs="Arial"/>
          <w:sz w:val="16"/>
          <w:szCs w:val="16"/>
        </w:rPr>
        <w:t>, tenint en compte que també s’ha d’elaborar per aquelles entitats dependents amb pressupost limitatiu sobre les quals s’exerceix la funció interventora.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424" w14:textId="789F04D1" w:rsidR="00347BC7" w:rsidRPr="00347BC7" w:rsidRDefault="00347BC7" w:rsidP="00347BC7">
    <w:pPr>
      <w:pStyle w:val="Capalera"/>
      <w:jc w:val="right"/>
      <w:rPr>
        <w:rFonts w:ascii="Arial" w:hAnsi="Arial" w:cs="Arial"/>
        <w:i/>
        <w:iCs/>
        <w:sz w:val="18"/>
        <w:szCs w:val="18"/>
      </w:rPr>
    </w:pPr>
    <w:bookmarkStart w:id="1" w:name="_Hlk37225229"/>
    <w:bookmarkStart w:id="2" w:name="_Hlk37225230"/>
    <w:r w:rsidRPr="00347BC7">
      <w:rPr>
        <w:rFonts w:ascii="Arial" w:hAnsi="Arial" w:cs="Arial"/>
        <w:i/>
        <w:iCs/>
        <w:sz w:val="18"/>
        <w:szCs w:val="18"/>
      </w:rPr>
      <w:t>Model informe anual article 15</w:t>
    </w:r>
    <w:r w:rsidR="00EF58BF">
      <w:rPr>
        <w:rFonts w:ascii="Arial" w:hAnsi="Arial" w:cs="Arial"/>
        <w:i/>
        <w:iCs/>
        <w:sz w:val="18"/>
        <w:szCs w:val="18"/>
      </w:rPr>
      <w:t>_</w:t>
    </w:r>
    <w:r w:rsidR="00FC2D58">
      <w:rPr>
        <w:rFonts w:ascii="Arial" w:hAnsi="Arial" w:cs="Arial"/>
        <w:i/>
        <w:iCs/>
        <w:sz w:val="18"/>
        <w:szCs w:val="18"/>
      </w:rPr>
      <w:t>amb</w:t>
    </w:r>
    <w:r w:rsidR="00EF58BF">
      <w:rPr>
        <w:rFonts w:ascii="Arial" w:hAnsi="Arial" w:cs="Arial"/>
        <w:i/>
        <w:iCs/>
        <w:sz w:val="18"/>
        <w:szCs w:val="18"/>
      </w:rPr>
      <w:t xml:space="preserve"> ens dependents</w:t>
    </w:r>
    <w:r w:rsidRPr="00347BC7">
      <w:rPr>
        <w:rFonts w:ascii="Arial" w:hAnsi="Arial" w:cs="Arial"/>
        <w:i/>
        <w:iCs/>
        <w:sz w:val="18"/>
        <w:szCs w:val="18"/>
      </w:rPr>
      <w:t>_v</w:t>
    </w:r>
    <w:r w:rsidR="001B31A5">
      <w:rPr>
        <w:rFonts w:ascii="Arial" w:hAnsi="Arial" w:cs="Arial"/>
        <w:i/>
        <w:iCs/>
        <w:sz w:val="18"/>
        <w:szCs w:val="18"/>
      </w:rPr>
      <w:t>20</w:t>
    </w:r>
    <w:r w:rsidRPr="00347BC7">
      <w:rPr>
        <w:rFonts w:ascii="Arial" w:hAnsi="Arial" w:cs="Arial"/>
        <w:i/>
        <w:iCs/>
        <w:sz w:val="18"/>
        <w:szCs w:val="18"/>
      </w:rPr>
      <w:t>042020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D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8BB"/>
    <w:multiLevelType w:val="hybridMultilevel"/>
    <w:tmpl w:val="F9DE539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4B7"/>
    <w:multiLevelType w:val="hybridMultilevel"/>
    <w:tmpl w:val="B882C8C6"/>
    <w:lvl w:ilvl="0" w:tplc="04030017">
      <w:start w:val="1"/>
      <w:numFmt w:val="lowerLetter"/>
      <w:lvlText w:val="%1)"/>
      <w:lvlJc w:val="left"/>
      <w:pPr>
        <w:ind w:left="1060" w:hanging="360"/>
      </w:p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6782B54"/>
    <w:multiLevelType w:val="hybridMultilevel"/>
    <w:tmpl w:val="BBE61BB0"/>
    <w:lvl w:ilvl="0" w:tplc="465EECC8">
      <w:start w:val="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470EC7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35D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E3F"/>
    <w:multiLevelType w:val="hybridMultilevel"/>
    <w:tmpl w:val="23140CD0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D05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04B6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27A2"/>
    <w:multiLevelType w:val="hybridMultilevel"/>
    <w:tmpl w:val="1DC4359C"/>
    <w:lvl w:ilvl="0" w:tplc="0C1E31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5F4E"/>
    <w:multiLevelType w:val="hybridMultilevel"/>
    <w:tmpl w:val="F49231E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0D58"/>
    <w:multiLevelType w:val="hybridMultilevel"/>
    <w:tmpl w:val="6A9C7896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0AA5"/>
    <w:multiLevelType w:val="hybridMultilevel"/>
    <w:tmpl w:val="EFBEDC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37AB"/>
    <w:multiLevelType w:val="hybridMultilevel"/>
    <w:tmpl w:val="CB86785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1"/>
    <w:rsid w:val="00003AC7"/>
    <w:rsid w:val="0003317F"/>
    <w:rsid w:val="00035A32"/>
    <w:rsid w:val="0005470C"/>
    <w:rsid w:val="000552ED"/>
    <w:rsid w:val="00060C75"/>
    <w:rsid w:val="00060DEE"/>
    <w:rsid w:val="0008730C"/>
    <w:rsid w:val="00090C2D"/>
    <w:rsid w:val="000966B0"/>
    <w:rsid w:val="000E1FCB"/>
    <w:rsid w:val="000E7C1B"/>
    <w:rsid w:val="000F11E3"/>
    <w:rsid w:val="001038B6"/>
    <w:rsid w:val="0014355B"/>
    <w:rsid w:val="00154B1D"/>
    <w:rsid w:val="00163C30"/>
    <w:rsid w:val="001944D3"/>
    <w:rsid w:val="001B31A5"/>
    <w:rsid w:val="001C6AB2"/>
    <w:rsid w:val="001E6A66"/>
    <w:rsid w:val="00217295"/>
    <w:rsid w:val="00246890"/>
    <w:rsid w:val="0026635A"/>
    <w:rsid w:val="00276489"/>
    <w:rsid w:val="00281B95"/>
    <w:rsid w:val="002B6946"/>
    <w:rsid w:val="002D1A83"/>
    <w:rsid w:val="002E761F"/>
    <w:rsid w:val="00331586"/>
    <w:rsid w:val="00335AAC"/>
    <w:rsid w:val="00347BC7"/>
    <w:rsid w:val="00381C9E"/>
    <w:rsid w:val="003F0591"/>
    <w:rsid w:val="00405198"/>
    <w:rsid w:val="00413391"/>
    <w:rsid w:val="00451C28"/>
    <w:rsid w:val="004614DB"/>
    <w:rsid w:val="004A6E19"/>
    <w:rsid w:val="004C4332"/>
    <w:rsid w:val="004D0E3A"/>
    <w:rsid w:val="004D4808"/>
    <w:rsid w:val="004E356B"/>
    <w:rsid w:val="00520094"/>
    <w:rsid w:val="00540935"/>
    <w:rsid w:val="005453FC"/>
    <w:rsid w:val="00570498"/>
    <w:rsid w:val="005B252A"/>
    <w:rsid w:val="00605AC0"/>
    <w:rsid w:val="00614607"/>
    <w:rsid w:val="00631D1A"/>
    <w:rsid w:val="006347A2"/>
    <w:rsid w:val="00665E69"/>
    <w:rsid w:val="00667D34"/>
    <w:rsid w:val="0068370A"/>
    <w:rsid w:val="006873D9"/>
    <w:rsid w:val="006963CE"/>
    <w:rsid w:val="006D70B1"/>
    <w:rsid w:val="006E2A0C"/>
    <w:rsid w:val="006F7A53"/>
    <w:rsid w:val="0071712C"/>
    <w:rsid w:val="00723E2D"/>
    <w:rsid w:val="0073652F"/>
    <w:rsid w:val="0074520A"/>
    <w:rsid w:val="0075278C"/>
    <w:rsid w:val="00755AF9"/>
    <w:rsid w:val="007923E5"/>
    <w:rsid w:val="007B2B9C"/>
    <w:rsid w:val="007B6C7B"/>
    <w:rsid w:val="007C523E"/>
    <w:rsid w:val="007D3141"/>
    <w:rsid w:val="007F4D89"/>
    <w:rsid w:val="00811C1E"/>
    <w:rsid w:val="008400A0"/>
    <w:rsid w:val="00867D9D"/>
    <w:rsid w:val="008719D9"/>
    <w:rsid w:val="0088016D"/>
    <w:rsid w:val="00890FC7"/>
    <w:rsid w:val="008A52F9"/>
    <w:rsid w:val="008E5551"/>
    <w:rsid w:val="008F47B1"/>
    <w:rsid w:val="009044B8"/>
    <w:rsid w:val="00905095"/>
    <w:rsid w:val="00983DB2"/>
    <w:rsid w:val="009F4C13"/>
    <w:rsid w:val="00A1067A"/>
    <w:rsid w:val="00A160D9"/>
    <w:rsid w:val="00A31076"/>
    <w:rsid w:val="00A604DF"/>
    <w:rsid w:val="00A63F05"/>
    <w:rsid w:val="00AA7B16"/>
    <w:rsid w:val="00AB1ECD"/>
    <w:rsid w:val="00AB4D2F"/>
    <w:rsid w:val="00B143AA"/>
    <w:rsid w:val="00B22823"/>
    <w:rsid w:val="00B6667F"/>
    <w:rsid w:val="00BA664C"/>
    <w:rsid w:val="00BA7EEA"/>
    <w:rsid w:val="00BC7512"/>
    <w:rsid w:val="00C021DC"/>
    <w:rsid w:val="00C274C5"/>
    <w:rsid w:val="00C44D2B"/>
    <w:rsid w:val="00C54615"/>
    <w:rsid w:val="00C71F8D"/>
    <w:rsid w:val="00C820EB"/>
    <w:rsid w:val="00C90DA7"/>
    <w:rsid w:val="00CB1167"/>
    <w:rsid w:val="00CB1762"/>
    <w:rsid w:val="00CB654D"/>
    <w:rsid w:val="00CC3C7A"/>
    <w:rsid w:val="00CD2AF3"/>
    <w:rsid w:val="00D1613D"/>
    <w:rsid w:val="00D50D48"/>
    <w:rsid w:val="00DA6D46"/>
    <w:rsid w:val="00DC2323"/>
    <w:rsid w:val="00E0527C"/>
    <w:rsid w:val="00E14292"/>
    <w:rsid w:val="00E14E1D"/>
    <w:rsid w:val="00E32AE7"/>
    <w:rsid w:val="00E335E0"/>
    <w:rsid w:val="00E46FD5"/>
    <w:rsid w:val="00E87745"/>
    <w:rsid w:val="00EC0E43"/>
    <w:rsid w:val="00ED2783"/>
    <w:rsid w:val="00EF0B8C"/>
    <w:rsid w:val="00EF58BF"/>
    <w:rsid w:val="00F1547C"/>
    <w:rsid w:val="00F16F50"/>
    <w:rsid w:val="00F25144"/>
    <w:rsid w:val="00F42EBD"/>
    <w:rsid w:val="00F43BDF"/>
    <w:rsid w:val="00F61089"/>
    <w:rsid w:val="00F95B4D"/>
    <w:rsid w:val="00FB1E62"/>
    <w:rsid w:val="00FC20E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7C2"/>
  <w15:chartTrackingRefBased/>
  <w15:docId w15:val="{076A2B36-969B-4AE3-A08D-CC55383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E761F"/>
    <w:pPr>
      <w:ind w:left="720"/>
      <w:contextualSpacing/>
    </w:pPr>
  </w:style>
  <w:style w:type="table" w:styleId="Taulaambquadrcula">
    <w:name w:val="Table Grid"/>
    <w:basedOn w:val="Taulanormal"/>
    <w:uiPriority w:val="39"/>
    <w:rsid w:val="0027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1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7295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C751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C751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C751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C751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C7512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7BC7"/>
  </w:style>
  <w:style w:type="paragraph" w:styleId="Peu">
    <w:name w:val="footer"/>
    <w:basedOn w:val="Normal"/>
    <w:link w:val="Peu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47BC7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B116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B1167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B1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DF5E-3A05-4B9C-A4A9-DB65FD3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Adalid Domènech</dc:creator>
  <cp:keywords/>
  <dc:description/>
  <cp:lastModifiedBy>Alba Castillejo Montero</cp:lastModifiedBy>
  <cp:revision>2</cp:revision>
  <cp:lastPrinted>2019-01-08T09:43:00Z</cp:lastPrinted>
  <dcterms:created xsi:type="dcterms:W3CDTF">2024-02-08T10:20:00Z</dcterms:created>
  <dcterms:modified xsi:type="dcterms:W3CDTF">2024-02-08T10:20:00Z</dcterms:modified>
</cp:coreProperties>
</file>