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6D39A" w14:textId="01704D20" w:rsidR="00B150B7" w:rsidRPr="00AF79EA" w:rsidRDefault="001A4B97" w:rsidP="00B150B7">
      <w:pPr>
        <w:pBdr>
          <w:bottom w:val="single" w:sz="4" w:space="1" w:color="auto"/>
        </w:pBdr>
        <w:jc w:val="center"/>
        <w:rPr>
          <w:b/>
          <w:szCs w:val="24"/>
        </w:rPr>
      </w:pPr>
      <w:r w:rsidRPr="00AF79EA">
        <w:rPr>
          <w:b/>
          <w:szCs w:val="24"/>
        </w:rPr>
        <w:t xml:space="preserve">PROPOSTA al Ple d’aprovació del pressupost de </w:t>
      </w:r>
      <w:r w:rsidR="00B150B7" w:rsidRPr="00AF79EA">
        <w:rPr>
          <w:b/>
          <w:szCs w:val="24"/>
        </w:rPr>
        <w:t>l’exercici [</w:t>
      </w:r>
      <w:r w:rsidR="00B150B7" w:rsidRPr="00AF79EA">
        <w:rPr>
          <w:b/>
          <w:szCs w:val="24"/>
          <w:highlight w:val="lightGray"/>
          <w:shd w:val="clear" w:color="auto" w:fill="A6A6A6" w:themeFill="background1" w:themeFillShade="A6"/>
        </w:rPr>
        <w:t>Any</w:t>
      </w:r>
      <w:r w:rsidR="00B150B7" w:rsidRPr="00AF79EA">
        <w:rPr>
          <w:b/>
          <w:szCs w:val="24"/>
        </w:rPr>
        <w:t>]</w:t>
      </w:r>
      <w:r w:rsidR="00B150B7" w:rsidRPr="00AF79EA">
        <w:rPr>
          <w:szCs w:val="24"/>
        </w:rPr>
        <w:t xml:space="preserve">  </w:t>
      </w:r>
      <w:r w:rsidR="00B150B7" w:rsidRPr="00AF79EA">
        <w:rPr>
          <w:b/>
          <w:bCs/>
          <w:szCs w:val="24"/>
        </w:rPr>
        <w:t>de</w:t>
      </w:r>
      <w:r w:rsidR="00B150B7" w:rsidRPr="00AF79EA">
        <w:rPr>
          <w:szCs w:val="24"/>
        </w:rPr>
        <w:t xml:space="preserve"> </w:t>
      </w:r>
      <w:r w:rsidR="00B150B7" w:rsidRPr="00AF79EA">
        <w:rPr>
          <w:b/>
          <w:bCs/>
          <w:szCs w:val="24"/>
        </w:rPr>
        <w:t>[</w:t>
      </w:r>
      <w:proofErr w:type="spellStart"/>
      <w:r w:rsidR="00B150B7" w:rsidRPr="00AF79EA">
        <w:rPr>
          <w:b/>
          <w:bCs/>
          <w:szCs w:val="24"/>
          <w:highlight w:val="lightGray"/>
          <w:shd w:val="clear" w:color="auto" w:fill="A6A6A6" w:themeFill="background1" w:themeFillShade="A6"/>
        </w:rPr>
        <w:t>Nom</w:t>
      </w:r>
      <w:r w:rsidR="00AF79EA" w:rsidRPr="00AF79EA">
        <w:rPr>
          <w:b/>
          <w:bCs/>
          <w:szCs w:val="24"/>
          <w:highlight w:val="lightGray"/>
          <w:shd w:val="clear" w:color="auto" w:fill="A6A6A6" w:themeFill="background1" w:themeFillShade="A6"/>
        </w:rPr>
        <w:t>_</w:t>
      </w:r>
      <w:r w:rsidR="00B150B7" w:rsidRPr="00AF79EA">
        <w:rPr>
          <w:b/>
          <w:bCs/>
          <w:szCs w:val="24"/>
          <w:highlight w:val="lightGray"/>
          <w:shd w:val="clear" w:color="auto" w:fill="A6A6A6" w:themeFill="background1" w:themeFillShade="A6"/>
        </w:rPr>
        <w:t>entitat</w:t>
      </w:r>
      <w:r w:rsidR="00AF79EA" w:rsidRPr="00AF79EA">
        <w:rPr>
          <w:b/>
          <w:bCs/>
          <w:szCs w:val="24"/>
          <w:highlight w:val="lightGray"/>
          <w:shd w:val="clear" w:color="auto" w:fill="A6A6A6" w:themeFill="background1" w:themeFillShade="A6"/>
        </w:rPr>
        <w:t>_</w:t>
      </w:r>
      <w:r w:rsidR="00B150B7" w:rsidRPr="00AF79EA">
        <w:rPr>
          <w:b/>
          <w:bCs/>
          <w:szCs w:val="24"/>
          <w:highlight w:val="lightGray"/>
          <w:shd w:val="clear" w:color="auto" w:fill="A6A6A6" w:themeFill="background1" w:themeFillShade="A6"/>
        </w:rPr>
        <w:t>local</w:t>
      </w:r>
      <w:proofErr w:type="spellEnd"/>
      <w:r w:rsidR="00B150B7" w:rsidRPr="00AF79EA">
        <w:rPr>
          <w:b/>
          <w:bCs/>
          <w:szCs w:val="24"/>
          <w:highlight w:val="lightGray"/>
        </w:rPr>
        <w:t>]</w:t>
      </w:r>
    </w:p>
    <w:p w14:paraId="02472420" w14:textId="77777777" w:rsidR="001A4B97" w:rsidRPr="00AF79EA" w:rsidRDefault="001A4B97" w:rsidP="001A4B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2"/>
          <w:szCs w:val="22"/>
        </w:rPr>
      </w:pPr>
    </w:p>
    <w:p w14:paraId="733368DB" w14:textId="2EBB3352" w:rsidR="001A4B97" w:rsidRPr="00AF79EA" w:rsidRDefault="001A4B97" w:rsidP="001A4B97">
      <w:pPr>
        <w:pStyle w:val="Pargrafdellista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AF79EA">
        <w:rPr>
          <w:b/>
          <w:sz w:val="22"/>
          <w:szCs w:val="22"/>
        </w:rPr>
        <w:t>Introducció</w:t>
      </w:r>
    </w:p>
    <w:p w14:paraId="5EACAC5A" w14:textId="77777777" w:rsidR="001A4B97" w:rsidRPr="00AF79EA" w:rsidRDefault="001A4B97" w:rsidP="001A4B97">
      <w:pPr>
        <w:pStyle w:val="Pargrafdellista"/>
        <w:ind w:left="284"/>
        <w:jc w:val="both"/>
        <w:rPr>
          <w:sz w:val="22"/>
          <w:szCs w:val="22"/>
        </w:rPr>
      </w:pPr>
    </w:p>
    <w:p w14:paraId="451BE139" w14:textId="56D11AC0" w:rsidR="001A4B97" w:rsidRPr="00AF79EA" w:rsidRDefault="001A4B97" w:rsidP="001A4B97">
      <w:pPr>
        <w:ind w:right="-2"/>
        <w:jc w:val="both"/>
        <w:rPr>
          <w:sz w:val="22"/>
          <w:szCs w:val="22"/>
        </w:rPr>
      </w:pPr>
      <w:r w:rsidRPr="00AF79EA">
        <w:rPr>
          <w:sz w:val="22"/>
          <w:szCs w:val="22"/>
        </w:rPr>
        <w:t>L’article 162 del</w:t>
      </w:r>
      <w:r w:rsidR="00B150B7" w:rsidRPr="00AF79EA">
        <w:rPr>
          <w:sz w:val="22"/>
          <w:szCs w:val="22"/>
        </w:rPr>
        <w:t xml:space="preserve"> </w:t>
      </w:r>
      <w:r w:rsidR="00AF79EA" w:rsidRPr="00AF79EA">
        <w:rPr>
          <w:sz w:val="22"/>
          <w:szCs w:val="22"/>
        </w:rPr>
        <w:t>Reial decret Legislatiu 2/2004, de 5</w:t>
      </w:r>
      <w:r w:rsidR="00AF79EA">
        <w:rPr>
          <w:sz w:val="22"/>
          <w:szCs w:val="22"/>
        </w:rPr>
        <w:t xml:space="preserve"> de març, pel qual s’aprova el t</w:t>
      </w:r>
      <w:r w:rsidR="00AF79EA" w:rsidRPr="00AF79EA">
        <w:rPr>
          <w:sz w:val="22"/>
          <w:szCs w:val="22"/>
        </w:rPr>
        <w:t>ext refós de la Llei reguladora de les hisendes locals (</w:t>
      </w:r>
      <w:r w:rsidR="00AF79EA">
        <w:rPr>
          <w:sz w:val="22"/>
          <w:szCs w:val="22"/>
        </w:rPr>
        <w:t xml:space="preserve">en endavant </w:t>
      </w:r>
      <w:r w:rsidR="00AF79EA" w:rsidRPr="00AF79EA">
        <w:rPr>
          <w:sz w:val="22"/>
          <w:szCs w:val="22"/>
        </w:rPr>
        <w:t>RDLEG 2/2004)</w:t>
      </w:r>
      <w:r w:rsidRPr="00AF79EA">
        <w:rPr>
          <w:sz w:val="22"/>
          <w:szCs w:val="22"/>
        </w:rPr>
        <w:t xml:space="preserve"> estableix que els pressupostos generals de les entitats locals </w:t>
      </w:r>
      <w:bookmarkStart w:id="0" w:name="_GoBack"/>
      <w:bookmarkEnd w:id="0"/>
      <w:r w:rsidRPr="00AF79EA">
        <w:rPr>
          <w:sz w:val="22"/>
          <w:szCs w:val="22"/>
        </w:rPr>
        <w:t>constitueixen l’expressió xifrada, conjunta i sistemàtica de les obligacions que, com a màxim, poden reconèixer l’entitat i els seus organismes autònoms, i dels drets que prevegin liquidar durant l’exercici corresponent, així com de les previsions d’ingressos i despeses de les societats mercantils el capital social de les quals pertanyi íntegrament a l’entitat local corresponent.</w:t>
      </w:r>
    </w:p>
    <w:p w14:paraId="599C346D" w14:textId="77777777" w:rsidR="001A4B97" w:rsidRPr="00AF79EA" w:rsidRDefault="001A4B97" w:rsidP="001A4B97">
      <w:pPr>
        <w:ind w:left="567" w:right="490"/>
        <w:jc w:val="both"/>
        <w:rPr>
          <w:sz w:val="22"/>
          <w:szCs w:val="22"/>
        </w:rPr>
      </w:pPr>
    </w:p>
    <w:p w14:paraId="589428F1" w14:textId="512E7D3C" w:rsidR="001A4B97" w:rsidRPr="00AF79EA" w:rsidRDefault="001A4B97" w:rsidP="001A4B97">
      <w:pPr>
        <w:ind w:right="-2"/>
        <w:jc w:val="both"/>
        <w:rPr>
          <w:sz w:val="22"/>
          <w:szCs w:val="22"/>
        </w:rPr>
      </w:pPr>
      <w:r w:rsidRPr="00AF79EA">
        <w:rPr>
          <w:sz w:val="22"/>
          <w:szCs w:val="22"/>
        </w:rPr>
        <w:t xml:space="preserve">L’article 164 del </w:t>
      </w:r>
      <w:r w:rsidR="00AF79EA">
        <w:rPr>
          <w:sz w:val="22"/>
          <w:szCs w:val="22"/>
        </w:rPr>
        <w:t>RDLEG 2/2004</w:t>
      </w:r>
      <w:r w:rsidRPr="00AF79EA">
        <w:rPr>
          <w:sz w:val="22"/>
          <w:szCs w:val="22"/>
        </w:rPr>
        <w:t xml:space="preserve"> disposa que les entitats locals elaboren i aproven anualment un pressupost general en el qual s’integren:</w:t>
      </w:r>
    </w:p>
    <w:p w14:paraId="46F37C3E" w14:textId="77777777" w:rsidR="001A4B97" w:rsidRPr="00AF79EA" w:rsidRDefault="001A4B97" w:rsidP="001A4B97">
      <w:pPr>
        <w:ind w:left="426" w:right="-2"/>
        <w:jc w:val="both"/>
        <w:rPr>
          <w:sz w:val="22"/>
          <w:szCs w:val="22"/>
        </w:rPr>
      </w:pPr>
    </w:p>
    <w:p w14:paraId="05F2366F" w14:textId="77777777" w:rsidR="001A4B97" w:rsidRPr="00AF79EA" w:rsidRDefault="001A4B97" w:rsidP="001A4B97">
      <w:pPr>
        <w:pStyle w:val="Pargrafdellista"/>
        <w:numPr>
          <w:ilvl w:val="0"/>
          <w:numId w:val="2"/>
        </w:numPr>
        <w:suppressAutoHyphens w:val="0"/>
        <w:ind w:left="851" w:right="490" w:hanging="284"/>
        <w:jc w:val="both"/>
        <w:rPr>
          <w:sz w:val="22"/>
          <w:szCs w:val="22"/>
        </w:rPr>
      </w:pPr>
      <w:r w:rsidRPr="00AF79EA">
        <w:rPr>
          <w:sz w:val="22"/>
          <w:szCs w:val="22"/>
        </w:rPr>
        <w:t>El pressupost de la mateixa entitat.</w:t>
      </w:r>
    </w:p>
    <w:p w14:paraId="381F06FB" w14:textId="77777777" w:rsidR="001A4B97" w:rsidRPr="00AF79EA" w:rsidRDefault="001A4B97" w:rsidP="001A4B97">
      <w:pPr>
        <w:pStyle w:val="Pargrafdellista"/>
        <w:numPr>
          <w:ilvl w:val="0"/>
          <w:numId w:val="2"/>
        </w:numPr>
        <w:suppressAutoHyphens w:val="0"/>
        <w:ind w:left="851" w:right="490" w:hanging="284"/>
        <w:jc w:val="both"/>
        <w:rPr>
          <w:sz w:val="22"/>
          <w:szCs w:val="22"/>
        </w:rPr>
      </w:pPr>
      <w:r w:rsidRPr="00AF79EA">
        <w:rPr>
          <w:sz w:val="22"/>
          <w:szCs w:val="22"/>
        </w:rPr>
        <w:t>Els dels organismes autònoms que en depenen.</w:t>
      </w:r>
    </w:p>
    <w:p w14:paraId="195BB00A" w14:textId="77777777" w:rsidR="001A4B97" w:rsidRPr="00AF79EA" w:rsidRDefault="001A4B97" w:rsidP="001A4B97">
      <w:pPr>
        <w:pStyle w:val="Pargrafdellista"/>
        <w:numPr>
          <w:ilvl w:val="0"/>
          <w:numId w:val="2"/>
        </w:numPr>
        <w:suppressAutoHyphens w:val="0"/>
        <w:ind w:left="851" w:right="-2" w:hanging="284"/>
        <w:jc w:val="both"/>
        <w:rPr>
          <w:sz w:val="22"/>
          <w:szCs w:val="22"/>
        </w:rPr>
      </w:pPr>
      <w:r w:rsidRPr="00AF79EA">
        <w:rPr>
          <w:sz w:val="22"/>
          <w:szCs w:val="22"/>
        </w:rPr>
        <w:t>Els estats de previsió de despeses i ingressos de les societats mercantils el capital social de les quals pertanyi íntegrament a l’entitat local.</w:t>
      </w:r>
    </w:p>
    <w:p w14:paraId="6D7D35D7" w14:textId="77777777" w:rsidR="001A4B97" w:rsidRPr="00AF79EA" w:rsidRDefault="001A4B97" w:rsidP="001A4B97">
      <w:pPr>
        <w:ind w:left="567" w:right="490"/>
        <w:jc w:val="both"/>
        <w:rPr>
          <w:sz w:val="22"/>
          <w:szCs w:val="22"/>
        </w:rPr>
      </w:pPr>
    </w:p>
    <w:p w14:paraId="193A5EC3" w14:textId="5555F310" w:rsidR="0056342D" w:rsidRDefault="001A4B97" w:rsidP="00CD5CC4">
      <w:pPr>
        <w:ind w:right="490"/>
        <w:jc w:val="both"/>
        <w:rPr>
          <w:sz w:val="22"/>
          <w:szCs w:val="22"/>
        </w:rPr>
      </w:pPr>
      <w:r w:rsidRPr="00AF79EA">
        <w:rPr>
          <w:sz w:val="22"/>
          <w:szCs w:val="22"/>
        </w:rPr>
        <w:t>L’expedient administratiu del pressupost</w:t>
      </w:r>
      <w:r w:rsidR="00CD5CC4">
        <w:rPr>
          <w:sz w:val="22"/>
          <w:szCs w:val="22"/>
        </w:rPr>
        <w:t xml:space="preserve"> general</w:t>
      </w:r>
      <w:r w:rsidRPr="00AF79EA">
        <w:rPr>
          <w:sz w:val="22"/>
          <w:szCs w:val="22"/>
        </w:rPr>
        <w:t xml:space="preserve">, inclou la </w:t>
      </w:r>
      <w:r w:rsidR="00CD5CC4">
        <w:rPr>
          <w:sz w:val="22"/>
          <w:szCs w:val="22"/>
        </w:rPr>
        <w:t xml:space="preserve">documentació que tot seguit es </w:t>
      </w:r>
      <w:r w:rsidRPr="00AF79EA">
        <w:rPr>
          <w:sz w:val="22"/>
          <w:szCs w:val="22"/>
        </w:rPr>
        <w:t>detalla:</w:t>
      </w:r>
    </w:p>
    <w:p w14:paraId="5D5A91F7" w14:textId="77777777" w:rsidR="00123F5C" w:rsidRPr="00AF79EA" w:rsidRDefault="00123F5C" w:rsidP="00123F5C">
      <w:pPr>
        <w:ind w:right="490"/>
        <w:jc w:val="both"/>
        <w:rPr>
          <w:sz w:val="22"/>
          <w:szCs w:val="22"/>
        </w:rPr>
      </w:pPr>
    </w:p>
    <w:tbl>
      <w:tblPr>
        <w:tblW w:w="860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5486"/>
        <w:gridCol w:w="1275"/>
        <w:gridCol w:w="1242"/>
      </w:tblGrid>
      <w:tr w:rsidR="00A31C5E" w:rsidRPr="00AF79EA" w14:paraId="00B9A8FF" w14:textId="77777777" w:rsidTr="00123F5C">
        <w:trPr>
          <w:trHeight w:val="21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5E71F83E" w14:textId="77777777" w:rsidR="00A31C5E" w:rsidRPr="00AF79EA" w:rsidRDefault="00A31C5E" w:rsidP="00A31C5E">
            <w:pPr>
              <w:suppressAutoHyphens w:val="0"/>
              <w:jc w:val="center"/>
              <w:rPr>
                <w:color w:val="FFFFFF"/>
                <w:sz w:val="22"/>
                <w:szCs w:val="22"/>
                <w:lang w:val="es-ES" w:eastAsia="es-ES"/>
              </w:rPr>
            </w:pPr>
            <w:proofErr w:type="spellStart"/>
            <w:r w:rsidRPr="00AF79EA">
              <w:rPr>
                <w:color w:val="FFFFFF"/>
                <w:sz w:val="22"/>
                <w:szCs w:val="22"/>
                <w:lang w:val="es-ES" w:eastAsia="es-ES"/>
              </w:rPr>
              <w:t>Núm</w:t>
            </w:r>
            <w:proofErr w:type="spellEnd"/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554D56D0" w14:textId="77777777" w:rsidR="00A31C5E" w:rsidRPr="00AF79EA" w:rsidRDefault="00A31C5E" w:rsidP="00A31C5E">
            <w:pPr>
              <w:suppressAutoHyphens w:val="0"/>
              <w:rPr>
                <w:color w:val="FFFFFF"/>
                <w:sz w:val="22"/>
                <w:szCs w:val="22"/>
                <w:lang w:val="es-ES" w:eastAsia="es-ES"/>
              </w:rPr>
            </w:pPr>
            <w:proofErr w:type="spellStart"/>
            <w:r w:rsidRPr="00AF79EA">
              <w:rPr>
                <w:color w:val="FFFFFF"/>
                <w:sz w:val="22"/>
                <w:szCs w:val="22"/>
                <w:lang w:val="es-ES" w:eastAsia="es-ES"/>
              </w:rPr>
              <w:t>Descripció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13083FCF" w14:textId="77777777" w:rsidR="00A31C5E" w:rsidRPr="00AF79EA" w:rsidRDefault="00A31C5E" w:rsidP="00A31C5E">
            <w:pPr>
              <w:suppressAutoHyphens w:val="0"/>
              <w:rPr>
                <w:color w:val="FFFFFF"/>
                <w:sz w:val="22"/>
                <w:szCs w:val="22"/>
                <w:lang w:val="es-ES" w:eastAsia="es-ES"/>
              </w:rPr>
            </w:pPr>
            <w:proofErr w:type="spellStart"/>
            <w:r w:rsidRPr="00AF79EA">
              <w:rPr>
                <w:color w:val="FFFFFF"/>
                <w:sz w:val="22"/>
                <w:szCs w:val="22"/>
                <w:lang w:val="es-ES" w:eastAsia="es-ES"/>
              </w:rPr>
              <w:t>Realització</w:t>
            </w:r>
            <w:proofErr w:type="spellEnd"/>
            <w:r w:rsidRPr="00AF79EA">
              <w:rPr>
                <w:color w:val="FFFFFF"/>
                <w:sz w:val="22"/>
                <w:szCs w:val="22"/>
                <w:lang w:val="es-ES" w:eastAsia="es-ES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3E849E4C" w14:textId="77777777" w:rsidR="00A31C5E" w:rsidRPr="00AF79EA" w:rsidRDefault="00A31C5E" w:rsidP="00CD5CC4">
            <w:pPr>
              <w:suppressAutoHyphens w:val="0"/>
              <w:jc w:val="center"/>
              <w:rPr>
                <w:color w:val="FFFFFF"/>
                <w:sz w:val="22"/>
                <w:szCs w:val="22"/>
                <w:lang w:val="es-ES" w:eastAsia="es-ES"/>
              </w:rPr>
            </w:pPr>
            <w:r w:rsidRPr="00AF79EA">
              <w:rPr>
                <w:color w:val="FFFFFF"/>
                <w:sz w:val="22"/>
                <w:szCs w:val="22"/>
                <w:lang w:val="es-ES" w:eastAsia="es-ES"/>
              </w:rPr>
              <w:t>Data</w:t>
            </w:r>
          </w:p>
        </w:tc>
      </w:tr>
      <w:tr w:rsidR="00A31C5E" w:rsidRPr="00AF79EA" w14:paraId="5A9C2E99" w14:textId="77777777" w:rsidTr="00123F5C">
        <w:trPr>
          <w:trHeight w:val="21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D94FAE0" w14:textId="77777777" w:rsidR="00A31C5E" w:rsidRPr="00AF79EA" w:rsidRDefault="00A31C5E" w:rsidP="00A31C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AF79EA"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7696515" w14:textId="77777777" w:rsidR="00A31C5E" w:rsidRPr="00AF79EA" w:rsidRDefault="00A31C5E" w:rsidP="00A31C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AF79EA"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  <w:t>MEMÒRIA DEL PRESIDENT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1577F76" w14:textId="77777777" w:rsidR="00A31C5E" w:rsidRPr="00AF79EA" w:rsidRDefault="00A31C5E" w:rsidP="00A31C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4C1D1D8" w14:textId="58BC96BA" w:rsidR="00A31C5E" w:rsidRPr="00AF79EA" w:rsidRDefault="00A31C5E" w:rsidP="00A31C5E">
            <w:pPr>
              <w:suppressAutoHyphens w:val="0"/>
              <w:rPr>
                <w:sz w:val="22"/>
                <w:szCs w:val="22"/>
                <w:lang w:val="es-ES" w:eastAsia="es-ES"/>
              </w:rPr>
            </w:pPr>
          </w:p>
        </w:tc>
      </w:tr>
      <w:tr w:rsidR="00A31C5E" w:rsidRPr="00AF79EA" w14:paraId="678AEB8A" w14:textId="77777777" w:rsidTr="00123F5C">
        <w:trPr>
          <w:trHeight w:val="21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4B48956" w14:textId="77777777" w:rsidR="00A31C5E" w:rsidRPr="00AF79EA" w:rsidRDefault="00A31C5E" w:rsidP="00A31C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AF79EA"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D057559" w14:textId="77777777" w:rsidR="00A31C5E" w:rsidRPr="00AF79EA" w:rsidRDefault="00A31C5E" w:rsidP="00A31C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AF79EA"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  <w:t>ESTAT D'INGRESSOS I DE DESPESES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573874A" w14:textId="77777777" w:rsidR="00A31C5E" w:rsidRPr="00AF79EA" w:rsidRDefault="00A31C5E" w:rsidP="00A31C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C19DEF3" w14:textId="77777777" w:rsidR="00A31C5E" w:rsidRPr="00AF79EA" w:rsidRDefault="00A31C5E" w:rsidP="00A31C5E">
            <w:pPr>
              <w:suppressAutoHyphens w:val="0"/>
              <w:rPr>
                <w:sz w:val="22"/>
                <w:szCs w:val="22"/>
                <w:lang w:val="es-ES" w:eastAsia="es-ES"/>
              </w:rPr>
            </w:pPr>
          </w:p>
        </w:tc>
      </w:tr>
      <w:tr w:rsidR="00A31C5E" w:rsidRPr="00AF79EA" w14:paraId="5ADFB200" w14:textId="77777777" w:rsidTr="00123F5C">
        <w:trPr>
          <w:trHeight w:val="21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77AF01D" w14:textId="77777777" w:rsidR="00A31C5E" w:rsidRPr="00AF79EA" w:rsidRDefault="00A31C5E" w:rsidP="00A31C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AF79EA"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25A605A" w14:textId="77777777" w:rsidR="00A31C5E" w:rsidRPr="00AF79EA" w:rsidRDefault="00A31C5E" w:rsidP="00A31C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AF79EA"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  <w:t>BASES D'EXECUCIÓ DEL PRESSUPOST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02F320B" w14:textId="77777777" w:rsidR="00A31C5E" w:rsidRPr="00AF79EA" w:rsidRDefault="00A31C5E" w:rsidP="00A31C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D9F7F34" w14:textId="77777777" w:rsidR="00A31C5E" w:rsidRPr="00AF79EA" w:rsidRDefault="00A31C5E" w:rsidP="00A31C5E">
            <w:pPr>
              <w:suppressAutoHyphens w:val="0"/>
              <w:rPr>
                <w:sz w:val="22"/>
                <w:szCs w:val="22"/>
                <w:lang w:val="es-ES" w:eastAsia="es-ES"/>
              </w:rPr>
            </w:pPr>
          </w:p>
        </w:tc>
      </w:tr>
      <w:tr w:rsidR="00A31C5E" w:rsidRPr="00AF79EA" w14:paraId="0618ED1C" w14:textId="77777777" w:rsidTr="00123F5C">
        <w:trPr>
          <w:trHeight w:val="21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2BC967F" w14:textId="77777777" w:rsidR="00A31C5E" w:rsidRPr="00AF79EA" w:rsidRDefault="00A31C5E" w:rsidP="00A31C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AF79EA"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7E66094" w14:textId="77777777" w:rsidR="00A31C5E" w:rsidRPr="00AF79EA" w:rsidRDefault="00A31C5E" w:rsidP="00A31C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AF79EA"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  <w:t>ANNEXOS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C13CA75" w14:textId="77777777" w:rsidR="00A31C5E" w:rsidRPr="00AF79EA" w:rsidRDefault="00A31C5E" w:rsidP="00A31C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E4AC94A" w14:textId="77777777" w:rsidR="00A31C5E" w:rsidRPr="00AF79EA" w:rsidRDefault="00A31C5E" w:rsidP="00A31C5E">
            <w:pPr>
              <w:suppressAutoHyphens w:val="0"/>
              <w:rPr>
                <w:sz w:val="22"/>
                <w:szCs w:val="22"/>
                <w:lang w:val="es-ES" w:eastAsia="es-ES"/>
              </w:rPr>
            </w:pPr>
          </w:p>
        </w:tc>
      </w:tr>
      <w:tr w:rsidR="00A31C5E" w:rsidRPr="00AF79EA" w14:paraId="4DBC1EE7" w14:textId="77777777" w:rsidTr="00123F5C">
        <w:trPr>
          <w:trHeight w:val="43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4CFAC1" w14:textId="77777777" w:rsidR="00A31C5E" w:rsidRPr="00AF79EA" w:rsidRDefault="00A31C5E" w:rsidP="00A31C5E">
            <w:pPr>
              <w:suppressAutoHyphens w:val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AF79EA">
              <w:rPr>
                <w:color w:val="000000"/>
                <w:sz w:val="22"/>
                <w:szCs w:val="22"/>
                <w:lang w:val="es-ES" w:eastAsia="es-ES"/>
              </w:rPr>
              <w:t>4.1.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3C7EB3" w14:textId="77777777" w:rsidR="00A31C5E" w:rsidRPr="00AF79EA" w:rsidRDefault="00A31C5E" w:rsidP="00A31C5E">
            <w:pPr>
              <w:suppressAutoHyphens w:val="0"/>
              <w:rPr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Plans</w:t>
            </w:r>
            <w:proofErr w:type="spellEnd"/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d'inversió</w:t>
            </w:r>
            <w:proofErr w:type="spellEnd"/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 i Programes de </w:t>
            </w: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finançament</w:t>
            </w:r>
            <w:proofErr w:type="spellEnd"/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 per a un </w:t>
            </w: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termini</w:t>
            </w:r>
            <w:proofErr w:type="spellEnd"/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 de 4 </w:t>
            </w: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anys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D588E6" w14:textId="77777777" w:rsidR="00A31C5E" w:rsidRPr="00AF79EA" w:rsidRDefault="00A31C5E" w:rsidP="00A31C5E">
            <w:pPr>
              <w:suppressAutoHyphens w:val="0"/>
              <w:rPr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6F19A60" w14:textId="77777777" w:rsidR="00A31C5E" w:rsidRPr="00AF79EA" w:rsidRDefault="00A31C5E" w:rsidP="00A31C5E">
            <w:pPr>
              <w:suppressAutoHyphens w:val="0"/>
              <w:rPr>
                <w:sz w:val="22"/>
                <w:szCs w:val="22"/>
                <w:lang w:val="es-ES" w:eastAsia="es-ES"/>
              </w:rPr>
            </w:pPr>
          </w:p>
        </w:tc>
      </w:tr>
      <w:tr w:rsidR="00A31C5E" w:rsidRPr="00AF79EA" w14:paraId="11FA732B" w14:textId="77777777" w:rsidTr="00123F5C">
        <w:trPr>
          <w:trHeight w:val="21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FA6F71" w14:textId="77777777" w:rsidR="00A31C5E" w:rsidRPr="00AF79EA" w:rsidRDefault="00A31C5E" w:rsidP="00A31C5E">
            <w:pPr>
              <w:suppressAutoHyphens w:val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AF79EA">
              <w:rPr>
                <w:color w:val="000000"/>
                <w:sz w:val="22"/>
                <w:szCs w:val="22"/>
                <w:lang w:val="es-ES" w:eastAsia="es-ES"/>
              </w:rPr>
              <w:t>4.2.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920EA0" w14:textId="77777777" w:rsidR="00A31C5E" w:rsidRPr="00AF79EA" w:rsidRDefault="00A31C5E" w:rsidP="00A31C5E">
            <w:pPr>
              <w:suppressAutoHyphens w:val="0"/>
              <w:rPr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Estat</w:t>
            </w:r>
            <w:proofErr w:type="spellEnd"/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 de </w:t>
            </w: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previsió</w:t>
            </w:r>
            <w:proofErr w:type="spellEnd"/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 de </w:t>
            </w: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moviments</w:t>
            </w:r>
            <w:proofErr w:type="spellEnd"/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 i </w:t>
            </w: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situació</w:t>
            </w:r>
            <w:proofErr w:type="spellEnd"/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 del </w:t>
            </w: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deute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C480264" w14:textId="77777777" w:rsidR="00A31C5E" w:rsidRPr="00AF79EA" w:rsidRDefault="00A31C5E" w:rsidP="00A31C5E">
            <w:pPr>
              <w:suppressAutoHyphens w:val="0"/>
              <w:rPr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190903E" w14:textId="77777777" w:rsidR="00A31C5E" w:rsidRPr="00AF79EA" w:rsidRDefault="00A31C5E" w:rsidP="00A31C5E">
            <w:pPr>
              <w:suppressAutoHyphens w:val="0"/>
              <w:rPr>
                <w:sz w:val="22"/>
                <w:szCs w:val="22"/>
                <w:lang w:val="es-ES" w:eastAsia="es-ES"/>
              </w:rPr>
            </w:pPr>
          </w:p>
        </w:tc>
      </w:tr>
      <w:tr w:rsidR="00A31C5E" w:rsidRPr="00AF79EA" w14:paraId="1D7FCCAD" w14:textId="77777777" w:rsidTr="00123F5C">
        <w:trPr>
          <w:trHeight w:val="21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020E787" w14:textId="77777777" w:rsidR="00A31C5E" w:rsidRPr="00AF79EA" w:rsidRDefault="00A31C5E" w:rsidP="00A31C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AF79EA"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  <w:t>5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95EF4A5" w14:textId="77777777" w:rsidR="00A31C5E" w:rsidRPr="00AF79EA" w:rsidRDefault="00A31C5E" w:rsidP="00A31C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AF79EA"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  <w:t>DOCUMENTACIÓ COMPLEMENTÀRIA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ADC262C" w14:textId="77777777" w:rsidR="00A31C5E" w:rsidRPr="00AF79EA" w:rsidRDefault="00A31C5E" w:rsidP="00A31C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AB143B9" w14:textId="77777777" w:rsidR="00A31C5E" w:rsidRPr="00AF79EA" w:rsidRDefault="00A31C5E" w:rsidP="00A31C5E">
            <w:pPr>
              <w:suppressAutoHyphens w:val="0"/>
              <w:rPr>
                <w:sz w:val="22"/>
                <w:szCs w:val="22"/>
                <w:lang w:val="es-ES" w:eastAsia="es-ES"/>
              </w:rPr>
            </w:pPr>
          </w:p>
        </w:tc>
      </w:tr>
      <w:tr w:rsidR="00A31C5E" w:rsidRPr="00AF79EA" w14:paraId="6039FECA" w14:textId="77777777" w:rsidTr="00123F5C">
        <w:trPr>
          <w:trHeight w:val="6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DBD2BA" w14:textId="77777777" w:rsidR="00A31C5E" w:rsidRPr="00AF79EA" w:rsidRDefault="00A31C5E" w:rsidP="00A31C5E">
            <w:pPr>
              <w:suppressAutoHyphens w:val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AF79EA">
              <w:rPr>
                <w:color w:val="000000"/>
                <w:sz w:val="22"/>
                <w:szCs w:val="22"/>
                <w:lang w:val="es-ES" w:eastAsia="es-ES"/>
              </w:rPr>
              <w:t>5.1.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300727" w14:textId="77777777" w:rsidR="00A31C5E" w:rsidRPr="00AF79EA" w:rsidRDefault="00A31C5E" w:rsidP="00A31C5E">
            <w:pPr>
              <w:suppressAutoHyphens w:val="0"/>
              <w:rPr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Liquidació</w:t>
            </w:r>
            <w:proofErr w:type="spellEnd"/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 del </w:t>
            </w: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pressupost</w:t>
            </w:r>
            <w:proofErr w:type="spellEnd"/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 de </w:t>
            </w: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l'exercici</w:t>
            </w:r>
            <w:proofErr w:type="spellEnd"/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 anterior i </w:t>
            </w: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avanç</w:t>
            </w:r>
            <w:proofErr w:type="spellEnd"/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 de la </w:t>
            </w: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liquidació</w:t>
            </w:r>
            <w:proofErr w:type="spellEnd"/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 de </w:t>
            </w: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l'exercici</w:t>
            </w:r>
            <w:proofErr w:type="spellEnd"/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corrent</w:t>
            </w:r>
            <w:proofErr w:type="spellEnd"/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, </w:t>
            </w: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referit</w:t>
            </w:r>
            <w:proofErr w:type="spellEnd"/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almenys</w:t>
            </w:r>
            <w:proofErr w:type="spellEnd"/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 a 6 </w:t>
            </w: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mesos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38F5E5A" w14:textId="77777777" w:rsidR="00A31C5E" w:rsidRPr="00AF79EA" w:rsidRDefault="00A31C5E" w:rsidP="00A31C5E">
            <w:pPr>
              <w:suppressAutoHyphens w:val="0"/>
              <w:rPr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E236DD9" w14:textId="77777777" w:rsidR="00A31C5E" w:rsidRPr="00AF79EA" w:rsidRDefault="00A31C5E" w:rsidP="00A31C5E">
            <w:pPr>
              <w:suppressAutoHyphens w:val="0"/>
              <w:rPr>
                <w:sz w:val="22"/>
                <w:szCs w:val="22"/>
                <w:lang w:val="es-ES" w:eastAsia="es-ES"/>
              </w:rPr>
            </w:pPr>
          </w:p>
        </w:tc>
      </w:tr>
      <w:tr w:rsidR="00A31C5E" w:rsidRPr="00AF79EA" w14:paraId="73051216" w14:textId="77777777" w:rsidTr="00123F5C">
        <w:trPr>
          <w:trHeight w:val="43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F06706" w14:textId="77777777" w:rsidR="00A31C5E" w:rsidRPr="00AF79EA" w:rsidRDefault="00A31C5E" w:rsidP="00A31C5E">
            <w:pPr>
              <w:suppressAutoHyphens w:val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AF79EA">
              <w:rPr>
                <w:color w:val="000000"/>
                <w:sz w:val="22"/>
                <w:szCs w:val="22"/>
                <w:lang w:val="es-ES" w:eastAsia="es-ES"/>
              </w:rPr>
              <w:t>5.2.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AD0A46" w14:textId="1F89C5A0" w:rsidR="00A31C5E" w:rsidRPr="00AF79EA" w:rsidRDefault="00A31C5E" w:rsidP="00CD5CC4">
            <w:pPr>
              <w:suppressAutoHyphens w:val="0"/>
              <w:rPr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Annex</w:t>
            </w:r>
            <w:proofErr w:type="spellEnd"/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 de</w:t>
            </w:r>
            <w:r w:rsidR="00CD5CC4">
              <w:rPr>
                <w:color w:val="000000"/>
                <w:sz w:val="22"/>
                <w:szCs w:val="22"/>
                <w:lang w:val="es-ES" w:eastAsia="es-ES"/>
              </w:rPr>
              <w:t xml:space="preserve"> personal en el que </w:t>
            </w:r>
            <w:proofErr w:type="spellStart"/>
            <w:r w:rsidR="00CD5CC4">
              <w:rPr>
                <w:color w:val="000000"/>
                <w:sz w:val="22"/>
                <w:szCs w:val="22"/>
                <w:lang w:val="es-ES" w:eastAsia="es-ES"/>
              </w:rPr>
              <w:t>es</w:t>
            </w:r>
            <w:proofErr w:type="spellEnd"/>
            <w:r w:rsidR="00CD5CC4">
              <w:rPr>
                <w:color w:val="000000"/>
                <w:sz w:val="22"/>
                <w:szCs w:val="22"/>
                <w:lang w:val="es-ES" w:eastAsia="es-ES"/>
              </w:rPr>
              <w:t xml:space="preserve"> relacione</w:t>
            </w:r>
            <w:r w:rsidRPr="00AF79EA">
              <w:rPr>
                <w:color w:val="000000"/>
                <w:sz w:val="22"/>
                <w:szCs w:val="22"/>
                <w:lang w:val="es-ES" w:eastAsia="es-ES"/>
              </w:rPr>
              <w:t>n i valor</w:t>
            </w:r>
            <w:r w:rsidR="00CD5CC4">
              <w:rPr>
                <w:color w:val="000000"/>
                <w:sz w:val="22"/>
                <w:szCs w:val="22"/>
                <w:lang w:val="es-ES" w:eastAsia="es-ES"/>
              </w:rPr>
              <w:t>e</w:t>
            </w:r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n </w:t>
            </w: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els</w:t>
            </w:r>
            <w:proofErr w:type="spellEnd"/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llocs</w:t>
            </w:r>
            <w:proofErr w:type="spellEnd"/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 de </w:t>
            </w: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treball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9700901" w14:textId="77777777" w:rsidR="00A31C5E" w:rsidRPr="00AF79EA" w:rsidRDefault="00A31C5E" w:rsidP="00A31C5E">
            <w:pPr>
              <w:suppressAutoHyphens w:val="0"/>
              <w:rPr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A164294" w14:textId="77777777" w:rsidR="00A31C5E" w:rsidRPr="00AF79EA" w:rsidRDefault="00A31C5E" w:rsidP="00A31C5E">
            <w:pPr>
              <w:suppressAutoHyphens w:val="0"/>
              <w:rPr>
                <w:sz w:val="22"/>
                <w:szCs w:val="22"/>
                <w:lang w:val="es-ES" w:eastAsia="es-ES"/>
              </w:rPr>
            </w:pPr>
          </w:p>
        </w:tc>
      </w:tr>
      <w:tr w:rsidR="00A31C5E" w:rsidRPr="00AF79EA" w14:paraId="37006566" w14:textId="77777777" w:rsidTr="00123F5C">
        <w:trPr>
          <w:trHeight w:val="21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93CC88" w14:textId="77777777" w:rsidR="00A31C5E" w:rsidRPr="00AF79EA" w:rsidRDefault="00A31C5E" w:rsidP="00A31C5E">
            <w:pPr>
              <w:suppressAutoHyphens w:val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AF79EA">
              <w:rPr>
                <w:color w:val="000000"/>
                <w:sz w:val="22"/>
                <w:szCs w:val="22"/>
                <w:lang w:val="es-ES" w:eastAsia="es-ES"/>
              </w:rPr>
              <w:t>5.3.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51A3EAB" w14:textId="77777777" w:rsidR="00A31C5E" w:rsidRPr="00AF79EA" w:rsidRDefault="00A31C5E" w:rsidP="00A31C5E">
            <w:pPr>
              <w:suppressAutoHyphens w:val="0"/>
              <w:rPr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Annex</w:t>
            </w:r>
            <w:proofErr w:type="spellEnd"/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 de les </w:t>
            </w: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inversions</w:t>
            </w:r>
            <w:proofErr w:type="spellEnd"/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 a </w:t>
            </w: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realitzar</w:t>
            </w:r>
            <w:proofErr w:type="spellEnd"/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 a </w:t>
            </w: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l'exercici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AE307FA" w14:textId="77777777" w:rsidR="00A31C5E" w:rsidRPr="00AF79EA" w:rsidRDefault="00A31C5E" w:rsidP="00A31C5E">
            <w:pPr>
              <w:suppressAutoHyphens w:val="0"/>
              <w:rPr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2B5E434" w14:textId="77777777" w:rsidR="00A31C5E" w:rsidRPr="00AF79EA" w:rsidRDefault="00A31C5E" w:rsidP="00A31C5E">
            <w:pPr>
              <w:suppressAutoHyphens w:val="0"/>
              <w:rPr>
                <w:sz w:val="22"/>
                <w:szCs w:val="22"/>
                <w:lang w:val="es-ES" w:eastAsia="es-ES"/>
              </w:rPr>
            </w:pPr>
          </w:p>
        </w:tc>
      </w:tr>
      <w:tr w:rsidR="00A31C5E" w:rsidRPr="00AF79EA" w14:paraId="34856002" w14:textId="77777777" w:rsidTr="00123F5C">
        <w:trPr>
          <w:trHeight w:val="43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3ED0F9" w14:textId="77777777" w:rsidR="00A31C5E" w:rsidRPr="00AF79EA" w:rsidRDefault="00A31C5E" w:rsidP="00A31C5E">
            <w:pPr>
              <w:suppressAutoHyphens w:val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AF79EA">
              <w:rPr>
                <w:color w:val="000000"/>
                <w:sz w:val="22"/>
                <w:szCs w:val="22"/>
                <w:lang w:val="es-ES" w:eastAsia="es-ES"/>
              </w:rPr>
              <w:t>5.4.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E3AEE7" w14:textId="77777777" w:rsidR="00A31C5E" w:rsidRPr="00AF79EA" w:rsidRDefault="00A31C5E" w:rsidP="00A31C5E">
            <w:pPr>
              <w:suppressAutoHyphens w:val="0"/>
              <w:rPr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Annex</w:t>
            </w:r>
            <w:proofErr w:type="spellEnd"/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 de </w:t>
            </w: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beneficis</w:t>
            </w:r>
            <w:proofErr w:type="spellEnd"/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fiscals</w:t>
            </w:r>
            <w:proofErr w:type="spellEnd"/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 en </w:t>
            </w: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tributs</w:t>
            </w:r>
            <w:proofErr w:type="spellEnd"/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locals</w:t>
            </w:r>
            <w:proofErr w:type="spellEnd"/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 i la </w:t>
            </w: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seva</w:t>
            </w:r>
            <w:proofErr w:type="spellEnd"/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incidència</w:t>
            </w:r>
            <w:proofErr w:type="spellEnd"/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 en </w:t>
            </w: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els</w:t>
            </w:r>
            <w:proofErr w:type="spellEnd"/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ingressos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AB9DAF0" w14:textId="77777777" w:rsidR="00A31C5E" w:rsidRPr="00AF79EA" w:rsidRDefault="00A31C5E" w:rsidP="00A31C5E">
            <w:pPr>
              <w:suppressAutoHyphens w:val="0"/>
              <w:rPr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7110F52" w14:textId="77777777" w:rsidR="00A31C5E" w:rsidRPr="00AF79EA" w:rsidRDefault="00A31C5E" w:rsidP="00A31C5E">
            <w:pPr>
              <w:suppressAutoHyphens w:val="0"/>
              <w:rPr>
                <w:sz w:val="22"/>
                <w:szCs w:val="22"/>
                <w:lang w:val="es-ES" w:eastAsia="es-ES"/>
              </w:rPr>
            </w:pPr>
          </w:p>
        </w:tc>
      </w:tr>
      <w:tr w:rsidR="00A31C5E" w:rsidRPr="00AF79EA" w14:paraId="2EE01D43" w14:textId="77777777" w:rsidTr="00123F5C">
        <w:trPr>
          <w:trHeight w:val="6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C0EE6F" w14:textId="77777777" w:rsidR="00A31C5E" w:rsidRPr="00AF79EA" w:rsidRDefault="00A31C5E" w:rsidP="00A31C5E">
            <w:pPr>
              <w:suppressAutoHyphens w:val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AF79EA">
              <w:rPr>
                <w:color w:val="000000"/>
                <w:sz w:val="22"/>
                <w:szCs w:val="22"/>
                <w:lang w:val="es-ES" w:eastAsia="es-ES"/>
              </w:rPr>
              <w:t>5.5.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8823FE" w14:textId="77777777" w:rsidR="00A31C5E" w:rsidRPr="00AF79EA" w:rsidRDefault="00A31C5E" w:rsidP="00A31C5E">
            <w:pPr>
              <w:suppressAutoHyphens w:val="0"/>
              <w:rPr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Annex</w:t>
            </w:r>
            <w:proofErr w:type="spellEnd"/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amb</w:t>
            </w:r>
            <w:proofErr w:type="spellEnd"/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informació</w:t>
            </w:r>
            <w:proofErr w:type="spellEnd"/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 relativa </w:t>
            </w: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als</w:t>
            </w:r>
            <w:proofErr w:type="spellEnd"/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convenis</w:t>
            </w:r>
            <w:proofErr w:type="spellEnd"/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subscrits</w:t>
            </w:r>
            <w:proofErr w:type="spellEnd"/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amb</w:t>
            </w:r>
            <w:proofErr w:type="spellEnd"/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 la </w:t>
            </w: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comunitat</w:t>
            </w:r>
            <w:proofErr w:type="spellEnd"/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autònoma</w:t>
            </w:r>
            <w:proofErr w:type="spellEnd"/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 en materia de </w:t>
            </w: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despesa</w:t>
            </w:r>
            <w:proofErr w:type="spellEnd"/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 social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8D990EF" w14:textId="77777777" w:rsidR="00A31C5E" w:rsidRPr="00AF79EA" w:rsidRDefault="00A31C5E" w:rsidP="00A31C5E">
            <w:pPr>
              <w:suppressAutoHyphens w:val="0"/>
              <w:rPr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99C325" w14:textId="77777777" w:rsidR="00A31C5E" w:rsidRPr="00AF79EA" w:rsidRDefault="00A31C5E" w:rsidP="00A31C5E">
            <w:pPr>
              <w:suppressAutoHyphens w:val="0"/>
              <w:rPr>
                <w:sz w:val="22"/>
                <w:szCs w:val="22"/>
                <w:lang w:val="es-ES" w:eastAsia="es-ES"/>
              </w:rPr>
            </w:pPr>
          </w:p>
        </w:tc>
      </w:tr>
      <w:tr w:rsidR="00A31C5E" w:rsidRPr="00AF79EA" w14:paraId="1AC87066" w14:textId="77777777" w:rsidTr="00123F5C">
        <w:trPr>
          <w:trHeight w:val="21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CF5D5E" w14:textId="77777777" w:rsidR="00A31C5E" w:rsidRPr="00AF79EA" w:rsidRDefault="00A31C5E" w:rsidP="00A31C5E">
            <w:pPr>
              <w:suppressAutoHyphens w:val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AF79EA">
              <w:rPr>
                <w:color w:val="000000"/>
                <w:sz w:val="22"/>
                <w:szCs w:val="22"/>
                <w:lang w:val="es-ES" w:eastAsia="es-ES"/>
              </w:rPr>
              <w:t>5.6.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C3DCAAC" w14:textId="102E66C2" w:rsidR="00A31C5E" w:rsidRPr="00AF79EA" w:rsidRDefault="00A31C5E" w:rsidP="00CD5CC4">
            <w:pPr>
              <w:suppressAutoHyphens w:val="0"/>
              <w:rPr>
                <w:color w:val="000000"/>
                <w:sz w:val="22"/>
                <w:szCs w:val="22"/>
                <w:lang w:val="es-ES" w:eastAsia="es-ES"/>
              </w:rPr>
            </w:pPr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Informe </w:t>
            </w: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econ</w:t>
            </w:r>
            <w:r w:rsidR="00CD5CC4">
              <w:rPr>
                <w:color w:val="000000"/>
                <w:sz w:val="22"/>
                <w:szCs w:val="22"/>
                <w:lang w:val="es-ES" w:eastAsia="es-ES"/>
              </w:rPr>
              <w:t>ò</w:t>
            </w:r>
            <w:r w:rsidRPr="00AF79EA">
              <w:rPr>
                <w:color w:val="000000"/>
                <w:sz w:val="22"/>
                <w:szCs w:val="22"/>
                <w:lang w:val="es-ES" w:eastAsia="es-ES"/>
              </w:rPr>
              <w:t>mic</w:t>
            </w:r>
            <w:r w:rsidR="00CD5CC4">
              <w:rPr>
                <w:color w:val="000000"/>
                <w:sz w:val="22"/>
                <w:szCs w:val="22"/>
                <w:lang w:val="es-ES" w:eastAsia="es-ES"/>
              </w:rPr>
              <w:t>-</w:t>
            </w:r>
            <w:r w:rsidRPr="00AF79EA">
              <w:rPr>
                <w:color w:val="000000"/>
                <w:sz w:val="22"/>
                <w:szCs w:val="22"/>
                <w:lang w:val="es-ES" w:eastAsia="es-ES"/>
              </w:rPr>
              <w:t>financer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994F510" w14:textId="77777777" w:rsidR="00A31C5E" w:rsidRPr="00AF79EA" w:rsidRDefault="00A31C5E" w:rsidP="00A31C5E">
            <w:pPr>
              <w:suppressAutoHyphens w:val="0"/>
              <w:rPr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28A32B7" w14:textId="77777777" w:rsidR="00A31C5E" w:rsidRPr="00AF79EA" w:rsidRDefault="00A31C5E" w:rsidP="00A31C5E">
            <w:pPr>
              <w:suppressAutoHyphens w:val="0"/>
              <w:rPr>
                <w:sz w:val="22"/>
                <w:szCs w:val="22"/>
                <w:lang w:val="es-ES" w:eastAsia="es-ES"/>
              </w:rPr>
            </w:pPr>
          </w:p>
        </w:tc>
      </w:tr>
      <w:tr w:rsidR="00A31C5E" w:rsidRPr="00AF79EA" w14:paraId="4D8A6BD3" w14:textId="77777777" w:rsidTr="00123F5C">
        <w:trPr>
          <w:trHeight w:val="21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68CAB56" w14:textId="77777777" w:rsidR="00A31C5E" w:rsidRPr="00AF79EA" w:rsidRDefault="00A31C5E" w:rsidP="00A31C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AF79EA"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  <w:t>6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D95B126" w14:textId="77777777" w:rsidR="00A31C5E" w:rsidRPr="00AF79EA" w:rsidRDefault="00A31C5E" w:rsidP="00A31C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AF79EA"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  <w:t>DOCUMENTACIÓ EN RELACIÓ A LA LOEPSF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2B9CD67" w14:textId="77777777" w:rsidR="00A31C5E" w:rsidRPr="00AF79EA" w:rsidRDefault="00A31C5E" w:rsidP="00A31C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D09D704" w14:textId="77777777" w:rsidR="00A31C5E" w:rsidRPr="00AF79EA" w:rsidRDefault="00A31C5E" w:rsidP="00A31C5E">
            <w:pPr>
              <w:suppressAutoHyphens w:val="0"/>
              <w:rPr>
                <w:sz w:val="22"/>
                <w:szCs w:val="22"/>
                <w:lang w:val="es-ES" w:eastAsia="es-ES"/>
              </w:rPr>
            </w:pPr>
          </w:p>
        </w:tc>
      </w:tr>
      <w:tr w:rsidR="00A31C5E" w:rsidRPr="00AF79EA" w14:paraId="115A8B8E" w14:textId="77777777" w:rsidTr="00123F5C">
        <w:trPr>
          <w:trHeight w:val="21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576068" w14:textId="77777777" w:rsidR="00A31C5E" w:rsidRPr="00AF79EA" w:rsidRDefault="00A31C5E" w:rsidP="00A31C5E">
            <w:pPr>
              <w:suppressAutoHyphens w:val="0"/>
              <w:jc w:val="center"/>
              <w:rPr>
                <w:color w:val="000000"/>
                <w:sz w:val="22"/>
                <w:szCs w:val="22"/>
                <w:lang w:val="es-ES" w:eastAsia="es-ES"/>
              </w:rPr>
            </w:pPr>
            <w:r w:rsidRPr="00AF79EA">
              <w:rPr>
                <w:color w:val="000000"/>
                <w:sz w:val="22"/>
                <w:szCs w:val="22"/>
                <w:lang w:val="es-ES" w:eastAsia="es-ES"/>
              </w:rPr>
              <w:t>6.1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D1A5F0D" w14:textId="77777777" w:rsidR="00A31C5E" w:rsidRPr="00AF79EA" w:rsidRDefault="00A31C5E" w:rsidP="00A31C5E">
            <w:pPr>
              <w:suppressAutoHyphens w:val="0"/>
              <w:rPr>
                <w:color w:val="000000"/>
                <w:sz w:val="22"/>
                <w:szCs w:val="22"/>
                <w:lang w:val="es-ES" w:eastAsia="es-ES"/>
              </w:rPr>
            </w:pPr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Pla </w:t>
            </w: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pressupostari</w:t>
            </w:r>
            <w:proofErr w:type="spellEnd"/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consolidat</w:t>
            </w:r>
            <w:proofErr w:type="spellEnd"/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 a </w:t>
            </w: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mig</w:t>
            </w:r>
            <w:proofErr w:type="spellEnd"/>
            <w:r w:rsidRPr="00AF79EA">
              <w:rPr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AF79EA">
              <w:rPr>
                <w:color w:val="000000"/>
                <w:sz w:val="22"/>
                <w:szCs w:val="22"/>
                <w:lang w:val="es-ES" w:eastAsia="es-ES"/>
              </w:rPr>
              <w:t>termini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7BD7DCA" w14:textId="77777777" w:rsidR="00A31C5E" w:rsidRPr="00AF79EA" w:rsidRDefault="00A31C5E" w:rsidP="00A31C5E">
            <w:pPr>
              <w:suppressAutoHyphens w:val="0"/>
              <w:rPr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B8FA931" w14:textId="77777777" w:rsidR="00A31C5E" w:rsidRPr="00AF79EA" w:rsidRDefault="00A31C5E" w:rsidP="00A31C5E">
            <w:pPr>
              <w:suppressAutoHyphens w:val="0"/>
              <w:rPr>
                <w:sz w:val="22"/>
                <w:szCs w:val="22"/>
                <w:lang w:val="es-ES" w:eastAsia="es-ES"/>
              </w:rPr>
            </w:pPr>
          </w:p>
        </w:tc>
      </w:tr>
      <w:tr w:rsidR="00A31C5E" w:rsidRPr="00AF79EA" w14:paraId="21332CAF" w14:textId="77777777" w:rsidTr="00123F5C">
        <w:trPr>
          <w:trHeight w:val="21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9A87664" w14:textId="77777777" w:rsidR="00A31C5E" w:rsidRPr="00AF79EA" w:rsidRDefault="00A31C5E" w:rsidP="00A31C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AF79EA"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  <w:lastRenderedPageBreak/>
              <w:t>7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ED2AFD3" w14:textId="77777777" w:rsidR="00A31C5E" w:rsidRPr="00AF79EA" w:rsidRDefault="00A31C5E" w:rsidP="00A31C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AF79EA"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  <w:t>INFORME DE CONTROL PERMANENT NO PLANIFICABLE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3AFEECB" w14:textId="77777777" w:rsidR="00A31C5E" w:rsidRPr="00AF79EA" w:rsidRDefault="00A31C5E" w:rsidP="00A31C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F68C3F9" w14:textId="77777777" w:rsidR="00A31C5E" w:rsidRPr="00AF79EA" w:rsidRDefault="00A31C5E" w:rsidP="00A31C5E">
            <w:pPr>
              <w:suppressAutoHyphens w:val="0"/>
              <w:rPr>
                <w:sz w:val="22"/>
                <w:szCs w:val="22"/>
                <w:lang w:val="es-ES" w:eastAsia="es-ES"/>
              </w:rPr>
            </w:pPr>
          </w:p>
        </w:tc>
      </w:tr>
    </w:tbl>
    <w:p w14:paraId="007D2C0B" w14:textId="5D469ADA" w:rsidR="00B150B7" w:rsidRPr="00AF79EA" w:rsidRDefault="00B150B7" w:rsidP="001A4B97">
      <w:pPr>
        <w:ind w:right="490"/>
        <w:jc w:val="both"/>
        <w:rPr>
          <w:sz w:val="22"/>
          <w:szCs w:val="22"/>
        </w:rPr>
      </w:pPr>
    </w:p>
    <w:p w14:paraId="0E2C596E" w14:textId="104A99F2" w:rsidR="001A4B97" w:rsidRPr="00AF79EA" w:rsidRDefault="001A4B97" w:rsidP="000D6B76">
      <w:pPr>
        <w:ind w:right="-2"/>
        <w:jc w:val="both"/>
        <w:rPr>
          <w:sz w:val="22"/>
          <w:szCs w:val="22"/>
        </w:rPr>
      </w:pPr>
      <w:r w:rsidRPr="00AF79EA">
        <w:rPr>
          <w:sz w:val="22"/>
          <w:szCs w:val="22"/>
        </w:rPr>
        <w:t>La legislació aplicable per a l’aprovació del pressupost ve determinada pe</w:t>
      </w:r>
      <w:r w:rsidR="000D6B76" w:rsidRPr="00AF79EA">
        <w:rPr>
          <w:sz w:val="22"/>
          <w:szCs w:val="22"/>
        </w:rPr>
        <w:t>ls articles 162 a 171 del RDLEG 2/2004</w:t>
      </w:r>
      <w:r w:rsidRPr="00AF79EA">
        <w:rPr>
          <w:sz w:val="22"/>
          <w:szCs w:val="22"/>
        </w:rPr>
        <w:t xml:space="preserve">, així com pels articles 2 a 23 del Reial Decret 500/1990, de 20 d’abril, pel qual es desenvolupa el </w:t>
      </w:r>
      <w:r w:rsidR="00123F5C">
        <w:rPr>
          <w:sz w:val="22"/>
          <w:szCs w:val="22"/>
        </w:rPr>
        <w:t>C</w:t>
      </w:r>
      <w:r w:rsidRPr="00AF79EA">
        <w:rPr>
          <w:sz w:val="22"/>
          <w:szCs w:val="22"/>
        </w:rPr>
        <w:t xml:space="preserve">apítol </w:t>
      </w:r>
      <w:r w:rsidR="00123F5C">
        <w:rPr>
          <w:sz w:val="22"/>
          <w:szCs w:val="22"/>
        </w:rPr>
        <w:t>p</w:t>
      </w:r>
      <w:r w:rsidRPr="00AF79EA">
        <w:rPr>
          <w:sz w:val="22"/>
          <w:szCs w:val="22"/>
        </w:rPr>
        <w:t xml:space="preserve">rimer del Títol sisè de la Llei </w:t>
      </w:r>
      <w:r w:rsidR="00123F5C">
        <w:rPr>
          <w:sz w:val="22"/>
          <w:szCs w:val="22"/>
        </w:rPr>
        <w:t xml:space="preserve">39/1988, de 28 de desembre, </w:t>
      </w:r>
      <w:r w:rsidRPr="00AF79EA">
        <w:rPr>
          <w:sz w:val="22"/>
          <w:szCs w:val="22"/>
        </w:rPr>
        <w:t>reguladora de les hisendes locals, en matèria de pressupostos</w:t>
      </w:r>
      <w:r w:rsidR="00123F5C">
        <w:rPr>
          <w:sz w:val="22"/>
          <w:szCs w:val="22"/>
        </w:rPr>
        <w:t xml:space="preserve"> (RD 500/1990)</w:t>
      </w:r>
      <w:r w:rsidRPr="00AF79EA">
        <w:rPr>
          <w:sz w:val="22"/>
          <w:szCs w:val="22"/>
        </w:rPr>
        <w:t>.</w:t>
      </w:r>
    </w:p>
    <w:p w14:paraId="566F9106" w14:textId="77777777" w:rsidR="001A4B97" w:rsidRPr="00AF79EA" w:rsidRDefault="001A4B97" w:rsidP="001A4B97">
      <w:pPr>
        <w:ind w:left="567" w:right="490"/>
        <w:jc w:val="both"/>
        <w:rPr>
          <w:sz w:val="22"/>
          <w:szCs w:val="22"/>
        </w:rPr>
      </w:pPr>
    </w:p>
    <w:p w14:paraId="111B78A3" w14:textId="41D57BFA" w:rsidR="001A4B97" w:rsidRPr="00AF79EA" w:rsidRDefault="001A4B97" w:rsidP="00557957">
      <w:pPr>
        <w:ind w:right="-2"/>
        <w:jc w:val="both"/>
        <w:rPr>
          <w:sz w:val="22"/>
          <w:szCs w:val="22"/>
        </w:rPr>
      </w:pPr>
      <w:r w:rsidRPr="00AF79EA">
        <w:rPr>
          <w:sz w:val="22"/>
          <w:szCs w:val="22"/>
        </w:rPr>
        <w:t xml:space="preserve">Per altra </w:t>
      </w:r>
      <w:r w:rsidR="00123F5C">
        <w:rPr>
          <w:sz w:val="22"/>
          <w:szCs w:val="22"/>
        </w:rPr>
        <w:t>banda, l’article 29 de la Llei o</w:t>
      </w:r>
      <w:r w:rsidRPr="00AF79EA">
        <w:rPr>
          <w:sz w:val="22"/>
          <w:szCs w:val="22"/>
        </w:rPr>
        <w:t xml:space="preserve">rgànica 2/2012, de 27 d’abril, d’estabilitat pressupostària i </w:t>
      </w:r>
      <w:r w:rsidR="005A31F5" w:rsidRPr="00AF79EA">
        <w:rPr>
          <w:sz w:val="22"/>
          <w:szCs w:val="22"/>
        </w:rPr>
        <w:t>sostenibilitat financera (LO</w:t>
      </w:r>
      <w:r w:rsidR="00123F5C">
        <w:rPr>
          <w:sz w:val="22"/>
          <w:szCs w:val="22"/>
        </w:rPr>
        <w:t xml:space="preserve"> </w:t>
      </w:r>
      <w:r w:rsidR="005A31F5" w:rsidRPr="00AF79EA">
        <w:rPr>
          <w:sz w:val="22"/>
          <w:szCs w:val="22"/>
        </w:rPr>
        <w:t>2/2012</w:t>
      </w:r>
      <w:r w:rsidRPr="00AF79EA">
        <w:rPr>
          <w:sz w:val="22"/>
          <w:szCs w:val="22"/>
        </w:rPr>
        <w:t xml:space="preserve">), disposa que les administracions públiques elaboraran un </w:t>
      </w:r>
      <w:r w:rsidR="00123F5C">
        <w:rPr>
          <w:sz w:val="22"/>
          <w:szCs w:val="22"/>
        </w:rPr>
        <w:t>P</w:t>
      </w:r>
      <w:r w:rsidRPr="00AF79EA">
        <w:rPr>
          <w:sz w:val="22"/>
          <w:szCs w:val="22"/>
        </w:rPr>
        <w:t>la pressupostari a mig termini, que abastarà un període mínim de tres anys i que s’inclourà en el programa d’estabilitat, en el qual s’emmarcarà l’elaboració dels pressupostos anuals i a través del qual es garantirà una programació pressupostària coherent amb els objectius d’estabilitat pressupostària i de deute públic i de conformitat amb la regla de la despesa.</w:t>
      </w:r>
    </w:p>
    <w:p w14:paraId="65EFB671" w14:textId="77777777" w:rsidR="001A4B97" w:rsidRPr="00AF79EA" w:rsidRDefault="001A4B97" w:rsidP="00557957">
      <w:pPr>
        <w:ind w:left="567" w:right="490"/>
        <w:jc w:val="both"/>
        <w:rPr>
          <w:sz w:val="22"/>
          <w:szCs w:val="22"/>
        </w:rPr>
      </w:pPr>
    </w:p>
    <w:p w14:paraId="3836F3DA" w14:textId="70F66872" w:rsidR="001A4B97" w:rsidRPr="00AF79EA" w:rsidRDefault="001A4B97" w:rsidP="00557957">
      <w:pPr>
        <w:ind w:right="-2"/>
        <w:jc w:val="both"/>
        <w:rPr>
          <w:sz w:val="22"/>
          <w:szCs w:val="22"/>
        </w:rPr>
      </w:pPr>
      <w:r w:rsidRPr="00AF79EA">
        <w:rPr>
          <w:sz w:val="22"/>
          <w:szCs w:val="22"/>
        </w:rPr>
        <w:t xml:space="preserve">Per tot això, vistos els annexos i la documentació complementària que conté l’expedient d’elaboració del pressupost, l’informe de la Intervenció, i en compliment del que disposa l’article 21 de la Llei 7/1985, de 2 d’abril, de bases del règim local, </w:t>
      </w:r>
      <w:sdt>
        <w:sdtPr>
          <w:rPr>
            <w:sz w:val="22"/>
            <w:szCs w:val="22"/>
            <w:highlight w:val="lightGray"/>
          </w:rPr>
          <w:id w:val="-378940899"/>
          <w:placeholder>
            <w:docPart w:val="DefaultPlaceholder_-1854013438"/>
          </w:placeholder>
          <w:comboBox>
            <w:listItem w:displayText="Escull una opció." w:value="Escull una opció."/>
            <w:listItem w:displayText="l'Alcalde" w:value="l'Alcalde"/>
            <w:listItem w:displayText="l'Alcaldessa" w:value="l'Alcaldessa"/>
            <w:listItem w:displayText="el President" w:value="el President"/>
            <w:listItem w:displayText="la Presidenta" w:value="la Presidenta"/>
          </w:comboBox>
        </w:sdtPr>
        <w:sdtEndPr/>
        <w:sdtContent>
          <w:r w:rsidR="005A31F5" w:rsidRPr="00AD5659">
            <w:rPr>
              <w:sz w:val="22"/>
              <w:szCs w:val="22"/>
              <w:highlight w:val="lightGray"/>
            </w:rPr>
            <w:t>Escull una opció.</w:t>
          </w:r>
        </w:sdtContent>
      </w:sdt>
      <w:r w:rsidR="00AD5659">
        <w:rPr>
          <w:sz w:val="22"/>
          <w:szCs w:val="22"/>
        </w:rPr>
        <w:t xml:space="preserve"> proposa al Ple de la c</w:t>
      </w:r>
      <w:r w:rsidRPr="00AF79EA">
        <w:rPr>
          <w:sz w:val="22"/>
          <w:szCs w:val="22"/>
        </w:rPr>
        <w:t>orporació l’adopció del següent:</w:t>
      </w:r>
    </w:p>
    <w:p w14:paraId="3DEB534B" w14:textId="2D84E1D0" w:rsidR="00557957" w:rsidRPr="00AF79EA" w:rsidRDefault="00557957" w:rsidP="00557957">
      <w:pPr>
        <w:ind w:right="-2"/>
        <w:jc w:val="both"/>
        <w:rPr>
          <w:sz w:val="22"/>
          <w:szCs w:val="22"/>
        </w:rPr>
      </w:pPr>
    </w:p>
    <w:p w14:paraId="7E20F1B6" w14:textId="3811CF9B" w:rsidR="00557957" w:rsidRPr="00AF79EA" w:rsidRDefault="00557957" w:rsidP="00557957">
      <w:pPr>
        <w:jc w:val="both"/>
        <w:rPr>
          <w:b/>
          <w:bCs/>
          <w:sz w:val="22"/>
          <w:szCs w:val="22"/>
        </w:rPr>
      </w:pPr>
      <w:r w:rsidRPr="00AF79EA">
        <w:rPr>
          <w:b/>
          <w:bCs/>
          <w:sz w:val="22"/>
          <w:szCs w:val="22"/>
        </w:rPr>
        <w:t>ACORD</w:t>
      </w:r>
      <w:r w:rsidR="00AD5659">
        <w:rPr>
          <w:b/>
          <w:bCs/>
          <w:sz w:val="22"/>
          <w:szCs w:val="22"/>
        </w:rPr>
        <w:t>,</w:t>
      </w:r>
    </w:p>
    <w:p w14:paraId="50E5E168" w14:textId="77777777" w:rsidR="00557957" w:rsidRPr="00AF79EA" w:rsidRDefault="00557957" w:rsidP="00557957">
      <w:pPr>
        <w:jc w:val="both"/>
        <w:rPr>
          <w:sz w:val="22"/>
          <w:szCs w:val="22"/>
        </w:rPr>
      </w:pPr>
    </w:p>
    <w:p w14:paraId="4B5962D3" w14:textId="3820E2C6" w:rsidR="007C6248" w:rsidRPr="00AF79EA" w:rsidRDefault="00557957" w:rsidP="00AD1927">
      <w:pPr>
        <w:jc w:val="both"/>
        <w:rPr>
          <w:sz w:val="22"/>
          <w:szCs w:val="22"/>
        </w:rPr>
      </w:pPr>
      <w:r w:rsidRPr="00AF79EA">
        <w:rPr>
          <w:b/>
          <w:bCs/>
          <w:sz w:val="22"/>
          <w:szCs w:val="22"/>
        </w:rPr>
        <w:t>PRIMER.</w:t>
      </w:r>
      <w:r w:rsidR="00AD5659">
        <w:rPr>
          <w:b/>
          <w:bCs/>
          <w:sz w:val="22"/>
          <w:szCs w:val="22"/>
        </w:rPr>
        <w:t>-</w:t>
      </w:r>
      <w:r w:rsidRPr="00AF79EA">
        <w:rPr>
          <w:sz w:val="22"/>
          <w:szCs w:val="22"/>
        </w:rPr>
        <w:t xml:space="preserve"> Aprovar inicialment el pressupost de</w:t>
      </w:r>
      <w:r w:rsidR="00883763" w:rsidRPr="00AF79EA">
        <w:rPr>
          <w:sz w:val="22"/>
          <w:szCs w:val="22"/>
        </w:rPr>
        <w:t xml:space="preserve"> [</w:t>
      </w:r>
      <w:proofErr w:type="spellStart"/>
      <w:r w:rsidR="00883763" w:rsidRPr="00AD5659">
        <w:rPr>
          <w:sz w:val="22"/>
          <w:szCs w:val="22"/>
          <w:highlight w:val="lightGray"/>
          <w:shd w:val="clear" w:color="auto" w:fill="A6A6A6" w:themeFill="background1" w:themeFillShade="A6"/>
        </w:rPr>
        <w:t>Nom</w:t>
      </w:r>
      <w:r w:rsidR="00AD5659">
        <w:rPr>
          <w:sz w:val="22"/>
          <w:szCs w:val="22"/>
          <w:highlight w:val="lightGray"/>
          <w:shd w:val="clear" w:color="auto" w:fill="A6A6A6" w:themeFill="background1" w:themeFillShade="A6"/>
        </w:rPr>
        <w:t>_</w:t>
      </w:r>
      <w:r w:rsidR="00883763" w:rsidRPr="00AD5659">
        <w:rPr>
          <w:sz w:val="22"/>
          <w:szCs w:val="22"/>
          <w:highlight w:val="lightGray"/>
          <w:shd w:val="clear" w:color="auto" w:fill="A6A6A6" w:themeFill="background1" w:themeFillShade="A6"/>
        </w:rPr>
        <w:t>entitat</w:t>
      </w:r>
      <w:r w:rsidR="00AD5659">
        <w:rPr>
          <w:sz w:val="22"/>
          <w:szCs w:val="22"/>
          <w:highlight w:val="lightGray"/>
          <w:shd w:val="clear" w:color="auto" w:fill="A6A6A6" w:themeFill="background1" w:themeFillShade="A6"/>
        </w:rPr>
        <w:t>_</w:t>
      </w:r>
      <w:r w:rsidR="00883763" w:rsidRPr="00AD5659">
        <w:rPr>
          <w:sz w:val="22"/>
          <w:szCs w:val="22"/>
          <w:highlight w:val="lightGray"/>
          <w:shd w:val="clear" w:color="auto" w:fill="A6A6A6" w:themeFill="background1" w:themeFillShade="A6"/>
        </w:rPr>
        <w:t>local</w:t>
      </w:r>
      <w:proofErr w:type="spellEnd"/>
      <w:r w:rsidR="00883763" w:rsidRPr="00AF79EA">
        <w:rPr>
          <w:sz w:val="22"/>
          <w:szCs w:val="22"/>
        </w:rPr>
        <w:t>]</w:t>
      </w:r>
      <w:r w:rsidR="00883763" w:rsidRPr="00AF79EA">
        <w:rPr>
          <w:bCs/>
          <w:sz w:val="22"/>
          <w:szCs w:val="22"/>
        </w:rPr>
        <w:t xml:space="preserve"> </w:t>
      </w:r>
      <w:r w:rsidR="00883763" w:rsidRPr="00AF79EA">
        <w:rPr>
          <w:sz w:val="22"/>
          <w:szCs w:val="22"/>
        </w:rPr>
        <w:t>per</w:t>
      </w:r>
      <w:r w:rsidRPr="00AF79EA">
        <w:rPr>
          <w:bCs/>
          <w:sz w:val="22"/>
          <w:szCs w:val="22"/>
        </w:rPr>
        <w:t xml:space="preserve"> a l’exercici</w:t>
      </w:r>
      <w:r w:rsidR="00883763" w:rsidRPr="00AF79EA">
        <w:rPr>
          <w:bCs/>
          <w:sz w:val="22"/>
          <w:szCs w:val="22"/>
        </w:rPr>
        <w:t xml:space="preserve"> </w:t>
      </w:r>
      <w:r w:rsidR="00883763" w:rsidRPr="00AF79EA">
        <w:rPr>
          <w:sz w:val="22"/>
          <w:szCs w:val="22"/>
        </w:rPr>
        <w:t>[</w:t>
      </w:r>
      <w:r w:rsidR="00883763" w:rsidRPr="00AD5659">
        <w:rPr>
          <w:sz w:val="22"/>
          <w:szCs w:val="22"/>
          <w:highlight w:val="lightGray"/>
        </w:rPr>
        <w:t>Any</w:t>
      </w:r>
      <w:r w:rsidR="00883763" w:rsidRPr="00AF79EA">
        <w:rPr>
          <w:sz w:val="22"/>
          <w:szCs w:val="22"/>
        </w:rPr>
        <w:t>]</w:t>
      </w:r>
      <w:r w:rsidRPr="00AF79EA">
        <w:rPr>
          <w:sz w:val="22"/>
          <w:szCs w:val="22"/>
        </w:rPr>
        <w:t>, juntament amb els seus annexos i la documentació complementària que acompanyen aquesta proposta, d’import equilibrat en els seus estats d’ingressos i despeses en la quantitat de</w:t>
      </w:r>
      <w:r w:rsidR="00AD5659">
        <w:rPr>
          <w:rStyle w:val="Refernciadenotaapeudepgina"/>
          <w:sz w:val="22"/>
          <w:szCs w:val="22"/>
        </w:rPr>
        <w:footnoteReference w:id="1"/>
      </w:r>
      <w:r w:rsidRPr="00AF79EA">
        <w:rPr>
          <w:sz w:val="22"/>
          <w:szCs w:val="22"/>
        </w:rPr>
        <w:t>:</w:t>
      </w:r>
    </w:p>
    <w:p w14:paraId="3923E209" w14:textId="77777777" w:rsidR="007C6248" w:rsidRPr="00AF79EA" w:rsidRDefault="007C6248" w:rsidP="00AD1927">
      <w:pPr>
        <w:jc w:val="both"/>
        <w:rPr>
          <w:sz w:val="22"/>
          <w:szCs w:val="22"/>
        </w:rPr>
      </w:pPr>
    </w:p>
    <w:p w14:paraId="39B24DD5" w14:textId="5FA60AF2" w:rsidR="00AD1927" w:rsidRPr="00AF79EA" w:rsidRDefault="00637CFC" w:rsidP="00691D32">
      <w:pPr>
        <w:jc w:val="both"/>
        <w:rPr>
          <w:rFonts w:eastAsiaTheme="minorHAnsi"/>
          <w:color w:val="C00000"/>
          <w:sz w:val="22"/>
          <w:szCs w:val="22"/>
          <w:lang w:val="es-ES" w:eastAsia="en-US"/>
        </w:rPr>
      </w:pPr>
      <w:r w:rsidRPr="00AF79EA">
        <w:rPr>
          <w:rFonts w:eastAsiaTheme="minorHAnsi"/>
          <w:color w:val="C00000"/>
          <w:sz w:val="22"/>
          <w:szCs w:val="22"/>
          <w:lang w:val="es-ES" w:eastAsia="en-US"/>
        </w:rPr>
        <w:t xml:space="preserve">SICALWIN: </w:t>
      </w:r>
      <w:proofErr w:type="spellStart"/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>Processos</w:t>
      </w:r>
      <w:proofErr w:type="spellEnd"/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</w:t>
      </w:r>
      <w:proofErr w:type="spellStart"/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>d’obe</w:t>
      </w:r>
      <w:r w:rsidR="00691D32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>r</w:t>
      </w:r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>tura_Elaboració</w:t>
      </w:r>
      <w:proofErr w:type="spellEnd"/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i </w:t>
      </w:r>
      <w:proofErr w:type="spellStart"/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>simulació</w:t>
      </w:r>
      <w:proofErr w:type="spellEnd"/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de </w:t>
      </w:r>
      <w:proofErr w:type="spellStart"/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>pressupostos_Impressió</w:t>
      </w:r>
      <w:proofErr w:type="spellEnd"/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</w:t>
      </w:r>
      <w:proofErr w:type="spellStart"/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>models</w:t>
      </w:r>
      <w:proofErr w:type="spellEnd"/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</w:t>
      </w:r>
      <w:proofErr w:type="spellStart"/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>d’</w:t>
      </w:r>
      <w:r w:rsidR="00691D32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>aprovació</w:t>
      </w:r>
      <w:proofErr w:type="spellEnd"/>
      <w:r w:rsidR="00691D32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del </w:t>
      </w:r>
      <w:proofErr w:type="spellStart"/>
      <w:r w:rsidR="00691D32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>pres</w:t>
      </w:r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>supost_Resum</w:t>
      </w:r>
      <w:proofErr w:type="spellEnd"/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de </w:t>
      </w:r>
      <w:proofErr w:type="spellStart"/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>despeses</w:t>
      </w:r>
      <w:proofErr w:type="spellEnd"/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i </w:t>
      </w:r>
      <w:proofErr w:type="spellStart"/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>ingre</w:t>
      </w:r>
      <w:r w:rsidR="00691D32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>s</w:t>
      </w:r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>sos</w:t>
      </w:r>
      <w:proofErr w:type="spellEnd"/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>.</w:t>
      </w:r>
    </w:p>
    <w:p w14:paraId="75CA8CA6" w14:textId="77777777" w:rsidR="00883763" w:rsidRPr="00AF79EA" w:rsidRDefault="00883763" w:rsidP="0035117D">
      <w:pPr>
        <w:jc w:val="both"/>
        <w:rPr>
          <w:sz w:val="22"/>
          <w:szCs w:val="22"/>
        </w:rPr>
      </w:pPr>
    </w:p>
    <w:p w14:paraId="0B2E0530" w14:textId="3823844D" w:rsidR="00557957" w:rsidRPr="00AF79EA" w:rsidRDefault="00557957" w:rsidP="0035117D">
      <w:pPr>
        <w:jc w:val="both"/>
        <w:rPr>
          <w:sz w:val="22"/>
          <w:szCs w:val="22"/>
        </w:rPr>
      </w:pPr>
      <w:r w:rsidRPr="00AF79EA">
        <w:rPr>
          <w:sz w:val="22"/>
          <w:szCs w:val="22"/>
        </w:rPr>
        <w:t xml:space="preserve">Es detalla en l’annex d’aquesta proposta i el desglossament del </w:t>
      </w:r>
      <w:r w:rsidR="007C6248" w:rsidRPr="00AF79EA">
        <w:rPr>
          <w:sz w:val="22"/>
          <w:szCs w:val="22"/>
        </w:rPr>
        <w:t>qual pe</w:t>
      </w:r>
      <w:r w:rsidR="00AD5659">
        <w:rPr>
          <w:sz w:val="22"/>
          <w:szCs w:val="22"/>
        </w:rPr>
        <w:t>r capítols és el següent pel que fa</w:t>
      </w:r>
      <w:r w:rsidR="007C6248" w:rsidRPr="00AF79EA">
        <w:rPr>
          <w:sz w:val="22"/>
          <w:szCs w:val="22"/>
        </w:rPr>
        <w:t xml:space="preserve"> al Pressupost d’ingressos:</w:t>
      </w:r>
    </w:p>
    <w:p w14:paraId="5AE923E3" w14:textId="77777777" w:rsidR="007C6248" w:rsidRPr="00AF79EA" w:rsidRDefault="007C6248" w:rsidP="00AD1927">
      <w:pPr>
        <w:jc w:val="both"/>
        <w:rPr>
          <w:rFonts w:eastAsiaTheme="minorHAnsi"/>
          <w:sz w:val="22"/>
          <w:szCs w:val="22"/>
          <w:lang w:val="es-ES" w:eastAsia="en-US"/>
        </w:rPr>
      </w:pPr>
    </w:p>
    <w:p w14:paraId="1475DFF2" w14:textId="7D7B322A" w:rsidR="00AD1927" w:rsidRPr="00AD5659" w:rsidRDefault="00637CFC" w:rsidP="00AD1927">
      <w:pPr>
        <w:jc w:val="both"/>
        <w:rPr>
          <w:rFonts w:eastAsiaTheme="minorHAnsi"/>
          <w:i/>
          <w:color w:val="C00000"/>
          <w:sz w:val="22"/>
          <w:szCs w:val="22"/>
          <w:lang w:val="es-ES" w:eastAsia="en-US"/>
        </w:rPr>
      </w:pPr>
      <w:r w:rsidRPr="00AF79EA">
        <w:rPr>
          <w:rFonts w:eastAsiaTheme="minorHAnsi"/>
          <w:color w:val="C00000"/>
          <w:sz w:val="22"/>
          <w:szCs w:val="22"/>
          <w:lang w:val="es-ES" w:eastAsia="en-US"/>
        </w:rPr>
        <w:t xml:space="preserve">SICALWIN: </w:t>
      </w:r>
      <w:proofErr w:type="spellStart"/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>Processos</w:t>
      </w:r>
      <w:proofErr w:type="spellEnd"/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</w:t>
      </w:r>
      <w:proofErr w:type="spellStart"/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>d’obe</w:t>
      </w:r>
      <w:r w:rsidR="0056342D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>r</w:t>
      </w:r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>tura_Elaboració</w:t>
      </w:r>
      <w:proofErr w:type="spellEnd"/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i </w:t>
      </w:r>
      <w:proofErr w:type="spellStart"/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>simulació</w:t>
      </w:r>
      <w:proofErr w:type="spellEnd"/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de </w:t>
      </w:r>
      <w:proofErr w:type="spellStart"/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>pressupostos_Llistes</w:t>
      </w:r>
      <w:proofErr w:type="spellEnd"/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</w:t>
      </w:r>
      <w:proofErr w:type="spellStart"/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>auxiliars_Pressupost</w:t>
      </w:r>
      <w:proofErr w:type="spellEnd"/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</w:t>
      </w:r>
      <w:proofErr w:type="spellStart"/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>d’ingressos_Resum</w:t>
      </w:r>
      <w:proofErr w:type="spellEnd"/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per </w:t>
      </w:r>
      <w:proofErr w:type="spellStart"/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>capítols</w:t>
      </w:r>
      <w:proofErr w:type="spellEnd"/>
    </w:p>
    <w:p w14:paraId="16242832" w14:textId="77777777" w:rsidR="007C6248" w:rsidRPr="00AF79EA" w:rsidRDefault="007C6248" w:rsidP="007C6248">
      <w:pPr>
        <w:jc w:val="both"/>
        <w:rPr>
          <w:sz w:val="22"/>
          <w:szCs w:val="22"/>
        </w:rPr>
      </w:pPr>
    </w:p>
    <w:p w14:paraId="13FA345C" w14:textId="45C52B74" w:rsidR="007C6248" w:rsidRPr="00AF79EA" w:rsidRDefault="007C6248" w:rsidP="007C6248">
      <w:pPr>
        <w:jc w:val="both"/>
        <w:rPr>
          <w:sz w:val="22"/>
          <w:szCs w:val="22"/>
        </w:rPr>
      </w:pPr>
      <w:r w:rsidRPr="00AF79EA">
        <w:rPr>
          <w:sz w:val="22"/>
          <w:szCs w:val="22"/>
        </w:rPr>
        <w:t xml:space="preserve">Es detalla en l’annex d’aquesta proposta i el desglossament del qual per capítols és el següent </w:t>
      </w:r>
      <w:r w:rsidR="00AD5659">
        <w:rPr>
          <w:sz w:val="22"/>
          <w:szCs w:val="22"/>
        </w:rPr>
        <w:t xml:space="preserve">pel que fa </w:t>
      </w:r>
      <w:r w:rsidRPr="00AF79EA">
        <w:rPr>
          <w:sz w:val="22"/>
          <w:szCs w:val="22"/>
        </w:rPr>
        <w:t>al Pressupost de despeses:</w:t>
      </w:r>
    </w:p>
    <w:p w14:paraId="418BC314" w14:textId="77777777" w:rsidR="007C6248" w:rsidRPr="00AF79EA" w:rsidRDefault="007C6248" w:rsidP="00AD1927">
      <w:pPr>
        <w:jc w:val="both"/>
        <w:rPr>
          <w:rFonts w:eastAsiaTheme="minorHAnsi"/>
          <w:color w:val="C00000"/>
          <w:sz w:val="22"/>
          <w:szCs w:val="22"/>
          <w:lang w:val="es-ES" w:eastAsia="en-US"/>
        </w:rPr>
      </w:pPr>
    </w:p>
    <w:p w14:paraId="390B33B7" w14:textId="209AB4C9" w:rsidR="00AD1927" w:rsidRPr="00AF79EA" w:rsidRDefault="00637CFC" w:rsidP="00AD1927">
      <w:pPr>
        <w:jc w:val="both"/>
        <w:rPr>
          <w:rFonts w:eastAsiaTheme="minorHAnsi"/>
          <w:color w:val="C00000"/>
          <w:sz w:val="22"/>
          <w:szCs w:val="22"/>
          <w:lang w:val="es-ES" w:eastAsia="en-US"/>
        </w:rPr>
      </w:pPr>
      <w:r w:rsidRPr="00AF79EA">
        <w:rPr>
          <w:rFonts w:eastAsiaTheme="minorHAnsi"/>
          <w:color w:val="C00000"/>
          <w:sz w:val="22"/>
          <w:szCs w:val="22"/>
          <w:lang w:val="es-ES" w:eastAsia="en-US"/>
        </w:rPr>
        <w:t xml:space="preserve">SICALWIN: </w:t>
      </w:r>
      <w:proofErr w:type="spellStart"/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>Processos</w:t>
      </w:r>
      <w:proofErr w:type="spellEnd"/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</w:t>
      </w:r>
      <w:proofErr w:type="spellStart"/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>d’obetura_Elaboració</w:t>
      </w:r>
      <w:proofErr w:type="spellEnd"/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i </w:t>
      </w:r>
      <w:proofErr w:type="spellStart"/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>simulació</w:t>
      </w:r>
      <w:proofErr w:type="spellEnd"/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de </w:t>
      </w:r>
      <w:proofErr w:type="spellStart"/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>pressupostos_Llistes</w:t>
      </w:r>
      <w:proofErr w:type="spellEnd"/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</w:t>
      </w:r>
      <w:proofErr w:type="spellStart"/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>auxiliars_Pressupost</w:t>
      </w:r>
      <w:proofErr w:type="spellEnd"/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de </w:t>
      </w:r>
      <w:proofErr w:type="spellStart"/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>despeses</w:t>
      </w:r>
      <w:r w:rsidR="00691D32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>_P</w:t>
      </w:r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>er</w:t>
      </w:r>
      <w:proofErr w:type="spellEnd"/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</w:t>
      </w:r>
      <w:proofErr w:type="spellStart"/>
      <w:r w:rsidR="00AD1927" w:rsidRPr="00AD5659">
        <w:rPr>
          <w:rFonts w:eastAsiaTheme="minorHAnsi"/>
          <w:i/>
          <w:color w:val="C00000"/>
          <w:sz w:val="22"/>
          <w:szCs w:val="22"/>
          <w:lang w:val="es-ES" w:eastAsia="en-US"/>
        </w:rPr>
        <w:t>capítols</w:t>
      </w:r>
      <w:proofErr w:type="spellEnd"/>
    </w:p>
    <w:p w14:paraId="7429D5A0" w14:textId="77777777" w:rsidR="00AD5659" w:rsidRDefault="00AD5659" w:rsidP="007C6248">
      <w:pPr>
        <w:suppressAutoHyphens w:val="0"/>
        <w:spacing w:after="160" w:line="259" w:lineRule="auto"/>
        <w:rPr>
          <w:b/>
          <w:sz w:val="22"/>
          <w:szCs w:val="22"/>
        </w:rPr>
      </w:pPr>
    </w:p>
    <w:p w14:paraId="084D5377" w14:textId="1FC8C492" w:rsidR="002B1E82" w:rsidRPr="00AF79EA" w:rsidRDefault="009D7071" w:rsidP="007C6248">
      <w:pPr>
        <w:suppressAutoHyphens w:val="0"/>
        <w:spacing w:after="160" w:line="259" w:lineRule="auto"/>
        <w:rPr>
          <w:bCs/>
          <w:sz w:val="22"/>
          <w:szCs w:val="22"/>
        </w:rPr>
      </w:pPr>
      <w:r w:rsidRPr="00AF79EA">
        <w:rPr>
          <w:b/>
          <w:sz w:val="22"/>
          <w:szCs w:val="22"/>
        </w:rPr>
        <w:t>SEGON</w:t>
      </w:r>
      <w:r w:rsidR="002B1E82" w:rsidRPr="00AF79EA">
        <w:rPr>
          <w:b/>
          <w:sz w:val="22"/>
          <w:szCs w:val="22"/>
        </w:rPr>
        <w:t>.</w:t>
      </w:r>
      <w:r w:rsidR="00AD5659">
        <w:rPr>
          <w:b/>
          <w:sz w:val="22"/>
          <w:szCs w:val="22"/>
        </w:rPr>
        <w:t>-</w:t>
      </w:r>
      <w:r w:rsidR="002B1E82" w:rsidRPr="00AF79EA">
        <w:rPr>
          <w:b/>
          <w:sz w:val="22"/>
          <w:szCs w:val="22"/>
        </w:rPr>
        <w:t xml:space="preserve"> </w:t>
      </w:r>
      <w:r w:rsidR="002B1E82" w:rsidRPr="00AF79EA">
        <w:rPr>
          <w:bCs/>
          <w:sz w:val="22"/>
          <w:szCs w:val="22"/>
        </w:rPr>
        <w:t>Aprovar les bases que serviran per a l’execució dels pressupostos de les entitats que s’integre</w:t>
      </w:r>
      <w:r w:rsidR="00A31C5E" w:rsidRPr="00AF79EA">
        <w:rPr>
          <w:bCs/>
          <w:sz w:val="22"/>
          <w:szCs w:val="22"/>
        </w:rPr>
        <w:t>n en el pressupost general de l’</w:t>
      </w:r>
      <w:r w:rsidR="00A31C5E" w:rsidRPr="00AD5659">
        <w:rPr>
          <w:sz w:val="22"/>
          <w:szCs w:val="22"/>
          <w:highlight w:val="lightGray"/>
        </w:rPr>
        <w:t>[</w:t>
      </w:r>
      <w:proofErr w:type="spellStart"/>
      <w:r w:rsidR="00A31C5E" w:rsidRPr="00AD5659">
        <w:rPr>
          <w:sz w:val="22"/>
          <w:szCs w:val="22"/>
          <w:highlight w:val="lightGray"/>
          <w:shd w:val="clear" w:color="auto" w:fill="A6A6A6" w:themeFill="background1" w:themeFillShade="A6"/>
        </w:rPr>
        <w:t>Nom</w:t>
      </w:r>
      <w:r w:rsidR="00AD5659">
        <w:rPr>
          <w:sz w:val="22"/>
          <w:szCs w:val="22"/>
          <w:highlight w:val="lightGray"/>
          <w:shd w:val="clear" w:color="auto" w:fill="A6A6A6" w:themeFill="background1" w:themeFillShade="A6"/>
        </w:rPr>
        <w:t>_</w:t>
      </w:r>
      <w:r w:rsidR="00A31C5E" w:rsidRPr="00AD5659">
        <w:rPr>
          <w:sz w:val="22"/>
          <w:szCs w:val="22"/>
          <w:highlight w:val="lightGray"/>
          <w:shd w:val="clear" w:color="auto" w:fill="A6A6A6" w:themeFill="background1" w:themeFillShade="A6"/>
        </w:rPr>
        <w:t>entitat</w:t>
      </w:r>
      <w:r w:rsidR="00AD5659">
        <w:rPr>
          <w:sz w:val="22"/>
          <w:szCs w:val="22"/>
          <w:highlight w:val="lightGray"/>
          <w:shd w:val="clear" w:color="auto" w:fill="A6A6A6" w:themeFill="background1" w:themeFillShade="A6"/>
        </w:rPr>
        <w:t>_</w:t>
      </w:r>
      <w:r w:rsidR="00A31C5E" w:rsidRPr="00AD5659">
        <w:rPr>
          <w:sz w:val="22"/>
          <w:szCs w:val="22"/>
          <w:highlight w:val="lightGray"/>
          <w:shd w:val="clear" w:color="auto" w:fill="A6A6A6" w:themeFill="background1" w:themeFillShade="A6"/>
        </w:rPr>
        <w:t>local</w:t>
      </w:r>
      <w:proofErr w:type="spellEnd"/>
      <w:r w:rsidR="00A31C5E" w:rsidRPr="00AF79EA">
        <w:rPr>
          <w:sz w:val="22"/>
          <w:szCs w:val="22"/>
        </w:rPr>
        <w:t>]</w:t>
      </w:r>
    </w:p>
    <w:p w14:paraId="744AD374" w14:textId="77777777" w:rsidR="00AD5659" w:rsidRDefault="00AD5659" w:rsidP="00557957">
      <w:pPr>
        <w:jc w:val="both"/>
        <w:rPr>
          <w:b/>
          <w:sz w:val="22"/>
          <w:szCs w:val="22"/>
        </w:rPr>
      </w:pPr>
    </w:p>
    <w:p w14:paraId="2093AFC1" w14:textId="13D2E50C" w:rsidR="00557957" w:rsidRPr="00AF79EA" w:rsidRDefault="009D7071" w:rsidP="00557957">
      <w:pPr>
        <w:jc w:val="both"/>
        <w:rPr>
          <w:sz w:val="22"/>
          <w:szCs w:val="22"/>
        </w:rPr>
      </w:pPr>
      <w:r w:rsidRPr="00AF79EA">
        <w:rPr>
          <w:b/>
          <w:sz w:val="22"/>
          <w:szCs w:val="22"/>
        </w:rPr>
        <w:lastRenderedPageBreak/>
        <w:t>TERCER</w:t>
      </w:r>
      <w:r w:rsidR="00557957" w:rsidRPr="00AF79EA">
        <w:rPr>
          <w:b/>
          <w:sz w:val="22"/>
          <w:szCs w:val="22"/>
        </w:rPr>
        <w:t>.</w:t>
      </w:r>
      <w:r w:rsidR="00AD5659">
        <w:rPr>
          <w:b/>
          <w:sz w:val="22"/>
          <w:szCs w:val="22"/>
        </w:rPr>
        <w:t>-</w:t>
      </w:r>
      <w:r w:rsidRPr="00AF79EA">
        <w:rPr>
          <w:b/>
          <w:sz w:val="22"/>
          <w:szCs w:val="22"/>
        </w:rPr>
        <w:t xml:space="preserve"> </w:t>
      </w:r>
      <w:r w:rsidR="002B1E82" w:rsidRPr="00AF79EA">
        <w:rPr>
          <w:sz w:val="22"/>
          <w:szCs w:val="22"/>
        </w:rPr>
        <w:t>Sotmetre l'expedient a informació pública per un termini de quinze dies hàbils, mitjançant un edicte que es publicarà en el Butlletí Oficial de la Província de Girona i en el tauler d’anuncis electrònic, de conformitat amb el que disposa l'article 169.1</w:t>
      </w:r>
      <w:r w:rsidR="00AD5659">
        <w:rPr>
          <w:sz w:val="22"/>
          <w:szCs w:val="22"/>
        </w:rPr>
        <w:t xml:space="preserve"> del</w:t>
      </w:r>
      <w:r w:rsidR="002B1E82" w:rsidRPr="00AF79EA">
        <w:rPr>
          <w:sz w:val="22"/>
          <w:szCs w:val="22"/>
        </w:rPr>
        <w:t xml:space="preserve"> </w:t>
      </w:r>
      <w:r w:rsidR="00A31C5E" w:rsidRPr="00AF79EA">
        <w:rPr>
          <w:sz w:val="22"/>
          <w:szCs w:val="22"/>
        </w:rPr>
        <w:t>RDLEG 2/2004</w:t>
      </w:r>
      <w:r w:rsidR="00AD5659">
        <w:rPr>
          <w:sz w:val="22"/>
          <w:szCs w:val="22"/>
        </w:rPr>
        <w:t>.</w:t>
      </w:r>
    </w:p>
    <w:p w14:paraId="5CCA4B9D" w14:textId="77777777" w:rsidR="00557957" w:rsidRPr="00AF79EA" w:rsidRDefault="00557957" w:rsidP="00557957">
      <w:pPr>
        <w:jc w:val="both"/>
        <w:rPr>
          <w:sz w:val="22"/>
          <w:szCs w:val="22"/>
        </w:rPr>
      </w:pPr>
    </w:p>
    <w:p w14:paraId="0976E7EB" w14:textId="67B72495" w:rsidR="00557957" w:rsidRPr="00AF79EA" w:rsidRDefault="009D7071" w:rsidP="00557957">
      <w:pPr>
        <w:jc w:val="both"/>
        <w:rPr>
          <w:sz w:val="22"/>
          <w:szCs w:val="22"/>
        </w:rPr>
      </w:pPr>
      <w:r w:rsidRPr="00AF79EA">
        <w:rPr>
          <w:b/>
          <w:bCs/>
          <w:sz w:val="22"/>
          <w:szCs w:val="22"/>
        </w:rPr>
        <w:t>QUART</w:t>
      </w:r>
      <w:r w:rsidR="00557957" w:rsidRPr="00AF79EA">
        <w:rPr>
          <w:b/>
          <w:bCs/>
          <w:sz w:val="22"/>
          <w:szCs w:val="22"/>
        </w:rPr>
        <w:t>.</w:t>
      </w:r>
      <w:r w:rsidR="00AD5659">
        <w:rPr>
          <w:b/>
          <w:bCs/>
          <w:sz w:val="22"/>
          <w:szCs w:val="22"/>
        </w:rPr>
        <w:t>-</w:t>
      </w:r>
      <w:r w:rsidR="00557957" w:rsidRPr="00AF79EA">
        <w:rPr>
          <w:sz w:val="22"/>
          <w:szCs w:val="22"/>
        </w:rPr>
        <w:t xml:space="preserve"> </w:t>
      </w:r>
      <w:r w:rsidR="00A31C5E" w:rsidRPr="00AF79EA">
        <w:rPr>
          <w:sz w:val="22"/>
          <w:szCs w:val="22"/>
        </w:rPr>
        <w:t>El pressupost general de l’[</w:t>
      </w:r>
      <w:proofErr w:type="spellStart"/>
      <w:r w:rsidR="00AD5659">
        <w:rPr>
          <w:sz w:val="22"/>
          <w:szCs w:val="22"/>
          <w:highlight w:val="lightGray"/>
          <w:shd w:val="clear" w:color="auto" w:fill="A6A6A6" w:themeFill="background1" w:themeFillShade="A6"/>
        </w:rPr>
        <w:t>Nom_</w:t>
      </w:r>
      <w:r w:rsidR="00A31C5E" w:rsidRPr="00AD5659">
        <w:rPr>
          <w:sz w:val="22"/>
          <w:szCs w:val="22"/>
          <w:highlight w:val="lightGray"/>
          <w:shd w:val="clear" w:color="auto" w:fill="A6A6A6" w:themeFill="background1" w:themeFillShade="A6"/>
        </w:rPr>
        <w:t>entitat</w:t>
      </w:r>
      <w:r w:rsidR="00AD5659">
        <w:rPr>
          <w:sz w:val="22"/>
          <w:szCs w:val="22"/>
          <w:highlight w:val="lightGray"/>
          <w:shd w:val="clear" w:color="auto" w:fill="A6A6A6" w:themeFill="background1" w:themeFillShade="A6"/>
        </w:rPr>
        <w:t>_</w:t>
      </w:r>
      <w:r w:rsidR="00A31C5E" w:rsidRPr="00AD5659">
        <w:rPr>
          <w:sz w:val="22"/>
          <w:szCs w:val="22"/>
          <w:highlight w:val="lightGray"/>
          <w:shd w:val="clear" w:color="auto" w:fill="A6A6A6" w:themeFill="background1" w:themeFillShade="A6"/>
        </w:rPr>
        <w:t>local</w:t>
      </w:r>
      <w:proofErr w:type="spellEnd"/>
      <w:r w:rsidR="00A31C5E" w:rsidRPr="00AF79EA">
        <w:rPr>
          <w:sz w:val="22"/>
          <w:szCs w:val="22"/>
        </w:rPr>
        <w:t>]</w:t>
      </w:r>
      <w:r w:rsidR="007C6248" w:rsidRPr="00AF79EA">
        <w:rPr>
          <w:sz w:val="22"/>
          <w:szCs w:val="22"/>
        </w:rPr>
        <w:t xml:space="preserve"> </w:t>
      </w:r>
      <w:r w:rsidR="002B1E82" w:rsidRPr="00AF79EA">
        <w:rPr>
          <w:sz w:val="22"/>
          <w:szCs w:val="22"/>
        </w:rPr>
        <w:t>s’entendr</w:t>
      </w:r>
      <w:r w:rsidRPr="00AF79EA">
        <w:rPr>
          <w:sz w:val="22"/>
          <w:szCs w:val="22"/>
        </w:rPr>
        <w:t>à</w:t>
      </w:r>
      <w:r w:rsidR="002B1E82" w:rsidRPr="00AF79EA">
        <w:rPr>
          <w:sz w:val="22"/>
          <w:szCs w:val="22"/>
        </w:rPr>
        <w:t xml:space="preserve"> aprovat definitivament si no s’hi formula cap al·legació o reclamació en el termini d’exposició pública, segons disposa l’article 169.1 del </w:t>
      </w:r>
      <w:r w:rsidR="007C6248" w:rsidRPr="00AF79EA">
        <w:rPr>
          <w:sz w:val="22"/>
          <w:szCs w:val="22"/>
        </w:rPr>
        <w:t>RDLEG 2/2004</w:t>
      </w:r>
      <w:r w:rsidR="009439EE">
        <w:rPr>
          <w:sz w:val="22"/>
          <w:szCs w:val="22"/>
        </w:rPr>
        <w:t>.</w:t>
      </w:r>
    </w:p>
    <w:p w14:paraId="3C6B7ACC" w14:textId="77777777" w:rsidR="002B1E82" w:rsidRPr="00AF79EA" w:rsidRDefault="002B1E82" w:rsidP="00557957">
      <w:pPr>
        <w:jc w:val="both"/>
        <w:rPr>
          <w:sz w:val="22"/>
          <w:szCs w:val="22"/>
        </w:rPr>
      </w:pPr>
    </w:p>
    <w:p w14:paraId="1711CA89" w14:textId="58875D30" w:rsidR="008E5F40" w:rsidRPr="00AF79EA" w:rsidRDefault="009D7071" w:rsidP="00557957">
      <w:pPr>
        <w:jc w:val="both"/>
        <w:rPr>
          <w:sz w:val="22"/>
          <w:szCs w:val="22"/>
        </w:rPr>
      </w:pPr>
      <w:r w:rsidRPr="00AF79EA">
        <w:rPr>
          <w:b/>
          <w:bCs/>
          <w:sz w:val="22"/>
          <w:szCs w:val="22"/>
        </w:rPr>
        <w:t>CINQUÈ</w:t>
      </w:r>
      <w:r w:rsidR="00557957" w:rsidRPr="00AF79EA">
        <w:rPr>
          <w:b/>
          <w:bCs/>
          <w:sz w:val="22"/>
          <w:szCs w:val="22"/>
        </w:rPr>
        <w:t>.</w:t>
      </w:r>
      <w:r w:rsidR="009439EE">
        <w:rPr>
          <w:b/>
          <w:bCs/>
          <w:sz w:val="22"/>
          <w:szCs w:val="22"/>
        </w:rPr>
        <w:t xml:space="preserve">- </w:t>
      </w:r>
      <w:r w:rsidRPr="00AF79EA">
        <w:rPr>
          <w:sz w:val="22"/>
          <w:szCs w:val="22"/>
        </w:rPr>
        <w:t>Trametre</w:t>
      </w:r>
      <w:r w:rsidR="00557957" w:rsidRPr="00AF79EA">
        <w:rPr>
          <w:sz w:val="22"/>
          <w:szCs w:val="22"/>
        </w:rPr>
        <w:t xml:space="preserve"> un exemplar de l'expedient als òrgans competents de l'Estat i Generalitat de Catalunya</w:t>
      </w:r>
      <w:r w:rsidR="002B1E82" w:rsidRPr="00AF79EA">
        <w:rPr>
          <w:sz w:val="22"/>
          <w:szCs w:val="22"/>
        </w:rPr>
        <w:t>.</w:t>
      </w:r>
    </w:p>
    <w:p w14:paraId="3F87E52E" w14:textId="5B6FE402" w:rsidR="002B1E82" w:rsidRPr="00AF79EA" w:rsidRDefault="002B1E82" w:rsidP="00557957">
      <w:pPr>
        <w:jc w:val="both"/>
        <w:rPr>
          <w:sz w:val="22"/>
          <w:szCs w:val="22"/>
        </w:rPr>
      </w:pPr>
    </w:p>
    <w:p w14:paraId="0CACC378" w14:textId="5C0EECB4" w:rsidR="002B1E82" w:rsidRPr="00AF79EA" w:rsidRDefault="009D7071" w:rsidP="002B1E82">
      <w:pPr>
        <w:jc w:val="both"/>
        <w:rPr>
          <w:sz w:val="22"/>
          <w:szCs w:val="22"/>
        </w:rPr>
      </w:pPr>
      <w:r w:rsidRPr="00AF79EA">
        <w:rPr>
          <w:b/>
          <w:bCs/>
          <w:sz w:val="22"/>
          <w:szCs w:val="22"/>
        </w:rPr>
        <w:t>SISÈ</w:t>
      </w:r>
      <w:r w:rsidR="002B1E82" w:rsidRPr="00AF79EA">
        <w:rPr>
          <w:b/>
          <w:bCs/>
          <w:sz w:val="22"/>
          <w:szCs w:val="22"/>
        </w:rPr>
        <w:t>.</w:t>
      </w:r>
      <w:r w:rsidR="009439EE">
        <w:rPr>
          <w:b/>
          <w:bCs/>
          <w:sz w:val="22"/>
          <w:szCs w:val="22"/>
        </w:rPr>
        <w:t>-</w:t>
      </w:r>
      <w:r w:rsidR="002B1E82" w:rsidRPr="00AF79EA">
        <w:rPr>
          <w:sz w:val="22"/>
          <w:szCs w:val="22"/>
        </w:rPr>
        <w:t xml:space="preserve"> El pressupost general de la</w:t>
      </w:r>
      <w:r w:rsidRPr="00AF79EA">
        <w:rPr>
          <w:bCs/>
          <w:sz w:val="22"/>
          <w:szCs w:val="22"/>
        </w:rPr>
        <w:t xml:space="preserve"> </w:t>
      </w:r>
      <w:r w:rsidR="007C6248" w:rsidRPr="00AF79EA">
        <w:rPr>
          <w:sz w:val="22"/>
          <w:szCs w:val="22"/>
        </w:rPr>
        <w:t>[</w:t>
      </w:r>
      <w:proofErr w:type="spellStart"/>
      <w:r w:rsidR="009439EE">
        <w:rPr>
          <w:sz w:val="22"/>
          <w:szCs w:val="22"/>
          <w:highlight w:val="lightGray"/>
          <w:shd w:val="clear" w:color="auto" w:fill="A6A6A6" w:themeFill="background1" w:themeFillShade="A6"/>
        </w:rPr>
        <w:t>Nom_</w:t>
      </w:r>
      <w:r w:rsidR="007C6248" w:rsidRPr="009439EE">
        <w:rPr>
          <w:sz w:val="22"/>
          <w:szCs w:val="22"/>
          <w:highlight w:val="lightGray"/>
          <w:shd w:val="clear" w:color="auto" w:fill="A6A6A6" w:themeFill="background1" w:themeFillShade="A6"/>
        </w:rPr>
        <w:t>entitat</w:t>
      </w:r>
      <w:r w:rsidR="009439EE">
        <w:rPr>
          <w:sz w:val="22"/>
          <w:szCs w:val="22"/>
          <w:highlight w:val="lightGray"/>
          <w:shd w:val="clear" w:color="auto" w:fill="A6A6A6" w:themeFill="background1" w:themeFillShade="A6"/>
        </w:rPr>
        <w:t>_</w:t>
      </w:r>
      <w:r w:rsidR="007C6248" w:rsidRPr="009439EE">
        <w:rPr>
          <w:sz w:val="22"/>
          <w:szCs w:val="22"/>
          <w:highlight w:val="lightGray"/>
          <w:shd w:val="clear" w:color="auto" w:fill="A6A6A6" w:themeFill="background1" w:themeFillShade="A6"/>
        </w:rPr>
        <w:t>local</w:t>
      </w:r>
      <w:proofErr w:type="spellEnd"/>
      <w:r w:rsidR="007C6248" w:rsidRPr="00AF79EA">
        <w:rPr>
          <w:sz w:val="22"/>
          <w:szCs w:val="22"/>
        </w:rPr>
        <w:t>]</w:t>
      </w:r>
      <w:r w:rsidR="007C6248" w:rsidRPr="00AF79EA">
        <w:rPr>
          <w:bCs/>
          <w:sz w:val="22"/>
          <w:szCs w:val="22"/>
        </w:rPr>
        <w:t xml:space="preserve"> </w:t>
      </w:r>
      <w:r w:rsidR="002B1E82" w:rsidRPr="00AF79EA">
        <w:rPr>
          <w:sz w:val="22"/>
          <w:szCs w:val="22"/>
        </w:rPr>
        <w:t>entrar</w:t>
      </w:r>
      <w:r w:rsidRPr="00AF79EA">
        <w:rPr>
          <w:sz w:val="22"/>
          <w:szCs w:val="22"/>
        </w:rPr>
        <w:t>à</w:t>
      </w:r>
      <w:r w:rsidR="002B1E82" w:rsidRPr="00AF79EA">
        <w:rPr>
          <w:sz w:val="22"/>
          <w:szCs w:val="22"/>
        </w:rPr>
        <w:t xml:space="preserve"> en vigor una vegada publicat l’edicte, resumit per capítols, en el Butlletí Oficial de la Província de Girona.</w:t>
      </w:r>
    </w:p>
    <w:p w14:paraId="3DE85969" w14:textId="15BAD4E2" w:rsidR="002B1E82" w:rsidRPr="00AF79EA" w:rsidRDefault="002B1E82" w:rsidP="002B1E82">
      <w:pPr>
        <w:jc w:val="both"/>
        <w:rPr>
          <w:sz w:val="22"/>
          <w:szCs w:val="22"/>
        </w:rPr>
      </w:pPr>
    </w:p>
    <w:p w14:paraId="604CDA13" w14:textId="2ADFF038" w:rsidR="002B1E82" w:rsidRPr="00AF79EA" w:rsidRDefault="009D7071" w:rsidP="002B1E82">
      <w:pPr>
        <w:jc w:val="both"/>
        <w:rPr>
          <w:sz w:val="22"/>
          <w:szCs w:val="22"/>
        </w:rPr>
      </w:pPr>
      <w:r w:rsidRPr="00AF79EA">
        <w:rPr>
          <w:b/>
          <w:bCs/>
          <w:sz w:val="22"/>
          <w:szCs w:val="22"/>
        </w:rPr>
        <w:t>SET</w:t>
      </w:r>
      <w:r w:rsidR="002B1E82" w:rsidRPr="00AF79EA">
        <w:rPr>
          <w:b/>
          <w:bCs/>
          <w:sz w:val="22"/>
          <w:szCs w:val="22"/>
        </w:rPr>
        <w:t>È.</w:t>
      </w:r>
      <w:r w:rsidR="009439EE">
        <w:rPr>
          <w:b/>
          <w:bCs/>
          <w:sz w:val="22"/>
          <w:szCs w:val="22"/>
        </w:rPr>
        <w:t>-</w:t>
      </w:r>
      <w:r w:rsidR="002B1E82" w:rsidRPr="00AF79EA">
        <w:rPr>
          <w:sz w:val="22"/>
          <w:szCs w:val="22"/>
        </w:rPr>
        <w:t xml:space="preserve"> Donar-se per assabentat de l’informe de la Intervenció de control permanent sobre l’avaluació de l’objectiu d’estabilitat pressupostària i del límit del deute en l’aprovac</w:t>
      </w:r>
      <w:r w:rsidR="007C6248" w:rsidRPr="00AF79EA">
        <w:rPr>
          <w:sz w:val="22"/>
          <w:szCs w:val="22"/>
        </w:rPr>
        <w:t>ió del pressupost general de l’[</w:t>
      </w:r>
      <w:proofErr w:type="spellStart"/>
      <w:r w:rsidR="007C6248" w:rsidRPr="009439EE">
        <w:rPr>
          <w:sz w:val="22"/>
          <w:szCs w:val="22"/>
          <w:highlight w:val="lightGray"/>
          <w:shd w:val="clear" w:color="auto" w:fill="A6A6A6" w:themeFill="background1" w:themeFillShade="A6"/>
        </w:rPr>
        <w:t>Nom</w:t>
      </w:r>
      <w:r w:rsidR="009439EE">
        <w:rPr>
          <w:sz w:val="22"/>
          <w:szCs w:val="22"/>
          <w:highlight w:val="lightGray"/>
          <w:shd w:val="clear" w:color="auto" w:fill="A6A6A6" w:themeFill="background1" w:themeFillShade="A6"/>
        </w:rPr>
        <w:t>_</w:t>
      </w:r>
      <w:r w:rsidR="007C6248" w:rsidRPr="009439EE">
        <w:rPr>
          <w:sz w:val="22"/>
          <w:szCs w:val="22"/>
          <w:highlight w:val="lightGray"/>
          <w:shd w:val="clear" w:color="auto" w:fill="A6A6A6" w:themeFill="background1" w:themeFillShade="A6"/>
        </w:rPr>
        <w:t>entitat</w:t>
      </w:r>
      <w:r w:rsidR="009439EE">
        <w:rPr>
          <w:sz w:val="22"/>
          <w:szCs w:val="22"/>
          <w:highlight w:val="lightGray"/>
          <w:shd w:val="clear" w:color="auto" w:fill="A6A6A6" w:themeFill="background1" w:themeFillShade="A6"/>
        </w:rPr>
        <w:t>_</w:t>
      </w:r>
      <w:r w:rsidR="007C6248" w:rsidRPr="009439EE">
        <w:rPr>
          <w:sz w:val="22"/>
          <w:szCs w:val="22"/>
          <w:highlight w:val="lightGray"/>
          <w:shd w:val="clear" w:color="auto" w:fill="A6A6A6" w:themeFill="background1" w:themeFillShade="A6"/>
        </w:rPr>
        <w:t>local</w:t>
      </w:r>
      <w:proofErr w:type="spellEnd"/>
      <w:r w:rsidR="007C6248" w:rsidRPr="00AF79EA">
        <w:rPr>
          <w:sz w:val="22"/>
          <w:szCs w:val="22"/>
        </w:rPr>
        <w:t>]</w:t>
      </w:r>
      <w:r w:rsidR="007C6248" w:rsidRPr="00AF79EA">
        <w:rPr>
          <w:bCs/>
          <w:sz w:val="22"/>
          <w:szCs w:val="22"/>
        </w:rPr>
        <w:t xml:space="preserve"> </w:t>
      </w:r>
      <w:r w:rsidR="002B1E82" w:rsidRPr="00AF79EA">
        <w:rPr>
          <w:sz w:val="22"/>
          <w:szCs w:val="22"/>
        </w:rPr>
        <w:t>per a l’exercici</w:t>
      </w:r>
      <w:r w:rsidR="007C6248" w:rsidRPr="00AF79EA">
        <w:rPr>
          <w:sz w:val="22"/>
          <w:szCs w:val="22"/>
        </w:rPr>
        <w:t xml:space="preserve"> [</w:t>
      </w:r>
      <w:r w:rsidR="007C6248" w:rsidRPr="009439EE">
        <w:rPr>
          <w:sz w:val="22"/>
          <w:szCs w:val="22"/>
          <w:highlight w:val="lightGray"/>
        </w:rPr>
        <w:t>Any</w:t>
      </w:r>
      <w:r w:rsidR="007C6248" w:rsidRPr="00AF79EA">
        <w:rPr>
          <w:sz w:val="22"/>
          <w:szCs w:val="22"/>
        </w:rPr>
        <w:t>]</w:t>
      </w:r>
      <w:r w:rsidRPr="00AF79EA">
        <w:rPr>
          <w:sz w:val="22"/>
          <w:szCs w:val="22"/>
        </w:rPr>
        <w:t xml:space="preserve">, </w:t>
      </w:r>
      <w:r w:rsidR="002B1E82" w:rsidRPr="00AF79EA">
        <w:rPr>
          <w:sz w:val="22"/>
          <w:szCs w:val="22"/>
        </w:rPr>
        <w:t>que consta a l’expedient, i segons el qual compleix l’objectiu d’estabilitat pressupostària i el nivell de deute públic.</w:t>
      </w:r>
    </w:p>
    <w:p w14:paraId="3B859D5F" w14:textId="77777777" w:rsidR="002B1E82" w:rsidRPr="00AF79EA" w:rsidRDefault="002B1E82" w:rsidP="002B1E82">
      <w:pPr>
        <w:jc w:val="both"/>
        <w:rPr>
          <w:sz w:val="22"/>
          <w:szCs w:val="22"/>
        </w:rPr>
      </w:pPr>
    </w:p>
    <w:p w14:paraId="6E8B19CF" w14:textId="77777777" w:rsidR="002B1E82" w:rsidRPr="00AF79EA" w:rsidRDefault="002B1E82" w:rsidP="00557957">
      <w:pPr>
        <w:jc w:val="both"/>
        <w:rPr>
          <w:sz w:val="22"/>
          <w:szCs w:val="22"/>
        </w:rPr>
      </w:pPr>
    </w:p>
    <w:p w14:paraId="72899866" w14:textId="77777777" w:rsidR="008E5F40" w:rsidRPr="00AF79EA" w:rsidRDefault="008E5F40">
      <w:pPr>
        <w:suppressAutoHyphens w:val="0"/>
        <w:spacing w:after="160" w:line="259" w:lineRule="auto"/>
        <w:rPr>
          <w:sz w:val="22"/>
          <w:szCs w:val="22"/>
        </w:rPr>
      </w:pPr>
      <w:r w:rsidRPr="00AF79EA">
        <w:rPr>
          <w:sz w:val="22"/>
          <w:szCs w:val="22"/>
        </w:rPr>
        <w:br w:type="page"/>
      </w:r>
    </w:p>
    <w:p w14:paraId="23783D80" w14:textId="4D888BBB" w:rsidR="008E5F40" w:rsidRPr="00AF79EA" w:rsidRDefault="008E5F40" w:rsidP="00A31C5E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F79EA">
        <w:rPr>
          <w:b/>
          <w:sz w:val="22"/>
          <w:szCs w:val="22"/>
        </w:rPr>
        <w:lastRenderedPageBreak/>
        <w:t>ANNEXOS a la proposta d’aprovació al Ple</w:t>
      </w:r>
      <w:r w:rsidR="009439EE">
        <w:rPr>
          <w:b/>
          <w:sz w:val="22"/>
          <w:szCs w:val="22"/>
        </w:rPr>
        <w:t xml:space="preserve"> del Pressupost general</w:t>
      </w:r>
      <w:r w:rsidRPr="00AF79EA">
        <w:rPr>
          <w:b/>
          <w:sz w:val="22"/>
          <w:szCs w:val="22"/>
        </w:rPr>
        <w:t xml:space="preserve"> de</w:t>
      </w:r>
      <w:r w:rsidR="00A31C5E" w:rsidRPr="00AF79EA">
        <w:rPr>
          <w:b/>
          <w:sz w:val="22"/>
          <w:szCs w:val="22"/>
        </w:rPr>
        <w:t xml:space="preserve"> l’exercici </w:t>
      </w:r>
      <w:r w:rsidR="00A31C5E" w:rsidRPr="00AF79EA">
        <w:rPr>
          <w:b/>
          <w:sz w:val="22"/>
          <w:szCs w:val="22"/>
          <w:lang w:val="es-ES"/>
        </w:rPr>
        <w:t>[</w:t>
      </w:r>
      <w:proofErr w:type="spellStart"/>
      <w:r w:rsidR="00A31C5E" w:rsidRPr="009439EE">
        <w:rPr>
          <w:b/>
          <w:sz w:val="22"/>
          <w:szCs w:val="22"/>
          <w:highlight w:val="lightGray"/>
          <w:shd w:val="clear" w:color="auto" w:fill="A6A6A6" w:themeFill="background1" w:themeFillShade="A6"/>
          <w:lang w:val="es-ES"/>
        </w:rPr>
        <w:t>Any</w:t>
      </w:r>
      <w:proofErr w:type="spellEnd"/>
      <w:r w:rsidR="00A31C5E" w:rsidRPr="00AF79EA">
        <w:rPr>
          <w:b/>
          <w:sz w:val="22"/>
          <w:szCs w:val="22"/>
          <w:lang w:val="es-ES"/>
        </w:rPr>
        <w:t>]</w:t>
      </w:r>
      <w:r w:rsidR="00A31C5E" w:rsidRPr="00AF79EA">
        <w:rPr>
          <w:sz w:val="22"/>
          <w:szCs w:val="22"/>
          <w:lang w:val="es-ES"/>
        </w:rPr>
        <w:t xml:space="preserve">  </w:t>
      </w:r>
      <w:r w:rsidR="00A31C5E" w:rsidRPr="00AF79EA">
        <w:rPr>
          <w:b/>
          <w:bCs/>
          <w:sz w:val="22"/>
          <w:szCs w:val="22"/>
          <w:lang w:val="es-ES"/>
        </w:rPr>
        <w:t>de</w:t>
      </w:r>
      <w:r w:rsidR="00A31C5E" w:rsidRPr="00AF79EA">
        <w:rPr>
          <w:sz w:val="22"/>
          <w:szCs w:val="22"/>
          <w:lang w:val="es-ES"/>
        </w:rPr>
        <w:t xml:space="preserve"> </w:t>
      </w:r>
      <w:r w:rsidR="00A31C5E" w:rsidRPr="00AF79EA">
        <w:rPr>
          <w:b/>
          <w:bCs/>
          <w:sz w:val="22"/>
          <w:szCs w:val="22"/>
          <w:lang w:val="es-ES"/>
        </w:rPr>
        <w:t>[</w:t>
      </w:r>
      <w:proofErr w:type="spellStart"/>
      <w:r w:rsidR="00A31C5E" w:rsidRPr="009439EE">
        <w:rPr>
          <w:b/>
          <w:bCs/>
          <w:sz w:val="22"/>
          <w:szCs w:val="22"/>
          <w:highlight w:val="lightGray"/>
          <w:shd w:val="clear" w:color="auto" w:fill="A6A6A6" w:themeFill="background1" w:themeFillShade="A6"/>
          <w:lang w:val="es-ES"/>
        </w:rPr>
        <w:t>Nom</w:t>
      </w:r>
      <w:r w:rsidR="009439EE">
        <w:rPr>
          <w:b/>
          <w:bCs/>
          <w:sz w:val="22"/>
          <w:szCs w:val="22"/>
          <w:highlight w:val="lightGray"/>
          <w:shd w:val="clear" w:color="auto" w:fill="A6A6A6" w:themeFill="background1" w:themeFillShade="A6"/>
          <w:lang w:val="es-ES"/>
        </w:rPr>
        <w:t>_</w:t>
      </w:r>
      <w:r w:rsidR="00A31C5E" w:rsidRPr="009439EE">
        <w:rPr>
          <w:b/>
          <w:bCs/>
          <w:sz w:val="22"/>
          <w:szCs w:val="22"/>
          <w:highlight w:val="lightGray"/>
          <w:shd w:val="clear" w:color="auto" w:fill="A6A6A6" w:themeFill="background1" w:themeFillShade="A6"/>
          <w:lang w:val="es-ES"/>
        </w:rPr>
        <w:t>entitat</w:t>
      </w:r>
      <w:r w:rsidR="009439EE">
        <w:rPr>
          <w:b/>
          <w:bCs/>
          <w:sz w:val="22"/>
          <w:szCs w:val="22"/>
          <w:highlight w:val="lightGray"/>
          <w:shd w:val="clear" w:color="auto" w:fill="A6A6A6" w:themeFill="background1" w:themeFillShade="A6"/>
          <w:lang w:val="es-ES"/>
        </w:rPr>
        <w:t>_</w:t>
      </w:r>
      <w:r w:rsidR="00A31C5E" w:rsidRPr="009439EE">
        <w:rPr>
          <w:b/>
          <w:bCs/>
          <w:sz w:val="22"/>
          <w:szCs w:val="22"/>
          <w:highlight w:val="lightGray"/>
          <w:shd w:val="clear" w:color="auto" w:fill="A6A6A6" w:themeFill="background1" w:themeFillShade="A6"/>
          <w:lang w:val="es-ES"/>
        </w:rPr>
        <w:t>local</w:t>
      </w:r>
      <w:proofErr w:type="spellEnd"/>
      <w:r w:rsidR="00A31C5E" w:rsidRPr="00AF79EA">
        <w:rPr>
          <w:b/>
          <w:bCs/>
          <w:sz w:val="22"/>
          <w:szCs w:val="22"/>
          <w:lang w:val="es-ES"/>
        </w:rPr>
        <w:t>]</w:t>
      </w:r>
    </w:p>
    <w:p w14:paraId="07F767EF" w14:textId="532A72F6" w:rsidR="00557957" w:rsidRPr="00AF79EA" w:rsidRDefault="00557957" w:rsidP="00557957">
      <w:pPr>
        <w:jc w:val="both"/>
        <w:rPr>
          <w:sz w:val="22"/>
          <w:szCs w:val="22"/>
        </w:rPr>
      </w:pPr>
    </w:p>
    <w:p w14:paraId="75ECB7EB" w14:textId="79F34F02" w:rsidR="008E5F40" w:rsidRPr="00AF79EA" w:rsidRDefault="00246EC1" w:rsidP="008E5F40">
      <w:pPr>
        <w:pStyle w:val="Pargrafdellista"/>
        <w:numPr>
          <w:ilvl w:val="0"/>
          <w:numId w:val="6"/>
        </w:numPr>
        <w:rPr>
          <w:b/>
          <w:bCs/>
          <w:sz w:val="22"/>
          <w:szCs w:val="22"/>
        </w:rPr>
      </w:pPr>
      <w:r w:rsidRPr="00AF79EA">
        <w:rPr>
          <w:b/>
          <w:bCs/>
          <w:sz w:val="22"/>
          <w:szCs w:val="22"/>
        </w:rPr>
        <w:t xml:space="preserve">PRESSUPOST D’INGRESSOS </w:t>
      </w:r>
    </w:p>
    <w:p w14:paraId="5F68E2E8" w14:textId="77777777" w:rsidR="00B03A53" w:rsidRPr="00AF79EA" w:rsidRDefault="00B03A53" w:rsidP="00B03A53">
      <w:pPr>
        <w:pStyle w:val="Pargrafdellista"/>
        <w:rPr>
          <w:b/>
          <w:bCs/>
          <w:sz w:val="22"/>
          <w:szCs w:val="22"/>
        </w:rPr>
      </w:pPr>
    </w:p>
    <w:p w14:paraId="055793B5" w14:textId="0DC7984E" w:rsidR="008E5F40" w:rsidRPr="00AF79EA" w:rsidRDefault="008E5F40" w:rsidP="008E5F40">
      <w:pPr>
        <w:numPr>
          <w:ilvl w:val="1"/>
          <w:numId w:val="7"/>
        </w:numPr>
        <w:suppressAutoHyphens w:val="0"/>
        <w:ind w:right="490"/>
        <w:jc w:val="both"/>
        <w:rPr>
          <w:b/>
          <w:bCs/>
          <w:sz w:val="22"/>
          <w:szCs w:val="22"/>
        </w:rPr>
      </w:pPr>
      <w:r w:rsidRPr="00AF79EA">
        <w:rPr>
          <w:b/>
          <w:bCs/>
          <w:sz w:val="22"/>
          <w:szCs w:val="22"/>
        </w:rPr>
        <w:t>Resum per capítols</w:t>
      </w:r>
    </w:p>
    <w:p w14:paraId="6CAFB215" w14:textId="77777777" w:rsidR="009439EE" w:rsidRDefault="009439EE" w:rsidP="00A31C5E">
      <w:pPr>
        <w:jc w:val="both"/>
        <w:rPr>
          <w:rFonts w:eastAsiaTheme="minorHAnsi"/>
          <w:color w:val="C00000"/>
          <w:sz w:val="22"/>
          <w:szCs w:val="22"/>
          <w:lang w:val="es-ES" w:eastAsia="en-US"/>
        </w:rPr>
      </w:pPr>
    </w:p>
    <w:p w14:paraId="7F745C0A" w14:textId="0A655662" w:rsidR="00B03A53" w:rsidRPr="00AF79EA" w:rsidRDefault="00A31C5E" w:rsidP="00A31C5E">
      <w:pPr>
        <w:jc w:val="both"/>
        <w:rPr>
          <w:rFonts w:eastAsiaTheme="minorHAnsi"/>
          <w:color w:val="C00000"/>
          <w:sz w:val="22"/>
          <w:szCs w:val="22"/>
          <w:lang w:val="es-ES" w:eastAsia="en-US"/>
        </w:rPr>
      </w:pPr>
      <w:r w:rsidRPr="00AF79EA">
        <w:rPr>
          <w:rFonts w:eastAsiaTheme="minorHAnsi"/>
          <w:color w:val="C00000"/>
          <w:sz w:val="22"/>
          <w:szCs w:val="22"/>
          <w:lang w:val="es-ES" w:eastAsia="en-US"/>
        </w:rPr>
        <w:t xml:space="preserve">SICALWIN: </w:t>
      </w:r>
      <w:proofErr w:type="spellStart"/>
      <w:r w:rsidR="00691D32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Processos</w:t>
      </w:r>
      <w:proofErr w:type="spellEnd"/>
      <w:r w:rsidR="00691D32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</w:t>
      </w:r>
      <w:proofErr w:type="spellStart"/>
      <w:r w:rsidR="00691D32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d’obe</w:t>
      </w:r>
      <w:r w:rsidR="00644150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r</w:t>
      </w:r>
      <w:r w:rsidR="00691D32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tura_Elaboració</w:t>
      </w:r>
      <w:proofErr w:type="spellEnd"/>
      <w:r w:rsidR="00691D32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i </w:t>
      </w:r>
      <w:proofErr w:type="spellStart"/>
      <w:r w:rsidR="00691D32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simulació</w:t>
      </w:r>
      <w:proofErr w:type="spellEnd"/>
      <w:r w:rsidR="00691D32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de </w:t>
      </w:r>
      <w:proofErr w:type="spellStart"/>
      <w:r w:rsidR="00691D32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pressupostos_Llistes</w:t>
      </w:r>
      <w:proofErr w:type="spellEnd"/>
      <w:r w:rsidR="00691D32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</w:t>
      </w:r>
      <w:proofErr w:type="spellStart"/>
      <w:r w:rsidR="00691D32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auxiliars_Pressupost</w:t>
      </w:r>
      <w:proofErr w:type="spellEnd"/>
      <w:r w:rsidR="00691D32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</w:t>
      </w:r>
      <w:proofErr w:type="spellStart"/>
      <w:r w:rsidR="00691D32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d’ingressos_Resum</w:t>
      </w:r>
      <w:proofErr w:type="spellEnd"/>
      <w:r w:rsidR="00691D32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per </w:t>
      </w:r>
      <w:proofErr w:type="spellStart"/>
      <w:r w:rsidR="00691D32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capítols</w:t>
      </w:r>
      <w:proofErr w:type="spellEnd"/>
    </w:p>
    <w:p w14:paraId="33657025" w14:textId="77777777" w:rsidR="00B03A53" w:rsidRPr="00AF79EA" w:rsidRDefault="00B03A53" w:rsidP="00B03A53">
      <w:pPr>
        <w:suppressAutoHyphens w:val="0"/>
        <w:ind w:right="490"/>
        <w:jc w:val="both"/>
        <w:rPr>
          <w:sz w:val="22"/>
          <w:szCs w:val="22"/>
        </w:rPr>
      </w:pPr>
    </w:p>
    <w:p w14:paraId="78CCC425" w14:textId="3CBD6877" w:rsidR="008E5F40" w:rsidRPr="00AF79EA" w:rsidRDefault="008E5F40" w:rsidP="008E5F40">
      <w:pPr>
        <w:numPr>
          <w:ilvl w:val="1"/>
          <w:numId w:val="7"/>
        </w:numPr>
        <w:suppressAutoHyphens w:val="0"/>
        <w:ind w:right="490"/>
        <w:jc w:val="both"/>
        <w:rPr>
          <w:b/>
          <w:bCs/>
          <w:sz w:val="22"/>
          <w:szCs w:val="22"/>
        </w:rPr>
      </w:pPr>
      <w:r w:rsidRPr="00AF79EA">
        <w:rPr>
          <w:b/>
          <w:bCs/>
          <w:sz w:val="22"/>
          <w:szCs w:val="22"/>
        </w:rPr>
        <w:t>Detall per aplicació pressupostària</w:t>
      </w:r>
    </w:p>
    <w:p w14:paraId="3001AED5" w14:textId="77777777" w:rsidR="009439EE" w:rsidRDefault="009439EE" w:rsidP="00A31C5E">
      <w:pPr>
        <w:jc w:val="both"/>
        <w:rPr>
          <w:rFonts w:eastAsiaTheme="minorHAnsi"/>
          <w:color w:val="C00000"/>
          <w:sz w:val="22"/>
          <w:szCs w:val="22"/>
          <w:lang w:val="es-ES" w:eastAsia="en-US"/>
        </w:rPr>
      </w:pPr>
    </w:p>
    <w:p w14:paraId="5ADEF33F" w14:textId="2B4FD095" w:rsidR="00B03A53" w:rsidRPr="009439EE" w:rsidRDefault="00A31C5E" w:rsidP="00A31C5E">
      <w:pPr>
        <w:jc w:val="both"/>
        <w:rPr>
          <w:rFonts w:eastAsiaTheme="minorHAnsi"/>
          <w:i/>
          <w:color w:val="C00000"/>
          <w:sz w:val="22"/>
          <w:szCs w:val="22"/>
          <w:lang w:val="es-ES" w:eastAsia="en-US"/>
        </w:rPr>
      </w:pPr>
      <w:r w:rsidRPr="00AF79EA">
        <w:rPr>
          <w:rFonts w:eastAsiaTheme="minorHAnsi"/>
          <w:color w:val="C00000"/>
          <w:sz w:val="22"/>
          <w:szCs w:val="22"/>
          <w:lang w:val="es-ES" w:eastAsia="en-US"/>
        </w:rPr>
        <w:t xml:space="preserve">SICALWIN: </w:t>
      </w:r>
      <w:proofErr w:type="spellStart"/>
      <w:r w:rsidR="00691D32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Processos</w:t>
      </w:r>
      <w:proofErr w:type="spellEnd"/>
      <w:r w:rsidR="00691D32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</w:t>
      </w:r>
      <w:proofErr w:type="spellStart"/>
      <w:r w:rsidR="00691D32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d’obe</w:t>
      </w:r>
      <w:r w:rsidR="00644150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r</w:t>
      </w:r>
      <w:r w:rsidR="00691D32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tura_Elaboració</w:t>
      </w:r>
      <w:proofErr w:type="spellEnd"/>
      <w:r w:rsidR="00691D32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i </w:t>
      </w:r>
      <w:proofErr w:type="spellStart"/>
      <w:r w:rsidR="00691D32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simulació</w:t>
      </w:r>
      <w:proofErr w:type="spellEnd"/>
      <w:r w:rsidR="00691D32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de </w:t>
      </w:r>
      <w:proofErr w:type="spellStart"/>
      <w:r w:rsidR="00691D32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pressupostos_Llistes</w:t>
      </w:r>
      <w:proofErr w:type="spellEnd"/>
      <w:r w:rsidR="00691D32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</w:t>
      </w:r>
      <w:proofErr w:type="spellStart"/>
      <w:r w:rsidR="00691D32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auxiliars_Pressupost</w:t>
      </w:r>
      <w:proofErr w:type="spellEnd"/>
      <w:r w:rsidR="00691D32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</w:t>
      </w:r>
      <w:proofErr w:type="spellStart"/>
      <w:r w:rsidR="00691D32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d’ingressos_Per</w:t>
      </w:r>
      <w:proofErr w:type="spellEnd"/>
      <w:r w:rsidR="00691D32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</w:t>
      </w:r>
      <w:proofErr w:type="spellStart"/>
      <w:r w:rsidR="00691D32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econòmica</w:t>
      </w:r>
      <w:proofErr w:type="spellEnd"/>
    </w:p>
    <w:p w14:paraId="141832D5" w14:textId="77777777" w:rsidR="00B03A53" w:rsidRPr="00AF79EA" w:rsidRDefault="00B03A53" w:rsidP="00B03A53">
      <w:pPr>
        <w:suppressAutoHyphens w:val="0"/>
        <w:ind w:right="490"/>
        <w:jc w:val="both"/>
        <w:rPr>
          <w:sz w:val="22"/>
          <w:szCs w:val="22"/>
        </w:rPr>
      </w:pPr>
    </w:p>
    <w:p w14:paraId="4C665BA9" w14:textId="55648767" w:rsidR="008E5F40" w:rsidRPr="00AF79EA" w:rsidRDefault="00246EC1" w:rsidP="008E5F40">
      <w:pPr>
        <w:pStyle w:val="Pargrafdellista"/>
        <w:numPr>
          <w:ilvl w:val="0"/>
          <w:numId w:val="6"/>
        </w:numPr>
        <w:rPr>
          <w:b/>
          <w:bCs/>
          <w:sz w:val="22"/>
          <w:szCs w:val="22"/>
        </w:rPr>
      </w:pPr>
      <w:r w:rsidRPr="00AF79EA">
        <w:rPr>
          <w:b/>
          <w:bCs/>
          <w:sz w:val="22"/>
          <w:szCs w:val="22"/>
        </w:rPr>
        <w:t>PRESSUPOST DE DESPESES</w:t>
      </w:r>
    </w:p>
    <w:p w14:paraId="78274161" w14:textId="77777777" w:rsidR="00B03A53" w:rsidRPr="00AF79EA" w:rsidRDefault="00B03A53" w:rsidP="00B03A53">
      <w:pPr>
        <w:pStyle w:val="Pargrafdellista"/>
        <w:rPr>
          <w:b/>
          <w:bCs/>
          <w:sz w:val="22"/>
          <w:szCs w:val="22"/>
        </w:rPr>
      </w:pPr>
    </w:p>
    <w:p w14:paraId="0C8E2691" w14:textId="461E475C" w:rsidR="008E5F40" w:rsidRPr="00AF79EA" w:rsidRDefault="008E5F40" w:rsidP="008E5F40">
      <w:pPr>
        <w:pStyle w:val="Pargrafdellista"/>
        <w:numPr>
          <w:ilvl w:val="1"/>
          <w:numId w:val="11"/>
        </w:numPr>
        <w:ind w:left="1996"/>
        <w:rPr>
          <w:b/>
          <w:bCs/>
          <w:iCs/>
          <w:sz w:val="22"/>
          <w:szCs w:val="22"/>
        </w:rPr>
      </w:pPr>
      <w:r w:rsidRPr="00AF79EA">
        <w:rPr>
          <w:b/>
          <w:bCs/>
          <w:iCs/>
          <w:sz w:val="22"/>
          <w:szCs w:val="22"/>
        </w:rPr>
        <w:t>Resum per capítols</w:t>
      </w:r>
    </w:p>
    <w:p w14:paraId="60EB3EAD" w14:textId="77777777" w:rsidR="009439EE" w:rsidRDefault="009439EE" w:rsidP="00E97B70">
      <w:pPr>
        <w:jc w:val="both"/>
        <w:rPr>
          <w:rFonts w:eastAsiaTheme="minorHAnsi"/>
          <w:color w:val="C00000"/>
          <w:sz w:val="22"/>
          <w:szCs w:val="22"/>
          <w:lang w:val="es-ES" w:eastAsia="en-US"/>
        </w:rPr>
      </w:pPr>
    </w:p>
    <w:p w14:paraId="52932DE5" w14:textId="4B9CFEE4" w:rsidR="00E97B70" w:rsidRPr="00AF79EA" w:rsidRDefault="008F587C" w:rsidP="00E97B70">
      <w:pPr>
        <w:jc w:val="both"/>
        <w:rPr>
          <w:rFonts w:eastAsiaTheme="minorHAnsi"/>
          <w:color w:val="C00000"/>
          <w:sz w:val="22"/>
          <w:szCs w:val="22"/>
          <w:lang w:val="es-ES" w:eastAsia="en-US"/>
        </w:rPr>
      </w:pPr>
      <w:r w:rsidRPr="00AF79EA">
        <w:rPr>
          <w:rFonts w:eastAsiaTheme="minorHAnsi"/>
          <w:color w:val="C00000"/>
          <w:sz w:val="22"/>
          <w:szCs w:val="22"/>
          <w:lang w:val="es-ES" w:eastAsia="en-US"/>
        </w:rPr>
        <w:t xml:space="preserve">SICALWIN: </w:t>
      </w:r>
      <w:proofErr w:type="spellStart"/>
      <w:r w:rsidR="00E97B70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Processos</w:t>
      </w:r>
      <w:proofErr w:type="spellEnd"/>
      <w:r w:rsidR="00E97B70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</w:t>
      </w:r>
      <w:proofErr w:type="spellStart"/>
      <w:r w:rsidR="00E97B70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d’obe</w:t>
      </w:r>
      <w:r w:rsidR="00644150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r</w:t>
      </w:r>
      <w:r w:rsidR="00E97B70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tura_Elaboració</w:t>
      </w:r>
      <w:proofErr w:type="spellEnd"/>
      <w:r w:rsidR="00E97B70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i </w:t>
      </w:r>
      <w:proofErr w:type="spellStart"/>
      <w:r w:rsidR="00E97B70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simulació</w:t>
      </w:r>
      <w:proofErr w:type="spellEnd"/>
      <w:r w:rsidR="00E97B70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de </w:t>
      </w:r>
      <w:proofErr w:type="spellStart"/>
      <w:r w:rsidR="00E97B70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pressupostos_Llistes</w:t>
      </w:r>
      <w:proofErr w:type="spellEnd"/>
      <w:r w:rsidR="00E97B70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</w:t>
      </w:r>
      <w:proofErr w:type="spellStart"/>
      <w:r w:rsidR="00E97B70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auxiliars_Pressupost</w:t>
      </w:r>
      <w:proofErr w:type="spellEnd"/>
      <w:r w:rsidR="00E97B70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de </w:t>
      </w:r>
      <w:proofErr w:type="spellStart"/>
      <w:r w:rsidR="00E97B70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despeses_Per</w:t>
      </w:r>
      <w:proofErr w:type="spellEnd"/>
      <w:r w:rsidR="00E97B70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</w:t>
      </w:r>
      <w:proofErr w:type="spellStart"/>
      <w:r w:rsidR="00E97B70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capítols</w:t>
      </w:r>
      <w:proofErr w:type="spellEnd"/>
    </w:p>
    <w:p w14:paraId="12A45DA1" w14:textId="77777777" w:rsidR="00E97B70" w:rsidRPr="00AF79EA" w:rsidRDefault="00E97B70" w:rsidP="00E97B70">
      <w:pPr>
        <w:pStyle w:val="Pargrafdellista"/>
        <w:ind w:left="1996"/>
        <w:rPr>
          <w:b/>
          <w:bCs/>
          <w:iCs/>
          <w:sz w:val="22"/>
          <w:szCs w:val="22"/>
        </w:rPr>
      </w:pPr>
    </w:p>
    <w:p w14:paraId="37CC6CF8" w14:textId="48AC2990" w:rsidR="007213E5" w:rsidRPr="00AF79EA" w:rsidRDefault="007213E5" w:rsidP="008E5F40">
      <w:pPr>
        <w:pStyle w:val="Pargrafdellista"/>
        <w:numPr>
          <w:ilvl w:val="1"/>
          <w:numId w:val="11"/>
        </w:numPr>
        <w:ind w:left="1996"/>
        <w:rPr>
          <w:b/>
          <w:bCs/>
          <w:iCs/>
          <w:sz w:val="22"/>
          <w:szCs w:val="22"/>
        </w:rPr>
      </w:pPr>
      <w:r w:rsidRPr="00AF79EA">
        <w:rPr>
          <w:b/>
          <w:bCs/>
          <w:iCs/>
          <w:sz w:val="22"/>
          <w:szCs w:val="22"/>
        </w:rPr>
        <w:t>Per programes</w:t>
      </w:r>
    </w:p>
    <w:p w14:paraId="45453DA1" w14:textId="77777777" w:rsidR="009439EE" w:rsidRDefault="009439EE" w:rsidP="00A31C5E">
      <w:pPr>
        <w:jc w:val="both"/>
        <w:rPr>
          <w:rFonts w:eastAsiaTheme="minorHAnsi"/>
          <w:color w:val="C00000"/>
          <w:sz w:val="22"/>
          <w:szCs w:val="22"/>
          <w:lang w:val="es-ES" w:eastAsia="en-US"/>
        </w:rPr>
      </w:pPr>
    </w:p>
    <w:p w14:paraId="247098F9" w14:textId="3BD0687C" w:rsidR="001B248A" w:rsidRPr="00AF79EA" w:rsidRDefault="008F587C" w:rsidP="00A31C5E">
      <w:pPr>
        <w:jc w:val="both"/>
        <w:rPr>
          <w:rFonts w:eastAsiaTheme="minorHAnsi"/>
          <w:color w:val="C00000"/>
          <w:sz w:val="22"/>
          <w:szCs w:val="22"/>
          <w:lang w:val="es-ES" w:eastAsia="en-US"/>
        </w:rPr>
      </w:pPr>
      <w:r w:rsidRPr="00AF79EA">
        <w:rPr>
          <w:rFonts w:eastAsiaTheme="minorHAnsi"/>
          <w:color w:val="C00000"/>
          <w:sz w:val="22"/>
          <w:szCs w:val="22"/>
          <w:lang w:val="es-ES" w:eastAsia="en-US"/>
        </w:rPr>
        <w:t xml:space="preserve">SICALWIN: </w:t>
      </w:r>
      <w:proofErr w:type="spellStart"/>
      <w:r w:rsidR="002A6A55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Processos</w:t>
      </w:r>
      <w:proofErr w:type="spellEnd"/>
      <w:r w:rsidR="002A6A55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</w:t>
      </w:r>
      <w:proofErr w:type="spellStart"/>
      <w:r w:rsidR="002A6A55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d’obe</w:t>
      </w:r>
      <w:r w:rsidR="001B248A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r</w:t>
      </w:r>
      <w:r w:rsidR="002A6A55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tura_Elaboració</w:t>
      </w:r>
      <w:proofErr w:type="spellEnd"/>
      <w:r w:rsidR="002A6A55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i </w:t>
      </w:r>
      <w:proofErr w:type="spellStart"/>
      <w:r w:rsidR="002A6A55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simulació</w:t>
      </w:r>
      <w:proofErr w:type="spellEnd"/>
      <w:r w:rsidR="002A6A55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de </w:t>
      </w:r>
      <w:proofErr w:type="spellStart"/>
      <w:r w:rsidR="002A6A55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pressupostos_Llistes</w:t>
      </w:r>
      <w:proofErr w:type="spellEnd"/>
      <w:r w:rsidR="002A6A55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</w:t>
      </w:r>
      <w:proofErr w:type="spellStart"/>
      <w:r w:rsidR="002A6A55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auxiliars_Pressupost</w:t>
      </w:r>
      <w:proofErr w:type="spellEnd"/>
      <w:r w:rsidR="002A6A55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de </w:t>
      </w:r>
      <w:proofErr w:type="spellStart"/>
      <w:r w:rsidR="002A6A55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despeses_Per</w:t>
      </w:r>
      <w:proofErr w:type="spellEnd"/>
      <w:r w:rsidR="002A6A55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</w:t>
      </w:r>
      <w:proofErr w:type="spellStart"/>
      <w:r w:rsidR="002A6A55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classificació</w:t>
      </w:r>
      <w:proofErr w:type="spellEnd"/>
      <w:r w:rsidR="002A6A55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programa</w:t>
      </w:r>
      <w:r w:rsidR="001B248A" w:rsidRPr="00AF79EA">
        <w:rPr>
          <w:rFonts w:eastAsiaTheme="minorHAnsi"/>
          <w:color w:val="C00000"/>
          <w:sz w:val="22"/>
          <w:szCs w:val="22"/>
          <w:lang w:val="es-ES" w:eastAsia="en-US"/>
        </w:rPr>
        <w:t xml:space="preserve"> </w:t>
      </w:r>
    </w:p>
    <w:p w14:paraId="0D89D035" w14:textId="77777777" w:rsidR="001B248A" w:rsidRPr="00AF79EA" w:rsidRDefault="001B248A" w:rsidP="00B03A53">
      <w:pPr>
        <w:rPr>
          <w:iCs/>
          <w:sz w:val="22"/>
          <w:szCs w:val="22"/>
        </w:rPr>
      </w:pPr>
    </w:p>
    <w:p w14:paraId="38402135" w14:textId="77777777" w:rsidR="00A00E06" w:rsidRPr="00AF79EA" w:rsidRDefault="00A00E06" w:rsidP="00A00E06">
      <w:pPr>
        <w:pStyle w:val="Pargrafdellista"/>
        <w:numPr>
          <w:ilvl w:val="1"/>
          <w:numId w:val="11"/>
        </w:numPr>
        <w:ind w:left="1996"/>
        <w:rPr>
          <w:b/>
          <w:bCs/>
          <w:iCs/>
          <w:sz w:val="22"/>
          <w:szCs w:val="22"/>
        </w:rPr>
      </w:pPr>
      <w:r w:rsidRPr="00AF79EA">
        <w:rPr>
          <w:b/>
          <w:bCs/>
          <w:iCs/>
          <w:sz w:val="22"/>
          <w:szCs w:val="22"/>
        </w:rPr>
        <w:t>Detall per aplicació pressupostària</w:t>
      </w:r>
    </w:p>
    <w:p w14:paraId="79D07643" w14:textId="77777777" w:rsidR="009439EE" w:rsidRDefault="009439EE" w:rsidP="001E05E7">
      <w:pPr>
        <w:jc w:val="both"/>
        <w:rPr>
          <w:rFonts w:eastAsiaTheme="minorHAnsi"/>
          <w:color w:val="C00000"/>
          <w:sz w:val="22"/>
          <w:szCs w:val="22"/>
          <w:lang w:val="es-ES" w:eastAsia="en-US"/>
        </w:rPr>
      </w:pPr>
    </w:p>
    <w:p w14:paraId="1E893178" w14:textId="0C5A2880" w:rsidR="008E5F40" w:rsidRPr="00AF79EA" w:rsidRDefault="008F587C" w:rsidP="001E05E7">
      <w:pPr>
        <w:jc w:val="both"/>
        <w:rPr>
          <w:rFonts w:eastAsiaTheme="minorHAnsi"/>
          <w:color w:val="C00000"/>
          <w:sz w:val="22"/>
          <w:szCs w:val="22"/>
          <w:lang w:val="es-ES" w:eastAsia="en-US"/>
        </w:rPr>
      </w:pPr>
      <w:r w:rsidRPr="00AF79EA">
        <w:rPr>
          <w:rFonts w:eastAsiaTheme="minorHAnsi"/>
          <w:color w:val="C00000"/>
          <w:sz w:val="22"/>
          <w:szCs w:val="22"/>
          <w:lang w:val="es-ES" w:eastAsia="en-US"/>
        </w:rPr>
        <w:t xml:space="preserve">SICALWIN: </w:t>
      </w:r>
      <w:proofErr w:type="spellStart"/>
      <w:r w:rsidR="005A31F5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Processos</w:t>
      </w:r>
      <w:proofErr w:type="spellEnd"/>
      <w:r w:rsidR="005A31F5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</w:t>
      </w:r>
      <w:proofErr w:type="spellStart"/>
      <w:r w:rsidR="005A31F5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d’obertura_E</w:t>
      </w:r>
      <w:r w:rsidR="001E05E7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laboració</w:t>
      </w:r>
      <w:proofErr w:type="spellEnd"/>
      <w:r w:rsidR="001E05E7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i </w:t>
      </w:r>
      <w:proofErr w:type="spellStart"/>
      <w:r w:rsidR="001E05E7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simulació</w:t>
      </w:r>
      <w:proofErr w:type="spellEnd"/>
      <w:r w:rsidR="001E05E7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de </w:t>
      </w:r>
      <w:proofErr w:type="spellStart"/>
      <w:r w:rsidR="001E05E7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pressupostos_</w:t>
      </w:r>
      <w:r w:rsidR="005A31F5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Elaboració</w:t>
      </w:r>
      <w:proofErr w:type="spellEnd"/>
      <w:r w:rsidR="005A31F5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del </w:t>
      </w:r>
      <w:proofErr w:type="spellStart"/>
      <w:r w:rsidR="005A31F5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pressupost</w:t>
      </w:r>
      <w:proofErr w:type="spellEnd"/>
      <w:r w:rsidR="005A31F5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de </w:t>
      </w:r>
      <w:proofErr w:type="spellStart"/>
      <w:r w:rsidR="005A31F5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despeses_Càrrega</w:t>
      </w:r>
      <w:proofErr w:type="spellEnd"/>
      <w:r w:rsidR="005A31F5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/</w:t>
      </w:r>
      <w:proofErr w:type="spellStart"/>
      <w:r w:rsidR="005A31F5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Modificació</w:t>
      </w:r>
      <w:proofErr w:type="spellEnd"/>
      <w:r w:rsidR="005A31F5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</w:t>
      </w:r>
      <w:proofErr w:type="spellStart"/>
      <w:r w:rsidR="005A31F5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dades</w:t>
      </w:r>
      <w:proofErr w:type="spellEnd"/>
      <w:r w:rsidR="005A31F5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 xml:space="preserve"> </w:t>
      </w:r>
      <w:proofErr w:type="spellStart"/>
      <w:r w:rsidR="005A31F5" w:rsidRPr="009439EE">
        <w:rPr>
          <w:rFonts w:eastAsiaTheme="minorHAnsi"/>
          <w:i/>
          <w:color w:val="C00000"/>
          <w:sz w:val="22"/>
          <w:szCs w:val="22"/>
          <w:lang w:val="es-ES" w:eastAsia="en-US"/>
        </w:rPr>
        <w:t>d’aplicacions</w:t>
      </w:r>
      <w:proofErr w:type="spellEnd"/>
    </w:p>
    <w:sectPr w:rsidR="008E5F40" w:rsidRPr="00AF79EA" w:rsidSect="004D6FAA">
      <w:headerReference w:type="default" r:id="rId11"/>
      <w:pgSz w:w="11906" w:h="16838"/>
      <w:pgMar w:top="2268" w:right="1701" w:bottom="147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8AAA4" w14:textId="77777777" w:rsidR="0009286E" w:rsidRDefault="0009286E" w:rsidP="001A4B97">
      <w:r>
        <w:separator/>
      </w:r>
    </w:p>
  </w:endnote>
  <w:endnote w:type="continuationSeparator" w:id="0">
    <w:p w14:paraId="30E09A9B" w14:textId="77777777" w:rsidR="0009286E" w:rsidRDefault="0009286E" w:rsidP="001A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C4491" w14:textId="77777777" w:rsidR="0009286E" w:rsidRDefault="0009286E" w:rsidP="001A4B97">
      <w:r>
        <w:separator/>
      </w:r>
    </w:p>
  </w:footnote>
  <w:footnote w:type="continuationSeparator" w:id="0">
    <w:p w14:paraId="72A0A7A5" w14:textId="77777777" w:rsidR="0009286E" w:rsidRDefault="0009286E" w:rsidP="001A4B97">
      <w:r>
        <w:continuationSeparator/>
      </w:r>
    </w:p>
  </w:footnote>
  <w:footnote w:id="1">
    <w:p w14:paraId="42A41CF3" w14:textId="4F571955" w:rsidR="00AD5659" w:rsidRPr="00AD5659" w:rsidRDefault="00AD5659">
      <w:pPr>
        <w:pStyle w:val="Textdenotaapeudepgina"/>
        <w:rPr>
          <w:sz w:val="16"/>
          <w:szCs w:val="16"/>
        </w:rPr>
      </w:pPr>
      <w:r w:rsidRPr="00AD5659">
        <w:rPr>
          <w:rStyle w:val="Refernciadenotaapeudepgina"/>
          <w:sz w:val="16"/>
          <w:szCs w:val="16"/>
        </w:rPr>
        <w:footnoteRef/>
      </w:r>
      <w:r w:rsidRPr="00AD5659">
        <w:rPr>
          <w:sz w:val="16"/>
          <w:szCs w:val="16"/>
        </w:rPr>
        <w:t xml:space="preserve"> Indicar l’import en números i lletres.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1ABCD" w14:textId="65776016" w:rsidR="004D6FAA" w:rsidRPr="004D6FAA" w:rsidRDefault="004D6FAA" w:rsidP="004D6FAA">
    <w:pPr>
      <w:pStyle w:val="Capalera"/>
      <w:rPr>
        <w:color w:val="BFBFBF" w:themeColor="background1" w:themeShade="BF"/>
        <w:sz w:val="18"/>
        <w:szCs w:val="18"/>
      </w:rPr>
    </w:pPr>
    <w:bookmarkStart w:id="1" w:name="_Hlk64489607"/>
    <w:bookmarkStart w:id="2" w:name="_Hlk64489608"/>
    <w:r w:rsidRPr="004D6FAA">
      <w:rPr>
        <w:color w:val="BFBFBF" w:themeColor="background1" w:themeShade="BF"/>
        <w:sz w:val="18"/>
        <w:szCs w:val="18"/>
      </w:rPr>
      <w:t>[LOGO_ENTITAT_LOCAL]</w:t>
    </w:r>
  </w:p>
  <w:p w14:paraId="594F331E" w14:textId="519774A5" w:rsidR="001E05E7" w:rsidRPr="004D6FAA" w:rsidRDefault="001E05E7" w:rsidP="001A4B97">
    <w:pPr>
      <w:pStyle w:val="Capalera"/>
      <w:jc w:val="right"/>
      <w:rPr>
        <w:color w:val="BFBFBF" w:themeColor="background1" w:themeShade="BF"/>
      </w:rPr>
    </w:pPr>
    <w:r w:rsidRPr="004D6FAA">
      <w:rPr>
        <w:i/>
        <w:color w:val="BFBFBF" w:themeColor="background1" w:themeShade="BF"/>
        <w:sz w:val="18"/>
        <w:szCs w:val="18"/>
      </w:rPr>
      <w:t xml:space="preserve">Model </w:t>
    </w:r>
    <w:bookmarkEnd w:id="1"/>
    <w:bookmarkEnd w:id="2"/>
    <w:r w:rsidR="004D6FAA" w:rsidRPr="004D6FAA">
      <w:rPr>
        <w:i/>
        <w:color w:val="BFBFBF" w:themeColor="background1" w:themeShade="BF"/>
        <w:sz w:val="18"/>
        <w:szCs w:val="18"/>
      </w:rPr>
      <w:t>de proposta d’A</w:t>
    </w:r>
    <w:r w:rsidRPr="004D6FAA">
      <w:rPr>
        <w:i/>
        <w:color w:val="BFBFBF" w:themeColor="background1" w:themeShade="BF"/>
        <w:sz w:val="18"/>
        <w:szCs w:val="18"/>
      </w:rPr>
      <w:t>cord de Ple</w:t>
    </w:r>
    <w:r w:rsidR="004D6FAA" w:rsidRPr="004D6FAA">
      <w:rPr>
        <w:i/>
        <w:color w:val="BFBFBF" w:themeColor="background1" w:themeShade="BF"/>
        <w:sz w:val="18"/>
        <w:szCs w:val="18"/>
      </w:rPr>
      <w:t xml:space="preserve"> d’aprovació del pressupost_v</w:t>
    </w:r>
    <w:r w:rsidR="001D3A9C">
      <w:rPr>
        <w:i/>
        <w:color w:val="BFBFBF" w:themeColor="background1" w:themeShade="BF"/>
        <w:sz w:val="18"/>
        <w:szCs w:val="18"/>
      </w:rPr>
      <w:t>20230928</w:t>
    </w:r>
  </w:p>
  <w:p w14:paraId="68DCBB17" w14:textId="487257FF" w:rsidR="001E05E7" w:rsidRPr="004D6FAA" w:rsidRDefault="001E05E7">
    <w:pPr>
      <w:pStyle w:val="Capalera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FFC"/>
    <w:multiLevelType w:val="hybridMultilevel"/>
    <w:tmpl w:val="0CA459EE"/>
    <w:lvl w:ilvl="0" w:tplc="0C0A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3BE1"/>
    <w:multiLevelType w:val="multilevel"/>
    <w:tmpl w:val="B12ED9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36" w:hanging="1800"/>
      </w:pPr>
      <w:rPr>
        <w:rFonts w:hint="default"/>
      </w:rPr>
    </w:lvl>
  </w:abstractNum>
  <w:abstractNum w:abstractNumId="2" w15:restartNumberingAfterBreak="0">
    <w:nsid w:val="17292E1F"/>
    <w:multiLevelType w:val="multilevel"/>
    <w:tmpl w:val="3B1E6B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44" w:hanging="1800"/>
      </w:pPr>
      <w:rPr>
        <w:rFonts w:hint="default"/>
      </w:rPr>
    </w:lvl>
  </w:abstractNum>
  <w:abstractNum w:abstractNumId="3" w15:restartNumberingAfterBreak="0">
    <w:nsid w:val="297E031A"/>
    <w:multiLevelType w:val="multilevel"/>
    <w:tmpl w:val="40E4E0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  <w:sz w:val="24"/>
      </w:rPr>
    </w:lvl>
  </w:abstractNum>
  <w:abstractNum w:abstractNumId="4" w15:restartNumberingAfterBreak="0">
    <w:nsid w:val="2AEF4573"/>
    <w:multiLevelType w:val="multilevel"/>
    <w:tmpl w:val="A10CC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hint="default"/>
      </w:rPr>
    </w:lvl>
  </w:abstractNum>
  <w:abstractNum w:abstractNumId="5" w15:restartNumberingAfterBreak="0">
    <w:nsid w:val="34253711"/>
    <w:multiLevelType w:val="multilevel"/>
    <w:tmpl w:val="A10CC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hint="default"/>
      </w:rPr>
    </w:lvl>
  </w:abstractNum>
  <w:abstractNum w:abstractNumId="6" w15:restartNumberingAfterBreak="0">
    <w:nsid w:val="3C666351"/>
    <w:multiLevelType w:val="hybridMultilevel"/>
    <w:tmpl w:val="10645036"/>
    <w:lvl w:ilvl="0" w:tplc="BD18FA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F1806"/>
    <w:multiLevelType w:val="hybridMultilevel"/>
    <w:tmpl w:val="9D289D2C"/>
    <w:lvl w:ilvl="0" w:tplc="04185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7081F"/>
    <w:multiLevelType w:val="hybridMultilevel"/>
    <w:tmpl w:val="0120802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13453"/>
    <w:multiLevelType w:val="multilevel"/>
    <w:tmpl w:val="1E342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CC43D76"/>
    <w:multiLevelType w:val="multilevel"/>
    <w:tmpl w:val="FC2E29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bCs/>
        <w:i w:val="0"/>
        <w:iCs w:val="0"/>
        <w:sz w:val="22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i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i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/>
        <w:sz w:val="24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63"/>
    <w:rsid w:val="000449D6"/>
    <w:rsid w:val="0009286E"/>
    <w:rsid w:val="000B404A"/>
    <w:rsid w:val="000D6B76"/>
    <w:rsid w:val="00123F5C"/>
    <w:rsid w:val="001A4B97"/>
    <w:rsid w:val="001B248A"/>
    <w:rsid w:val="001B52AA"/>
    <w:rsid w:val="001D357D"/>
    <w:rsid w:val="001D3A9C"/>
    <w:rsid w:val="001D5C5A"/>
    <w:rsid w:val="001E05E7"/>
    <w:rsid w:val="00246EC1"/>
    <w:rsid w:val="002A6A55"/>
    <w:rsid w:val="002B1E82"/>
    <w:rsid w:val="002E7F27"/>
    <w:rsid w:val="003338B6"/>
    <w:rsid w:val="0035117D"/>
    <w:rsid w:val="0039706C"/>
    <w:rsid w:val="0044705F"/>
    <w:rsid w:val="004D6FAA"/>
    <w:rsid w:val="004F57C3"/>
    <w:rsid w:val="00557957"/>
    <w:rsid w:val="0056342D"/>
    <w:rsid w:val="005A31F5"/>
    <w:rsid w:val="00630E0B"/>
    <w:rsid w:val="00637CFC"/>
    <w:rsid w:val="00644150"/>
    <w:rsid w:val="006579A0"/>
    <w:rsid w:val="00691463"/>
    <w:rsid w:val="00691D32"/>
    <w:rsid w:val="00703E2E"/>
    <w:rsid w:val="00717DBF"/>
    <w:rsid w:val="007213E5"/>
    <w:rsid w:val="00797912"/>
    <w:rsid w:val="007C6248"/>
    <w:rsid w:val="007F513F"/>
    <w:rsid w:val="00807927"/>
    <w:rsid w:val="00883763"/>
    <w:rsid w:val="00883E4D"/>
    <w:rsid w:val="008D19F9"/>
    <w:rsid w:val="008E5F40"/>
    <w:rsid w:val="008F587C"/>
    <w:rsid w:val="009439EE"/>
    <w:rsid w:val="00974730"/>
    <w:rsid w:val="009D7071"/>
    <w:rsid w:val="009F2514"/>
    <w:rsid w:val="00A00E06"/>
    <w:rsid w:val="00A31C5E"/>
    <w:rsid w:val="00AD1927"/>
    <w:rsid w:val="00AD5659"/>
    <w:rsid w:val="00AF7964"/>
    <w:rsid w:val="00AF79EA"/>
    <w:rsid w:val="00B03A53"/>
    <w:rsid w:val="00B150B7"/>
    <w:rsid w:val="00C53506"/>
    <w:rsid w:val="00CD5CC4"/>
    <w:rsid w:val="00D50326"/>
    <w:rsid w:val="00E97B70"/>
    <w:rsid w:val="00F26674"/>
    <w:rsid w:val="00F41DB1"/>
    <w:rsid w:val="00F8479D"/>
    <w:rsid w:val="5434B356"/>
    <w:rsid w:val="602198EB"/>
    <w:rsid w:val="72907143"/>
    <w:rsid w:val="7C89B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BCE820"/>
  <w15:chartTrackingRefBased/>
  <w15:docId w15:val="{6E01EBF2-45B7-4170-B79F-B56298A4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97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val="ca-ES" w:eastAsia="zh-C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A4B9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A4B97"/>
    <w:rPr>
      <w:rFonts w:ascii="Arial" w:eastAsia="Times New Roman" w:hAnsi="Arial" w:cs="Arial"/>
      <w:sz w:val="24"/>
      <w:szCs w:val="20"/>
      <w:lang w:eastAsia="zh-CN"/>
    </w:rPr>
  </w:style>
  <w:style w:type="paragraph" w:styleId="Peu">
    <w:name w:val="footer"/>
    <w:basedOn w:val="Normal"/>
    <w:link w:val="PeuCar"/>
    <w:uiPriority w:val="99"/>
    <w:unhideWhenUsed/>
    <w:rsid w:val="001A4B9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1A4B97"/>
    <w:rPr>
      <w:rFonts w:ascii="Arial" w:eastAsia="Times New Roman" w:hAnsi="Arial" w:cs="Arial"/>
      <w:sz w:val="24"/>
      <w:szCs w:val="20"/>
      <w:lang w:eastAsia="zh-CN"/>
    </w:rPr>
  </w:style>
  <w:style w:type="paragraph" w:styleId="Pargrafdellista">
    <w:name w:val="List Paragraph"/>
    <w:basedOn w:val="Normal"/>
    <w:uiPriority w:val="34"/>
    <w:qFormat/>
    <w:rsid w:val="001A4B97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1A4B97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6342D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6342D"/>
    <w:rPr>
      <w:rFonts w:ascii="Segoe UI" w:eastAsia="Times New Roman" w:hAnsi="Segoe UI" w:cs="Segoe UI"/>
      <w:sz w:val="18"/>
      <w:szCs w:val="18"/>
      <w:lang w:val="ca-ES" w:eastAsia="zh-CN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AD5659"/>
    <w:rPr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AD5659"/>
    <w:rPr>
      <w:rFonts w:ascii="Arial" w:eastAsia="Times New Roman" w:hAnsi="Arial" w:cs="Arial"/>
      <w:sz w:val="20"/>
      <w:szCs w:val="20"/>
      <w:lang w:val="ca-ES" w:eastAsia="zh-CN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D56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AF5DD-8A93-489A-9857-2ECF9CA64F2F}"/>
      </w:docPartPr>
      <w:docPartBody>
        <w:p w:rsidR="00AB573A" w:rsidRDefault="00974730">
          <w:r w:rsidRPr="00C71426">
            <w:rPr>
              <w:rStyle w:val="Textdelcontenidor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30"/>
    <w:rsid w:val="000914C4"/>
    <w:rsid w:val="002149D0"/>
    <w:rsid w:val="0047448D"/>
    <w:rsid w:val="00501A41"/>
    <w:rsid w:val="00630E0B"/>
    <w:rsid w:val="008639C8"/>
    <w:rsid w:val="0090162B"/>
    <w:rsid w:val="00956F19"/>
    <w:rsid w:val="00974730"/>
    <w:rsid w:val="00976941"/>
    <w:rsid w:val="00AB573A"/>
    <w:rsid w:val="00B03198"/>
    <w:rsid w:val="00F8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630E0B"/>
    <w:rPr>
      <w:color w:val="808080"/>
    </w:rPr>
  </w:style>
  <w:style w:type="paragraph" w:customStyle="1" w:styleId="80399CF5F0C84C989849376B936848B4">
    <w:name w:val="80399CF5F0C84C989849376B936848B4"/>
    <w:rsid w:val="00974730"/>
  </w:style>
  <w:style w:type="paragraph" w:customStyle="1" w:styleId="78672B9E044147A7BC05A433FC769F7D">
    <w:name w:val="78672B9E044147A7BC05A433FC769F7D"/>
    <w:rsid w:val="00974730"/>
  </w:style>
  <w:style w:type="paragraph" w:customStyle="1" w:styleId="3363AD2D987A4B3AA9C24CB29059E347">
    <w:name w:val="3363AD2D987A4B3AA9C24CB29059E347"/>
    <w:rsid w:val="00974730"/>
  </w:style>
  <w:style w:type="paragraph" w:customStyle="1" w:styleId="E2D2ED68D42D4F2E82A9EF0797AC6C4C">
    <w:name w:val="E2D2ED68D42D4F2E82A9EF0797AC6C4C"/>
    <w:rsid w:val="00974730"/>
  </w:style>
  <w:style w:type="paragraph" w:customStyle="1" w:styleId="ECDA588BF2084ADE80ED15C24F0482A3">
    <w:name w:val="ECDA588BF2084ADE80ED15C24F0482A3"/>
    <w:rsid w:val="00974730"/>
  </w:style>
  <w:style w:type="paragraph" w:customStyle="1" w:styleId="4D4DEFFA2D3244F59C9A27A19277E9B6">
    <w:name w:val="4D4DEFFA2D3244F59C9A27A19277E9B6"/>
    <w:rsid w:val="00974730"/>
  </w:style>
  <w:style w:type="paragraph" w:customStyle="1" w:styleId="B81110D654F649EFBE9627BBDC9363DF">
    <w:name w:val="B81110D654F649EFBE9627BBDC9363DF"/>
    <w:rsid w:val="008639C8"/>
  </w:style>
  <w:style w:type="paragraph" w:customStyle="1" w:styleId="83F8C5FEC76D42F2919ABF839229A847">
    <w:name w:val="83F8C5FEC76D42F2919ABF839229A847"/>
    <w:rsid w:val="008639C8"/>
  </w:style>
  <w:style w:type="paragraph" w:customStyle="1" w:styleId="F73194C8CB08475ABD805C1666CD5DCB">
    <w:name w:val="F73194C8CB08475ABD805C1666CD5DCB"/>
    <w:rsid w:val="008639C8"/>
  </w:style>
  <w:style w:type="paragraph" w:customStyle="1" w:styleId="28C60CBDB3C34411B7455941E55FA8F8">
    <w:name w:val="28C60CBDB3C34411B7455941E55FA8F8"/>
    <w:rsid w:val="008639C8"/>
  </w:style>
  <w:style w:type="paragraph" w:customStyle="1" w:styleId="2E2743183D774648BE935C0DABCDC922">
    <w:name w:val="2E2743183D774648BE935C0DABCDC922"/>
    <w:rsid w:val="008639C8"/>
  </w:style>
  <w:style w:type="paragraph" w:customStyle="1" w:styleId="AD6546DC9F8B40FBA167B0CE73C3C362">
    <w:name w:val="AD6546DC9F8B40FBA167B0CE73C3C362"/>
    <w:rsid w:val="00630E0B"/>
    <w:rPr>
      <w:lang w:val="es-ES" w:eastAsia="es-ES"/>
    </w:rPr>
  </w:style>
  <w:style w:type="paragraph" w:customStyle="1" w:styleId="045C10CB880648138E1E2D05A7A3F30B">
    <w:name w:val="045C10CB880648138E1E2D05A7A3F30B"/>
    <w:rsid w:val="00630E0B"/>
    <w:rPr>
      <w:lang w:val="es-ES" w:eastAsia="es-ES"/>
    </w:rPr>
  </w:style>
  <w:style w:type="paragraph" w:customStyle="1" w:styleId="D55C40D233894ACF933E928770D66E95">
    <w:name w:val="D55C40D233894ACF933E928770D66E95"/>
    <w:rsid w:val="00630E0B"/>
    <w:rPr>
      <w:lang w:val="es-ES" w:eastAsia="es-ES"/>
    </w:rPr>
  </w:style>
  <w:style w:type="paragraph" w:customStyle="1" w:styleId="96B5055CE24A44998481CABA46443C5E">
    <w:name w:val="96B5055CE24A44998481CABA46443C5E"/>
    <w:rsid w:val="00630E0B"/>
    <w:rPr>
      <w:lang w:val="es-ES" w:eastAsia="es-ES"/>
    </w:rPr>
  </w:style>
  <w:style w:type="paragraph" w:customStyle="1" w:styleId="336841A37A564718B2812B562714FAE4">
    <w:name w:val="336841A37A564718B2812B562714FAE4"/>
    <w:rsid w:val="00630E0B"/>
    <w:rPr>
      <w:lang w:val="es-ES" w:eastAsia="es-ES"/>
    </w:rPr>
  </w:style>
  <w:style w:type="paragraph" w:customStyle="1" w:styleId="F2B0AC4019414AABB28BE86803B700C6">
    <w:name w:val="F2B0AC4019414AABB28BE86803B700C6"/>
    <w:rsid w:val="00630E0B"/>
    <w:rPr>
      <w:lang w:val="es-ES" w:eastAsia="es-ES"/>
    </w:rPr>
  </w:style>
  <w:style w:type="paragraph" w:customStyle="1" w:styleId="7E91AB118FC24C58BE9D34950A00880F">
    <w:name w:val="7E91AB118FC24C58BE9D34950A00880F"/>
    <w:rsid w:val="00630E0B"/>
    <w:rPr>
      <w:lang w:val="es-ES" w:eastAsia="es-ES"/>
    </w:rPr>
  </w:style>
  <w:style w:type="paragraph" w:customStyle="1" w:styleId="3AA7A1804A224876B1FE3933A45E27F7">
    <w:name w:val="3AA7A1804A224876B1FE3933A45E27F7"/>
    <w:rsid w:val="00630E0B"/>
    <w:rPr>
      <w:lang w:val="es-ES" w:eastAsia="es-ES"/>
    </w:rPr>
  </w:style>
  <w:style w:type="paragraph" w:customStyle="1" w:styleId="25B5ED512AF44CA0BDC279EB307EEA56">
    <w:name w:val="25B5ED512AF44CA0BDC279EB307EEA56"/>
    <w:rsid w:val="00630E0B"/>
    <w:rPr>
      <w:lang w:val="es-ES" w:eastAsia="es-ES"/>
    </w:rPr>
  </w:style>
  <w:style w:type="paragraph" w:customStyle="1" w:styleId="C24F1BEF27DE4C41A38FDC7D51B27E0C">
    <w:name w:val="C24F1BEF27DE4C41A38FDC7D51B27E0C"/>
    <w:rsid w:val="00630E0B"/>
    <w:rPr>
      <w:lang w:val="es-ES" w:eastAsia="es-ES"/>
    </w:rPr>
  </w:style>
  <w:style w:type="paragraph" w:customStyle="1" w:styleId="88C8707E6FA2443B9272592603566F88">
    <w:name w:val="88C8707E6FA2443B9272592603566F88"/>
    <w:rsid w:val="00630E0B"/>
    <w:rPr>
      <w:lang w:val="es-ES" w:eastAsia="es-ES"/>
    </w:rPr>
  </w:style>
  <w:style w:type="paragraph" w:customStyle="1" w:styleId="5A473CCF043E4C5BAD9CEF529C49D999">
    <w:name w:val="5A473CCF043E4C5BAD9CEF529C49D999"/>
    <w:rsid w:val="00630E0B"/>
    <w:rPr>
      <w:lang w:val="es-ES" w:eastAsia="es-ES"/>
    </w:rPr>
  </w:style>
  <w:style w:type="paragraph" w:customStyle="1" w:styleId="616216E261E24B85A56D883148A0041A">
    <w:name w:val="616216E261E24B85A56D883148A0041A"/>
    <w:rsid w:val="00630E0B"/>
    <w:rPr>
      <w:lang w:val="es-ES" w:eastAsia="es-ES"/>
    </w:rPr>
  </w:style>
  <w:style w:type="paragraph" w:customStyle="1" w:styleId="B4B63C0EDC09438DACA369D0FC593E2B">
    <w:name w:val="B4B63C0EDC09438DACA369D0FC593E2B"/>
    <w:rsid w:val="00630E0B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1C24A5F3EE9439457FA87AAFD83BA" ma:contentTypeVersion="8" ma:contentTypeDescription="Crea un document nou" ma:contentTypeScope="" ma:versionID="500713e660bb8a3822ae28383d62d401">
  <xsd:schema xmlns:xsd="http://www.w3.org/2001/XMLSchema" xmlns:xs="http://www.w3.org/2001/XMLSchema" xmlns:p="http://schemas.microsoft.com/office/2006/metadata/properties" xmlns:ns2="068b0959-f36a-47fb-82c1-00314f1f8b64" xmlns:ns3="25671d13-cb90-4089-b068-1ebf445ebe8e" targetNamespace="http://schemas.microsoft.com/office/2006/metadata/properties" ma:root="true" ma:fieldsID="f320e43783277f83998689b28b34c844" ns2:_="" ns3:_="">
    <xsd:import namespace="068b0959-f36a-47fb-82c1-00314f1f8b64"/>
    <xsd:import namespace="25671d13-cb90-4089-b068-1ebf445e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b0959-f36a-47fb-82c1-00314f1f8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71d13-cb90-4089-b068-1ebf445e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75943-ACF6-447A-B819-6698BA2EE9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026235-BCC8-483C-B2BC-7E8FF19475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A4B4E2-8A9C-485C-95D1-AD68D90F0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b0959-f36a-47fb-82c1-00314f1f8b64"/>
    <ds:schemaRef ds:uri="25671d13-cb90-4089-b068-1ebf445e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3BCAE3-70FF-4F27-A297-D838BCC0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1020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Espigul Comas</dc:creator>
  <cp:keywords/>
  <dc:description/>
  <cp:lastModifiedBy>Imma Martil Ramírez</cp:lastModifiedBy>
  <cp:revision>22</cp:revision>
  <cp:lastPrinted>2022-10-10T11:44:00Z</cp:lastPrinted>
  <dcterms:created xsi:type="dcterms:W3CDTF">2022-10-10T11:17:00Z</dcterms:created>
  <dcterms:modified xsi:type="dcterms:W3CDTF">2023-09-28T07:55:00Z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0x0101006691C24A5F3EE9439457FA87AAFD83BA</vt:lpwstr>
  </property>
</Properties>
</file>