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C6F28" w14:textId="77777777" w:rsidR="00866DA2" w:rsidRPr="00866DA2" w:rsidRDefault="00866DA2" w:rsidP="007A5218">
      <w:pPr>
        <w:spacing w:after="0" w:line="240" w:lineRule="auto"/>
        <w:jc w:val="both"/>
        <w:rPr>
          <w:rFonts w:ascii="Arial" w:hAnsi="Arial" w:cs="Arial"/>
          <w:b/>
          <w:bCs/>
          <w:u w:val="single"/>
          <w:lang w:val="es-ES"/>
        </w:rPr>
      </w:pPr>
    </w:p>
    <w:p w14:paraId="243509CB" w14:textId="5901EFC3" w:rsidR="003C24ED" w:rsidRPr="00866DA2" w:rsidRDefault="003C24ED" w:rsidP="007A5218">
      <w:pPr>
        <w:spacing w:after="0" w:line="240" w:lineRule="auto"/>
        <w:jc w:val="both"/>
        <w:rPr>
          <w:rFonts w:ascii="Arial" w:hAnsi="Arial" w:cs="Arial"/>
          <w:b/>
          <w:bCs/>
          <w:u w:val="single"/>
          <w:lang w:val="es-ES"/>
        </w:rPr>
      </w:pPr>
      <w:r w:rsidRPr="00866DA2">
        <w:rPr>
          <w:rFonts w:ascii="Arial" w:hAnsi="Arial" w:cs="Arial"/>
          <w:b/>
          <w:bCs/>
          <w:u w:val="single"/>
          <w:lang w:val="es-ES"/>
        </w:rPr>
        <w:t>Prop</w:t>
      </w:r>
      <w:r w:rsidR="00EE395B" w:rsidRPr="00866DA2">
        <w:rPr>
          <w:rFonts w:ascii="Arial" w:hAnsi="Arial" w:cs="Arial"/>
          <w:b/>
          <w:bCs/>
          <w:u w:val="single"/>
          <w:lang w:val="es-ES"/>
        </w:rPr>
        <w:t>uesta</w:t>
      </w:r>
      <w:r w:rsidRPr="00866DA2">
        <w:rPr>
          <w:rFonts w:ascii="Arial" w:hAnsi="Arial" w:cs="Arial"/>
          <w:b/>
          <w:bCs/>
          <w:u w:val="single"/>
          <w:lang w:val="es-ES"/>
        </w:rPr>
        <w:t xml:space="preserve"> </w:t>
      </w:r>
      <w:r w:rsidR="00A3472D" w:rsidRPr="00866DA2">
        <w:rPr>
          <w:rFonts w:ascii="Arial" w:hAnsi="Arial" w:cs="Arial"/>
          <w:b/>
          <w:bCs/>
          <w:u w:val="single"/>
          <w:lang w:val="es-ES"/>
        </w:rPr>
        <w:t>BASES D</w:t>
      </w:r>
      <w:r w:rsidR="00EE395B" w:rsidRPr="00866DA2">
        <w:rPr>
          <w:rFonts w:ascii="Arial" w:hAnsi="Arial" w:cs="Arial"/>
          <w:b/>
          <w:bCs/>
          <w:u w:val="single"/>
          <w:lang w:val="es-ES"/>
        </w:rPr>
        <w:t>E EJ</w:t>
      </w:r>
      <w:r w:rsidR="00A3472D" w:rsidRPr="00866DA2">
        <w:rPr>
          <w:rFonts w:ascii="Arial" w:hAnsi="Arial" w:cs="Arial"/>
          <w:b/>
          <w:bCs/>
          <w:u w:val="single"/>
          <w:lang w:val="es-ES"/>
        </w:rPr>
        <w:t>ECUCIÓ</w:t>
      </w:r>
      <w:r w:rsidR="00EE395B" w:rsidRPr="00866DA2">
        <w:rPr>
          <w:rFonts w:ascii="Arial" w:hAnsi="Arial" w:cs="Arial"/>
          <w:b/>
          <w:bCs/>
          <w:u w:val="single"/>
          <w:lang w:val="es-ES"/>
        </w:rPr>
        <w:t>N</w:t>
      </w:r>
      <w:r w:rsidR="00A3472D" w:rsidRPr="00866DA2">
        <w:rPr>
          <w:rFonts w:ascii="Arial" w:hAnsi="Arial" w:cs="Arial"/>
          <w:b/>
          <w:bCs/>
          <w:u w:val="single"/>
          <w:lang w:val="es-ES"/>
        </w:rPr>
        <w:t xml:space="preserve"> DEL PRESUP</w:t>
      </w:r>
      <w:r w:rsidR="005B39B7" w:rsidRPr="00866DA2">
        <w:rPr>
          <w:rFonts w:ascii="Arial" w:hAnsi="Arial" w:cs="Arial"/>
          <w:b/>
          <w:bCs/>
          <w:u w:val="single"/>
          <w:lang w:val="es-ES"/>
        </w:rPr>
        <w:t xml:space="preserve">UESTO </w:t>
      </w:r>
    </w:p>
    <w:p w14:paraId="2F5D30F4" w14:textId="77777777" w:rsidR="003C24ED" w:rsidRPr="00866DA2" w:rsidRDefault="003C24ED" w:rsidP="007A5218">
      <w:pPr>
        <w:spacing w:after="0" w:line="240" w:lineRule="auto"/>
        <w:jc w:val="both"/>
        <w:rPr>
          <w:rFonts w:ascii="Arial" w:hAnsi="Arial" w:cs="Arial"/>
          <w:b/>
          <w:bCs/>
          <w:lang w:val="es-ES"/>
        </w:rPr>
      </w:pPr>
    </w:p>
    <w:p w14:paraId="00A7EBF9" w14:textId="77777777" w:rsidR="00866DA2" w:rsidRPr="00866DA2" w:rsidRDefault="00866DA2" w:rsidP="00901CFC">
      <w:pPr>
        <w:spacing w:after="0" w:line="240" w:lineRule="auto"/>
        <w:jc w:val="both"/>
        <w:rPr>
          <w:rFonts w:ascii="Arial" w:hAnsi="Arial" w:cs="Arial"/>
          <w:b/>
          <w:bCs/>
          <w:lang w:val="es-ES"/>
        </w:rPr>
      </w:pPr>
    </w:p>
    <w:p w14:paraId="3AC76096" w14:textId="2F3D4D97" w:rsidR="00901CFC" w:rsidRPr="00866DA2" w:rsidRDefault="00901CFC" w:rsidP="00901CFC">
      <w:pPr>
        <w:spacing w:after="0" w:line="240" w:lineRule="auto"/>
        <w:jc w:val="both"/>
        <w:rPr>
          <w:rFonts w:ascii="Arial" w:hAnsi="Arial" w:cs="Arial"/>
          <w:b/>
          <w:bCs/>
          <w:lang w:val="es-ES"/>
        </w:rPr>
      </w:pPr>
      <w:r w:rsidRPr="00866DA2">
        <w:rPr>
          <w:rFonts w:ascii="Arial" w:hAnsi="Arial" w:cs="Arial"/>
          <w:b/>
          <w:bCs/>
          <w:lang w:val="es-ES"/>
        </w:rPr>
        <w:t>Base XX.- Procedim</w:t>
      </w:r>
      <w:r w:rsidR="00EE395B" w:rsidRPr="00866DA2">
        <w:rPr>
          <w:rFonts w:ascii="Arial" w:hAnsi="Arial" w:cs="Arial"/>
          <w:b/>
          <w:bCs/>
          <w:lang w:val="es-ES"/>
        </w:rPr>
        <w:t>iento</w:t>
      </w:r>
      <w:r w:rsidRPr="00866DA2">
        <w:rPr>
          <w:rFonts w:ascii="Arial" w:hAnsi="Arial" w:cs="Arial"/>
          <w:b/>
          <w:bCs/>
          <w:lang w:val="es-ES"/>
        </w:rPr>
        <w:t xml:space="preserve"> de tramitació</w:t>
      </w:r>
      <w:r w:rsidR="00EE395B" w:rsidRPr="00866DA2">
        <w:rPr>
          <w:rFonts w:ascii="Arial" w:hAnsi="Arial" w:cs="Arial"/>
          <w:b/>
          <w:bCs/>
          <w:lang w:val="es-ES"/>
        </w:rPr>
        <w:t>n de los reconocimientos e</w:t>
      </w:r>
      <w:r w:rsidRPr="00866DA2">
        <w:rPr>
          <w:rFonts w:ascii="Arial" w:hAnsi="Arial" w:cs="Arial"/>
          <w:b/>
          <w:bCs/>
          <w:lang w:val="es-ES"/>
        </w:rPr>
        <w:t>xtrajudicial</w:t>
      </w:r>
      <w:r w:rsidR="00EE395B" w:rsidRPr="00866DA2">
        <w:rPr>
          <w:rFonts w:ascii="Arial" w:hAnsi="Arial" w:cs="Arial"/>
          <w:b/>
          <w:bCs/>
          <w:lang w:val="es-ES"/>
        </w:rPr>
        <w:t>es de crédit</w:t>
      </w:r>
      <w:r w:rsidR="00B75E41" w:rsidRPr="00866DA2">
        <w:rPr>
          <w:rFonts w:ascii="Arial" w:hAnsi="Arial" w:cs="Arial"/>
          <w:b/>
          <w:bCs/>
          <w:lang w:val="es-ES"/>
        </w:rPr>
        <w:t>o</w:t>
      </w:r>
      <w:r w:rsidR="00EE395B" w:rsidRPr="00866DA2">
        <w:rPr>
          <w:rFonts w:ascii="Arial" w:hAnsi="Arial" w:cs="Arial"/>
          <w:b/>
          <w:bCs/>
          <w:lang w:val="es-ES"/>
        </w:rPr>
        <w:t xml:space="preserve"> de </w:t>
      </w:r>
      <w:r w:rsidRPr="00866DA2">
        <w:rPr>
          <w:rFonts w:ascii="Arial" w:hAnsi="Arial" w:cs="Arial"/>
          <w:b/>
          <w:bCs/>
          <w:lang w:val="es-ES"/>
        </w:rPr>
        <w:t>obligacion</w:t>
      </w:r>
      <w:r w:rsidR="00B75E41" w:rsidRPr="00866DA2">
        <w:rPr>
          <w:rFonts w:ascii="Arial" w:hAnsi="Arial" w:cs="Arial"/>
          <w:b/>
          <w:bCs/>
          <w:lang w:val="es-ES"/>
        </w:rPr>
        <w:t>e</w:t>
      </w:r>
      <w:r w:rsidRPr="00866DA2">
        <w:rPr>
          <w:rFonts w:ascii="Arial" w:hAnsi="Arial" w:cs="Arial"/>
          <w:b/>
          <w:bCs/>
          <w:lang w:val="es-ES"/>
        </w:rPr>
        <w:t>s (REC)</w:t>
      </w:r>
    </w:p>
    <w:p w14:paraId="0DD12CC4" w14:textId="77777777" w:rsidR="00901CFC" w:rsidRPr="00866DA2" w:rsidRDefault="00901CFC" w:rsidP="00901CFC">
      <w:pPr>
        <w:spacing w:after="0" w:line="240" w:lineRule="auto"/>
        <w:jc w:val="both"/>
        <w:rPr>
          <w:rFonts w:ascii="Arial" w:hAnsi="Arial" w:cs="Arial"/>
          <w:lang w:val="es-ES"/>
        </w:rPr>
      </w:pPr>
    </w:p>
    <w:p w14:paraId="04E25F34" w14:textId="3974C546" w:rsidR="00B75E41" w:rsidRPr="00866DA2" w:rsidRDefault="00B75E41" w:rsidP="00901CFC">
      <w:pPr>
        <w:spacing w:after="0" w:line="240" w:lineRule="auto"/>
        <w:jc w:val="both"/>
        <w:rPr>
          <w:rFonts w:ascii="Arial" w:hAnsi="Arial" w:cs="Arial"/>
          <w:lang w:val="es-ES"/>
        </w:rPr>
      </w:pPr>
      <w:r w:rsidRPr="00866DA2">
        <w:rPr>
          <w:rFonts w:ascii="Arial" w:hAnsi="Arial" w:cs="Arial"/>
          <w:lang w:val="es-ES"/>
        </w:rPr>
        <w:t>De acuerdo, con el Informe del Tribunal de Cuentas nº 1415, de fiscalización de los expedientes de reconocimientos extrajudiciales de crédito aprobados por las entidades locales en el año 2018, el reconocim</w:t>
      </w:r>
      <w:r w:rsidR="005B39B7" w:rsidRPr="00866DA2">
        <w:rPr>
          <w:rFonts w:ascii="Arial" w:hAnsi="Arial" w:cs="Arial"/>
          <w:lang w:val="es-ES"/>
        </w:rPr>
        <w:t xml:space="preserve">iento extrajudicial de </w:t>
      </w:r>
      <w:r w:rsidR="00866DA2">
        <w:rPr>
          <w:rFonts w:ascii="Arial" w:hAnsi="Arial" w:cs="Arial"/>
          <w:lang w:val="es-ES"/>
        </w:rPr>
        <w:t>c</w:t>
      </w:r>
      <w:r w:rsidR="005B39B7" w:rsidRPr="00866DA2">
        <w:rPr>
          <w:rFonts w:ascii="Arial" w:hAnsi="Arial" w:cs="Arial"/>
          <w:lang w:val="es-ES"/>
        </w:rPr>
        <w:t xml:space="preserve">rédito </w:t>
      </w:r>
      <w:r w:rsidR="00866DA2" w:rsidRPr="00866DA2">
        <w:rPr>
          <w:rFonts w:ascii="Arial" w:hAnsi="Arial" w:cs="Arial"/>
          <w:lang w:val="es-ES"/>
        </w:rPr>
        <w:t xml:space="preserve">(REC) </w:t>
      </w:r>
      <w:r w:rsidRPr="00866DA2">
        <w:rPr>
          <w:rFonts w:ascii="Arial" w:hAnsi="Arial" w:cs="Arial"/>
          <w:lang w:val="es-ES"/>
        </w:rPr>
        <w:t>se configura como un procedimiento extraordinario para la imputación al presupuesto de obligaciones derivadas de compromisos de gasto que, indepen</w:t>
      </w:r>
      <w:r w:rsidR="005B39B7" w:rsidRPr="00866DA2">
        <w:rPr>
          <w:rFonts w:ascii="Arial" w:hAnsi="Arial" w:cs="Arial"/>
          <w:lang w:val="es-ES"/>
        </w:rPr>
        <w:t>dientemente del ejercicio de ori</w:t>
      </w:r>
      <w:r w:rsidRPr="00866DA2">
        <w:rPr>
          <w:rFonts w:ascii="Arial" w:hAnsi="Arial" w:cs="Arial"/>
          <w:lang w:val="es-ES"/>
        </w:rPr>
        <w:t>gen, se hayan comprometido indebidamente, dando lugar a un supuesto de nu</w:t>
      </w:r>
      <w:r w:rsidR="005B39B7" w:rsidRPr="00866DA2">
        <w:rPr>
          <w:rFonts w:ascii="Arial" w:hAnsi="Arial" w:cs="Arial"/>
          <w:lang w:val="es-ES"/>
        </w:rPr>
        <w:t xml:space="preserve">lidad de pleno derecho, habiéndose </w:t>
      </w:r>
      <w:r w:rsidRPr="00866DA2">
        <w:rPr>
          <w:rFonts w:ascii="Arial" w:hAnsi="Arial" w:cs="Arial"/>
          <w:lang w:val="es-ES"/>
        </w:rPr>
        <w:t>declarado, o no, la nulidad del acto, cuando hayan dado lugar a un enriquecimiento injusto de la administración.  Según el mismo informe, es procedente establecer en las Bases de Ejecución del Presupuesto el procedimiento de aprobación de lo</w:t>
      </w:r>
      <w:r w:rsidR="00866DA2">
        <w:rPr>
          <w:rFonts w:ascii="Arial" w:hAnsi="Arial" w:cs="Arial"/>
          <w:lang w:val="es-ES"/>
        </w:rPr>
        <w:t>s</w:t>
      </w:r>
      <w:r w:rsidRPr="00866DA2">
        <w:rPr>
          <w:rFonts w:ascii="Arial" w:hAnsi="Arial" w:cs="Arial"/>
          <w:lang w:val="es-ES"/>
        </w:rPr>
        <w:t xml:space="preserve"> REC dada la inexistencia de una normativa reguladora de esta figura.</w:t>
      </w:r>
    </w:p>
    <w:p w14:paraId="7B6B137F" w14:textId="77777777" w:rsidR="00B75E41" w:rsidRPr="00866DA2" w:rsidRDefault="00B75E41" w:rsidP="00901CFC">
      <w:pPr>
        <w:spacing w:after="0" w:line="240" w:lineRule="auto"/>
        <w:jc w:val="both"/>
        <w:rPr>
          <w:rFonts w:ascii="Arial" w:hAnsi="Arial" w:cs="Arial"/>
          <w:lang w:val="es-ES"/>
        </w:rPr>
      </w:pPr>
    </w:p>
    <w:p w14:paraId="37F8EC44" w14:textId="773EF56E" w:rsidR="00875F61" w:rsidRPr="00866DA2" w:rsidRDefault="00B75E41" w:rsidP="00875F61">
      <w:pPr>
        <w:spacing w:after="0" w:line="240" w:lineRule="auto"/>
        <w:jc w:val="both"/>
        <w:rPr>
          <w:rFonts w:ascii="Arial" w:hAnsi="Arial" w:cs="Arial"/>
          <w:lang w:val="es-ES"/>
        </w:rPr>
      </w:pPr>
      <w:r w:rsidRPr="00866DA2">
        <w:rPr>
          <w:rFonts w:ascii="Arial" w:hAnsi="Arial" w:cs="Arial"/>
          <w:lang w:val="es-ES"/>
        </w:rPr>
        <w:t>La aprobación del REC en ningún caso corrige los defectos del expediente, ya que su finalidad es únicamente la imputación en el presupuesto corriente de las obligaciones derivadas de gastos indebidamente comprometidos, sin perjuicio de que deban exigirse las correspondientes responsabilidades por haberse realizado gastos sin consignación presupuestaria y/o sin cobertura contractual.</w:t>
      </w:r>
    </w:p>
    <w:p w14:paraId="2212F6C8" w14:textId="77777777" w:rsidR="00875F61" w:rsidRPr="00866DA2" w:rsidRDefault="00875F61" w:rsidP="00875F61">
      <w:pPr>
        <w:spacing w:after="0" w:line="240" w:lineRule="auto"/>
        <w:jc w:val="both"/>
        <w:rPr>
          <w:rFonts w:ascii="Arial" w:hAnsi="Arial" w:cs="Arial"/>
          <w:lang w:val="es-ES"/>
        </w:rPr>
      </w:pPr>
    </w:p>
    <w:p w14:paraId="455A785E" w14:textId="33FAEE11" w:rsidR="00B75E41" w:rsidRPr="00866DA2" w:rsidRDefault="00B75E41" w:rsidP="0027069F">
      <w:pPr>
        <w:spacing w:after="0" w:line="240" w:lineRule="auto"/>
        <w:jc w:val="both"/>
        <w:rPr>
          <w:rFonts w:ascii="Arial" w:hAnsi="Arial" w:cs="Arial"/>
          <w:bCs/>
          <w:lang w:val="es-ES"/>
        </w:rPr>
      </w:pPr>
      <w:r w:rsidRPr="00866DA2">
        <w:rPr>
          <w:rFonts w:ascii="Arial" w:hAnsi="Arial" w:cs="Arial"/>
          <w:bCs/>
          <w:lang w:val="es-ES"/>
        </w:rPr>
        <w:t xml:space="preserve">Cualquier REC debe estar vinculado a la resolución de un procedimiento de omisión de la función interventora o </w:t>
      </w:r>
      <w:r w:rsidR="00F00E61" w:rsidRPr="00866DA2">
        <w:rPr>
          <w:rFonts w:ascii="Arial" w:hAnsi="Arial" w:cs="Arial"/>
          <w:bCs/>
          <w:lang w:val="es-ES"/>
        </w:rPr>
        <w:t xml:space="preserve">bien </w:t>
      </w:r>
      <w:r w:rsidRPr="00866DA2">
        <w:rPr>
          <w:rFonts w:ascii="Arial" w:hAnsi="Arial" w:cs="Arial"/>
          <w:bCs/>
          <w:lang w:val="es-ES"/>
        </w:rPr>
        <w:t>al resultado del procedimiento de revisión de oficio. El órgano competente para aprobarlo será el Pleno de la Corporación</w:t>
      </w:r>
      <w:r w:rsidR="00F00E61" w:rsidRPr="00866DA2">
        <w:rPr>
          <w:rFonts w:ascii="Arial" w:hAnsi="Arial" w:cs="Arial"/>
          <w:bCs/>
          <w:lang w:val="es-ES"/>
        </w:rPr>
        <w:t>.</w:t>
      </w:r>
    </w:p>
    <w:p w14:paraId="3AC88E48" w14:textId="77777777" w:rsidR="00B75E41" w:rsidRPr="00866DA2" w:rsidRDefault="00B75E41" w:rsidP="0027069F">
      <w:pPr>
        <w:spacing w:after="0" w:line="240" w:lineRule="auto"/>
        <w:jc w:val="both"/>
        <w:rPr>
          <w:rFonts w:ascii="Arial" w:hAnsi="Arial" w:cs="Arial"/>
          <w:bCs/>
          <w:lang w:val="es-ES"/>
        </w:rPr>
      </w:pPr>
    </w:p>
    <w:p w14:paraId="1411F2EB" w14:textId="70B70605" w:rsidR="00F00E61" w:rsidRPr="00866DA2" w:rsidRDefault="00F00E61" w:rsidP="00F00E61">
      <w:pPr>
        <w:spacing w:after="0" w:line="240" w:lineRule="auto"/>
        <w:jc w:val="both"/>
        <w:rPr>
          <w:rFonts w:ascii="Arial" w:hAnsi="Arial" w:cs="Arial"/>
          <w:lang w:val="es-ES"/>
        </w:rPr>
      </w:pPr>
      <w:r w:rsidRPr="00866DA2">
        <w:rPr>
          <w:rFonts w:ascii="Arial" w:hAnsi="Arial" w:cs="Arial"/>
          <w:lang w:val="es-ES"/>
        </w:rPr>
        <w:t>Con carácter previo a la tramitación del REC, se tendrá que resolver la omisión de la función interventora en los términos establecidos en el artículo 28 del RD 424/2017, a fin de que, una vez emitido el informe preceptivo de la Intervención General, el Presidente de la Corporación decida si continúa o no el procedimiento y demás actuaciones que, en su caso, procedan.</w:t>
      </w:r>
    </w:p>
    <w:p w14:paraId="3C8BCE9A" w14:textId="77777777" w:rsidR="00F00E61" w:rsidRPr="00866DA2" w:rsidRDefault="00F00E61" w:rsidP="00805A03">
      <w:pPr>
        <w:spacing w:after="0" w:line="240" w:lineRule="auto"/>
        <w:jc w:val="both"/>
        <w:rPr>
          <w:rFonts w:ascii="Arial" w:hAnsi="Arial" w:cs="Arial"/>
          <w:lang w:val="es-ES"/>
        </w:rPr>
      </w:pPr>
    </w:p>
    <w:p w14:paraId="583B8573" w14:textId="7F911B32" w:rsidR="00F00E61" w:rsidRPr="00866DA2" w:rsidRDefault="00F00E61" w:rsidP="00F00E61">
      <w:pPr>
        <w:spacing w:after="0" w:line="240" w:lineRule="auto"/>
        <w:jc w:val="both"/>
        <w:rPr>
          <w:rFonts w:ascii="Arial" w:hAnsi="Arial" w:cs="Arial"/>
          <w:bCs/>
          <w:lang w:val="es-ES"/>
        </w:rPr>
      </w:pPr>
      <w:r w:rsidRPr="00866DA2">
        <w:rPr>
          <w:rFonts w:ascii="Arial" w:hAnsi="Arial" w:cs="Arial"/>
          <w:bCs/>
          <w:lang w:val="es-ES"/>
        </w:rPr>
        <w:t xml:space="preserve">El expediente de omisión de la función interventora, que será tramitado por el área gestora de gastos, de oficio o a instancia de la Intervención General, contendrá al menos los siguientes </w:t>
      </w:r>
      <w:r w:rsidR="008F3324" w:rsidRPr="00866DA2">
        <w:rPr>
          <w:rFonts w:ascii="Arial" w:hAnsi="Arial" w:cs="Arial"/>
          <w:bCs/>
          <w:lang w:val="es-ES"/>
        </w:rPr>
        <w:t>puntos</w:t>
      </w:r>
      <w:r w:rsidRPr="00866DA2">
        <w:rPr>
          <w:rFonts w:ascii="Arial" w:hAnsi="Arial" w:cs="Arial"/>
          <w:bCs/>
          <w:lang w:val="es-ES"/>
        </w:rPr>
        <w:t>:</w:t>
      </w:r>
    </w:p>
    <w:p w14:paraId="188173CD" w14:textId="77777777" w:rsidR="00DB7E97" w:rsidRPr="00866DA2" w:rsidRDefault="00DB7E97" w:rsidP="00DB7E97">
      <w:pPr>
        <w:spacing w:after="0" w:line="240" w:lineRule="auto"/>
        <w:jc w:val="both"/>
        <w:rPr>
          <w:rFonts w:ascii="Arial" w:hAnsi="Arial" w:cs="Arial"/>
          <w:bCs/>
          <w:lang w:val="es-ES"/>
        </w:rPr>
      </w:pPr>
    </w:p>
    <w:p w14:paraId="39443353" w14:textId="417D045B" w:rsidR="00DB7E97" w:rsidRPr="00866DA2" w:rsidRDefault="00DB7E97" w:rsidP="00DB7E97">
      <w:pPr>
        <w:pStyle w:val="Prrafodelista"/>
        <w:numPr>
          <w:ilvl w:val="0"/>
          <w:numId w:val="40"/>
        </w:numPr>
        <w:spacing w:after="0" w:line="240" w:lineRule="auto"/>
        <w:jc w:val="both"/>
        <w:rPr>
          <w:rFonts w:ascii="Arial" w:hAnsi="Arial" w:cs="Arial"/>
          <w:lang w:val="es-ES"/>
        </w:rPr>
      </w:pPr>
      <w:r w:rsidRPr="00866DA2">
        <w:rPr>
          <w:rFonts w:ascii="Arial" w:hAnsi="Arial" w:cs="Arial"/>
          <w:lang w:val="es-ES"/>
        </w:rPr>
        <w:t>Un informe subscrit</w:t>
      </w:r>
      <w:r w:rsidR="004225DC" w:rsidRPr="00866DA2">
        <w:rPr>
          <w:rFonts w:ascii="Arial" w:hAnsi="Arial" w:cs="Arial"/>
          <w:lang w:val="es-ES"/>
        </w:rPr>
        <w:t xml:space="preserve">o por el jefe del </w:t>
      </w:r>
      <w:r w:rsidR="00866DA2" w:rsidRPr="00866DA2">
        <w:rPr>
          <w:rFonts w:ascii="Arial" w:hAnsi="Arial" w:cs="Arial"/>
          <w:lang w:val="es-ES"/>
        </w:rPr>
        <w:t>área</w:t>
      </w:r>
      <w:r w:rsidR="004225DC" w:rsidRPr="00866DA2">
        <w:rPr>
          <w:rFonts w:ascii="Arial" w:hAnsi="Arial" w:cs="Arial"/>
          <w:lang w:val="es-ES"/>
        </w:rPr>
        <w:t xml:space="preserve"> gestora en el que, como mínimo, conste</w:t>
      </w:r>
      <w:r w:rsidRPr="00866DA2">
        <w:rPr>
          <w:rFonts w:ascii="Arial" w:hAnsi="Arial" w:cs="Arial"/>
          <w:lang w:val="es-ES"/>
        </w:rPr>
        <w:t>:</w:t>
      </w:r>
    </w:p>
    <w:p w14:paraId="0871C54E" w14:textId="0DA2A47B" w:rsidR="00DB7E97" w:rsidRPr="00866DA2" w:rsidRDefault="00DB7E97" w:rsidP="00866DA2">
      <w:pPr>
        <w:pStyle w:val="Prrafodelista"/>
        <w:numPr>
          <w:ilvl w:val="0"/>
          <w:numId w:val="43"/>
        </w:numPr>
        <w:spacing w:after="0" w:line="240" w:lineRule="auto"/>
        <w:ind w:left="709" w:hanging="283"/>
        <w:jc w:val="both"/>
        <w:rPr>
          <w:rFonts w:ascii="Arial" w:hAnsi="Arial" w:cs="Arial"/>
          <w:lang w:val="es-ES"/>
        </w:rPr>
      </w:pPr>
      <w:r w:rsidRPr="00866DA2">
        <w:rPr>
          <w:rFonts w:ascii="Arial" w:hAnsi="Arial" w:cs="Arial"/>
          <w:lang w:val="es-ES"/>
        </w:rPr>
        <w:t>La descripció</w:t>
      </w:r>
      <w:r w:rsidR="004225DC" w:rsidRPr="00866DA2">
        <w:rPr>
          <w:rFonts w:ascii="Arial" w:hAnsi="Arial" w:cs="Arial"/>
          <w:lang w:val="es-ES"/>
        </w:rPr>
        <w:t>n</w:t>
      </w:r>
      <w:r w:rsidRPr="00866DA2">
        <w:rPr>
          <w:rFonts w:ascii="Arial" w:hAnsi="Arial" w:cs="Arial"/>
          <w:lang w:val="es-ES"/>
        </w:rPr>
        <w:t xml:space="preserve"> detallada de</w:t>
      </w:r>
      <w:r w:rsidR="004225DC" w:rsidRPr="00866DA2">
        <w:rPr>
          <w:rFonts w:ascii="Arial" w:hAnsi="Arial" w:cs="Arial"/>
          <w:lang w:val="es-ES"/>
        </w:rPr>
        <w:t>l gasto</w:t>
      </w:r>
      <w:r w:rsidRPr="00866DA2">
        <w:rPr>
          <w:rFonts w:ascii="Arial" w:hAnsi="Arial" w:cs="Arial"/>
          <w:lang w:val="es-ES"/>
        </w:rPr>
        <w:t xml:space="preserve">, </w:t>
      </w:r>
      <w:r w:rsidR="004225DC" w:rsidRPr="00866DA2">
        <w:rPr>
          <w:rFonts w:ascii="Arial" w:hAnsi="Arial" w:cs="Arial"/>
          <w:lang w:val="es-ES"/>
        </w:rPr>
        <w:t>con</w:t>
      </w:r>
      <w:r w:rsidRPr="00866DA2">
        <w:rPr>
          <w:rFonts w:ascii="Arial" w:hAnsi="Arial" w:cs="Arial"/>
          <w:lang w:val="es-ES"/>
        </w:rPr>
        <w:t xml:space="preserve"> inclusió</w:t>
      </w:r>
      <w:r w:rsidR="004225DC" w:rsidRPr="00866DA2">
        <w:rPr>
          <w:rFonts w:ascii="Arial" w:hAnsi="Arial" w:cs="Arial"/>
          <w:lang w:val="es-ES"/>
        </w:rPr>
        <w:t>n de todos los datos necesarios para su identificación</w:t>
      </w:r>
      <w:r w:rsidRPr="00866DA2">
        <w:rPr>
          <w:rFonts w:ascii="Arial" w:hAnsi="Arial" w:cs="Arial"/>
          <w:lang w:val="es-ES"/>
        </w:rPr>
        <w:t xml:space="preserve">, </w:t>
      </w:r>
      <w:r w:rsidR="004225DC" w:rsidRPr="00866DA2">
        <w:rPr>
          <w:rFonts w:ascii="Arial" w:hAnsi="Arial" w:cs="Arial"/>
          <w:lang w:val="es-ES"/>
        </w:rPr>
        <w:t>haciendo constar, como mínimo, el objeto del gasto, el importe, la naturaleza jurídica y la fecha de realización.</w:t>
      </w:r>
    </w:p>
    <w:p w14:paraId="0FAB0620" w14:textId="180D2900" w:rsidR="00DB7E97" w:rsidRPr="00866DA2" w:rsidRDefault="00DB7E97" w:rsidP="00866DA2">
      <w:pPr>
        <w:pStyle w:val="Prrafodelista"/>
        <w:numPr>
          <w:ilvl w:val="0"/>
          <w:numId w:val="43"/>
        </w:numPr>
        <w:spacing w:after="0" w:line="240" w:lineRule="auto"/>
        <w:ind w:left="709" w:hanging="283"/>
        <w:jc w:val="both"/>
        <w:rPr>
          <w:rFonts w:ascii="Arial" w:hAnsi="Arial" w:cs="Arial"/>
          <w:bCs/>
          <w:lang w:val="es-ES"/>
        </w:rPr>
      </w:pPr>
      <w:r w:rsidRPr="00866DA2">
        <w:rPr>
          <w:rFonts w:ascii="Arial" w:hAnsi="Arial" w:cs="Arial"/>
          <w:bCs/>
          <w:lang w:val="es-ES"/>
        </w:rPr>
        <w:t>L</w:t>
      </w:r>
      <w:r w:rsidR="004225DC" w:rsidRPr="00866DA2">
        <w:rPr>
          <w:rFonts w:ascii="Arial" w:hAnsi="Arial" w:cs="Arial"/>
          <w:bCs/>
          <w:lang w:val="es-ES"/>
        </w:rPr>
        <w:t xml:space="preserve">a </w:t>
      </w:r>
      <w:r w:rsidRPr="00866DA2">
        <w:rPr>
          <w:rFonts w:ascii="Arial" w:hAnsi="Arial" w:cs="Arial"/>
          <w:bCs/>
          <w:lang w:val="es-ES"/>
        </w:rPr>
        <w:t>aplicació</w:t>
      </w:r>
      <w:r w:rsidR="004225DC" w:rsidRPr="00866DA2">
        <w:rPr>
          <w:rFonts w:ascii="Arial" w:hAnsi="Arial" w:cs="Arial"/>
          <w:bCs/>
          <w:lang w:val="es-ES"/>
        </w:rPr>
        <w:t>n pre</w:t>
      </w:r>
      <w:r w:rsidRPr="00866DA2">
        <w:rPr>
          <w:rFonts w:ascii="Arial" w:hAnsi="Arial" w:cs="Arial"/>
          <w:bCs/>
          <w:lang w:val="es-ES"/>
        </w:rPr>
        <w:t>sup</w:t>
      </w:r>
      <w:r w:rsidR="004225DC" w:rsidRPr="00866DA2">
        <w:rPr>
          <w:rFonts w:ascii="Arial" w:hAnsi="Arial" w:cs="Arial"/>
          <w:bCs/>
          <w:lang w:val="es-ES"/>
        </w:rPr>
        <w:t>ue</w:t>
      </w:r>
      <w:r w:rsidRPr="00866DA2">
        <w:rPr>
          <w:rFonts w:ascii="Arial" w:hAnsi="Arial" w:cs="Arial"/>
          <w:bCs/>
          <w:lang w:val="es-ES"/>
        </w:rPr>
        <w:t xml:space="preserve">staria </w:t>
      </w:r>
      <w:r w:rsidR="004225DC" w:rsidRPr="00866DA2">
        <w:rPr>
          <w:rFonts w:ascii="Arial" w:hAnsi="Arial" w:cs="Arial"/>
          <w:bCs/>
          <w:lang w:val="es-ES"/>
        </w:rPr>
        <w:t>con</w:t>
      </w:r>
      <w:r w:rsidRPr="00866DA2">
        <w:rPr>
          <w:rFonts w:ascii="Arial" w:hAnsi="Arial" w:cs="Arial"/>
          <w:bCs/>
          <w:lang w:val="es-ES"/>
        </w:rPr>
        <w:t xml:space="preserve"> c</w:t>
      </w:r>
      <w:r w:rsidR="004225DC" w:rsidRPr="00866DA2">
        <w:rPr>
          <w:rFonts w:ascii="Arial" w:hAnsi="Arial" w:cs="Arial"/>
          <w:bCs/>
          <w:lang w:val="es-ES"/>
        </w:rPr>
        <w:t>argo a la c</w:t>
      </w:r>
      <w:r w:rsidRPr="00866DA2">
        <w:rPr>
          <w:rFonts w:ascii="Arial" w:hAnsi="Arial" w:cs="Arial"/>
          <w:bCs/>
          <w:lang w:val="es-ES"/>
        </w:rPr>
        <w:t xml:space="preserve">ual </w:t>
      </w:r>
      <w:r w:rsidR="004225DC" w:rsidRPr="00866DA2">
        <w:rPr>
          <w:rFonts w:ascii="Arial" w:hAnsi="Arial" w:cs="Arial"/>
          <w:bCs/>
          <w:lang w:val="es-ES"/>
        </w:rPr>
        <w:t>se</w:t>
      </w:r>
      <w:r w:rsidRPr="00866DA2">
        <w:rPr>
          <w:rFonts w:ascii="Arial" w:hAnsi="Arial" w:cs="Arial"/>
          <w:bCs/>
          <w:lang w:val="es-ES"/>
        </w:rPr>
        <w:t xml:space="preserve"> propo</w:t>
      </w:r>
      <w:r w:rsidR="004225DC" w:rsidRPr="00866DA2">
        <w:rPr>
          <w:rFonts w:ascii="Arial" w:hAnsi="Arial" w:cs="Arial"/>
          <w:bCs/>
          <w:lang w:val="es-ES"/>
        </w:rPr>
        <w:t>ne</w:t>
      </w:r>
      <w:r w:rsidRPr="00866DA2">
        <w:rPr>
          <w:rFonts w:ascii="Arial" w:hAnsi="Arial" w:cs="Arial"/>
          <w:bCs/>
          <w:lang w:val="es-ES"/>
        </w:rPr>
        <w:t xml:space="preserve"> imputar </w:t>
      </w:r>
      <w:r w:rsidR="004225DC" w:rsidRPr="00866DA2">
        <w:rPr>
          <w:rFonts w:ascii="Arial" w:hAnsi="Arial" w:cs="Arial"/>
          <w:bCs/>
          <w:lang w:val="es-ES"/>
        </w:rPr>
        <w:t>el gasto</w:t>
      </w:r>
      <w:r w:rsidRPr="00866DA2">
        <w:rPr>
          <w:rFonts w:ascii="Arial" w:hAnsi="Arial" w:cs="Arial"/>
          <w:bCs/>
          <w:lang w:val="es-ES"/>
        </w:rPr>
        <w:t xml:space="preserve">. </w:t>
      </w:r>
    </w:p>
    <w:p w14:paraId="2F16A35D" w14:textId="1994ED9B" w:rsidR="00DB7E97" w:rsidRPr="00866DA2" w:rsidRDefault="00DB7E97" w:rsidP="00866DA2">
      <w:pPr>
        <w:pStyle w:val="Prrafodelista"/>
        <w:numPr>
          <w:ilvl w:val="0"/>
          <w:numId w:val="43"/>
        </w:numPr>
        <w:spacing w:after="0" w:line="240" w:lineRule="auto"/>
        <w:ind w:left="709" w:hanging="283"/>
        <w:jc w:val="both"/>
        <w:rPr>
          <w:rFonts w:ascii="Arial" w:hAnsi="Arial" w:cs="Arial"/>
          <w:bCs/>
          <w:lang w:val="es-ES"/>
        </w:rPr>
      </w:pPr>
      <w:r w:rsidRPr="00866DA2">
        <w:rPr>
          <w:rFonts w:ascii="Arial" w:hAnsi="Arial" w:cs="Arial"/>
          <w:bCs/>
          <w:lang w:val="es-ES"/>
        </w:rPr>
        <w:t>La justificació</w:t>
      </w:r>
      <w:r w:rsidR="004225DC" w:rsidRPr="00866DA2">
        <w:rPr>
          <w:rFonts w:ascii="Arial" w:hAnsi="Arial" w:cs="Arial"/>
          <w:bCs/>
          <w:lang w:val="es-ES"/>
        </w:rPr>
        <w:t>n</w:t>
      </w:r>
      <w:r w:rsidRPr="00866DA2">
        <w:rPr>
          <w:rFonts w:ascii="Arial" w:hAnsi="Arial" w:cs="Arial"/>
          <w:bCs/>
          <w:lang w:val="es-ES"/>
        </w:rPr>
        <w:t xml:space="preserve"> de la necesi</w:t>
      </w:r>
      <w:r w:rsidR="004225DC" w:rsidRPr="00866DA2">
        <w:rPr>
          <w:rFonts w:ascii="Arial" w:hAnsi="Arial" w:cs="Arial"/>
          <w:bCs/>
          <w:lang w:val="es-ES"/>
        </w:rPr>
        <w:t>dad</w:t>
      </w:r>
      <w:r w:rsidRPr="00866DA2">
        <w:rPr>
          <w:rFonts w:ascii="Arial" w:hAnsi="Arial" w:cs="Arial"/>
          <w:bCs/>
          <w:lang w:val="es-ES"/>
        </w:rPr>
        <w:t xml:space="preserve"> de prom</w:t>
      </w:r>
      <w:r w:rsidR="004225DC" w:rsidRPr="00866DA2">
        <w:rPr>
          <w:rFonts w:ascii="Arial" w:hAnsi="Arial" w:cs="Arial"/>
          <w:bCs/>
          <w:lang w:val="es-ES"/>
        </w:rPr>
        <w:t>over el gasto efectuado y su idoneidad para la finalidad perseguida</w:t>
      </w:r>
      <w:r w:rsidRPr="00866DA2">
        <w:rPr>
          <w:rFonts w:ascii="Arial" w:hAnsi="Arial" w:cs="Arial"/>
          <w:bCs/>
          <w:lang w:val="es-ES"/>
        </w:rPr>
        <w:t>.</w:t>
      </w:r>
    </w:p>
    <w:p w14:paraId="1285E0EF" w14:textId="7C747303" w:rsidR="00DB7E97" w:rsidRPr="00866DA2" w:rsidRDefault="004225DC" w:rsidP="00866DA2">
      <w:pPr>
        <w:pStyle w:val="Prrafodelista"/>
        <w:numPr>
          <w:ilvl w:val="0"/>
          <w:numId w:val="43"/>
        </w:numPr>
        <w:spacing w:after="0" w:line="240" w:lineRule="auto"/>
        <w:ind w:left="709" w:hanging="283"/>
        <w:jc w:val="both"/>
        <w:rPr>
          <w:rFonts w:ascii="Arial" w:hAnsi="Arial" w:cs="Arial"/>
          <w:bCs/>
          <w:lang w:val="es-ES"/>
        </w:rPr>
      </w:pPr>
      <w:r w:rsidRPr="00866DA2">
        <w:rPr>
          <w:rFonts w:ascii="Arial" w:hAnsi="Arial" w:cs="Arial"/>
          <w:bCs/>
          <w:lang w:val="es-ES"/>
        </w:rPr>
        <w:t>Las causas por la</w:t>
      </w:r>
      <w:r w:rsidR="00DB7E97" w:rsidRPr="00866DA2">
        <w:rPr>
          <w:rFonts w:ascii="Arial" w:hAnsi="Arial" w:cs="Arial"/>
          <w:bCs/>
          <w:lang w:val="es-ES"/>
        </w:rPr>
        <w:t xml:space="preserve">s </w:t>
      </w:r>
      <w:r w:rsidRPr="00866DA2">
        <w:rPr>
          <w:rFonts w:ascii="Arial" w:hAnsi="Arial" w:cs="Arial"/>
          <w:bCs/>
          <w:lang w:val="es-ES"/>
        </w:rPr>
        <w:t>que</w:t>
      </w:r>
      <w:r w:rsidR="00DB7E97" w:rsidRPr="00866DA2">
        <w:rPr>
          <w:rFonts w:ascii="Arial" w:hAnsi="Arial" w:cs="Arial"/>
          <w:bCs/>
          <w:lang w:val="es-ES"/>
        </w:rPr>
        <w:t xml:space="preserve"> s</w:t>
      </w:r>
      <w:r w:rsidRPr="00866DA2">
        <w:rPr>
          <w:rFonts w:ascii="Arial" w:hAnsi="Arial" w:cs="Arial"/>
          <w:bCs/>
          <w:lang w:val="es-ES"/>
        </w:rPr>
        <w:t xml:space="preserve">e </w:t>
      </w:r>
      <w:r w:rsidR="00DB7E97" w:rsidRPr="00866DA2">
        <w:rPr>
          <w:rFonts w:ascii="Arial" w:hAnsi="Arial" w:cs="Arial"/>
          <w:bCs/>
          <w:lang w:val="es-ES"/>
        </w:rPr>
        <w:t>ha inc</w:t>
      </w:r>
      <w:r w:rsidRPr="00866DA2">
        <w:rPr>
          <w:rFonts w:ascii="Arial" w:hAnsi="Arial" w:cs="Arial"/>
          <w:bCs/>
          <w:lang w:val="es-ES"/>
        </w:rPr>
        <w:t>umplido</w:t>
      </w:r>
      <w:r w:rsidR="00DB7E97" w:rsidRPr="00866DA2">
        <w:rPr>
          <w:rFonts w:ascii="Arial" w:hAnsi="Arial" w:cs="Arial"/>
          <w:bCs/>
          <w:lang w:val="es-ES"/>
        </w:rPr>
        <w:t xml:space="preserve"> el procedim</w:t>
      </w:r>
      <w:r w:rsidRPr="00866DA2">
        <w:rPr>
          <w:rFonts w:ascii="Arial" w:hAnsi="Arial" w:cs="Arial"/>
          <w:bCs/>
          <w:lang w:val="es-ES"/>
        </w:rPr>
        <w:t>i</w:t>
      </w:r>
      <w:r w:rsidR="00DB7E97" w:rsidRPr="00866DA2">
        <w:rPr>
          <w:rFonts w:ascii="Arial" w:hAnsi="Arial" w:cs="Arial"/>
          <w:bCs/>
          <w:lang w:val="es-ES"/>
        </w:rPr>
        <w:t>ent</w:t>
      </w:r>
      <w:r w:rsidRPr="00866DA2">
        <w:rPr>
          <w:rFonts w:ascii="Arial" w:hAnsi="Arial" w:cs="Arial"/>
          <w:bCs/>
          <w:lang w:val="es-ES"/>
        </w:rPr>
        <w:t>o</w:t>
      </w:r>
      <w:r w:rsidR="00DB7E97" w:rsidRPr="00866DA2">
        <w:rPr>
          <w:rFonts w:ascii="Arial" w:hAnsi="Arial" w:cs="Arial"/>
          <w:bCs/>
          <w:lang w:val="es-ES"/>
        </w:rPr>
        <w:t xml:space="preserve"> estable</w:t>
      </w:r>
      <w:r w:rsidRPr="00866DA2">
        <w:rPr>
          <w:rFonts w:ascii="Arial" w:hAnsi="Arial" w:cs="Arial"/>
          <w:bCs/>
          <w:lang w:val="es-ES"/>
        </w:rPr>
        <w:t>cido con o</w:t>
      </w:r>
      <w:r w:rsidR="00DB7E97" w:rsidRPr="00866DA2">
        <w:rPr>
          <w:rFonts w:ascii="Arial" w:hAnsi="Arial" w:cs="Arial"/>
          <w:bCs/>
          <w:lang w:val="es-ES"/>
        </w:rPr>
        <w:t>misió</w:t>
      </w:r>
      <w:r w:rsidRPr="00866DA2">
        <w:rPr>
          <w:rFonts w:ascii="Arial" w:hAnsi="Arial" w:cs="Arial"/>
          <w:bCs/>
          <w:lang w:val="es-ES"/>
        </w:rPr>
        <w:t>n</w:t>
      </w:r>
      <w:r w:rsidR="00DB7E97" w:rsidRPr="00866DA2">
        <w:rPr>
          <w:rFonts w:ascii="Arial" w:hAnsi="Arial" w:cs="Arial"/>
          <w:bCs/>
          <w:lang w:val="es-ES"/>
        </w:rPr>
        <w:t xml:space="preserve"> de la funció</w:t>
      </w:r>
      <w:r w:rsidRPr="00866DA2">
        <w:rPr>
          <w:rFonts w:ascii="Arial" w:hAnsi="Arial" w:cs="Arial"/>
          <w:bCs/>
          <w:lang w:val="es-ES"/>
        </w:rPr>
        <w:t>n</w:t>
      </w:r>
      <w:r w:rsidR="00DB7E97" w:rsidRPr="00866DA2">
        <w:rPr>
          <w:rFonts w:ascii="Arial" w:hAnsi="Arial" w:cs="Arial"/>
          <w:bCs/>
          <w:lang w:val="es-ES"/>
        </w:rPr>
        <w:t xml:space="preserve"> interventora</w:t>
      </w:r>
      <w:r w:rsidR="006D28DE">
        <w:rPr>
          <w:rFonts w:ascii="Arial" w:hAnsi="Arial" w:cs="Arial"/>
          <w:bCs/>
          <w:lang w:val="es-ES"/>
        </w:rPr>
        <w:t>.</w:t>
      </w:r>
      <w:bookmarkStart w:id="0" w:name="_GoBack"/>
      <w:bookmarkEnd w:id="0"/>
    </w:p>
    <w:p w14:paraId="3512E281" w14:textId="61051444" w:rsidR="00DB7E97" w:rsidRPr="00866DA2" w:rsidRDefault="004225DC" w:rsidP="00866DA2">
      <w:pPr>
        <w:pStyle w:val="Prrafodelista"/>
        <w:numPr>
          <w:ilvl w:val="0"/>
          <w:numId w:val="43"/>
        </w:numPr>
        <w:spacing w:after="0" w:line="240" w:lineRule="auto"/>
        <w:ind w:left="709" w:hanging="283"/>
        <w:jc w:val="both"/>
        <w:rPr>
          <w:rFonts w:ascii="Arial" w:hAnsi="Arial" w:cs="Arial"/>
          <w:bCs/>
          <w:lang w:val="es-ES"/>
        </w:rPr>
      </w:pPr>
      <w:r w:rsidRPr="00866DA2">
        <w:rPr>
          <w:rFonts w:ascii="Arial" w:hAnsi="Arial" w:cs="Arial"/>
          <w:bCs/>
          <w:lang w:val="es-ES"/>
        </w:rPr>
        <w:t>Los</w:t>
      </w:r>
      <w:r w:rsidR="00DB7E97" w:rsidRPr="00866DA2">
        <w:rPr>
          <w:rFonts w:ascii="Arial" w:hAnsi="Arial" w:cs="Arial"/>
          <w:bCs/>
          <w:lang w:val="es-ES"/>
        </w:rPr>
        <w:t xml:space="preserve"> criteri</w:t>
      </w:r>
      <w:r w:rsidRPr="00866DA2">
        <w:rPr>
          <w:rFonts w:ascii="Arial" w:hAnsi="Arial" w:cs="Arial"/>
          <w:bCs/>
          <w:lang w:val="es-ES"/>
        </w:rPr>
        <w:t>o</w:t>
      </w:r>
      <w:r w:rsidR="00DB7E97" w:rsidRPr="00866DA2">
        <w:rPr>
          <w:rFonts w:ascii="Arial" w:hAnsi="Arial" w:cs="Arial"/>
          <w:bCs/>
          <w:lang w:val="es-ES"/>
        </w:rPr>
        <w:t xml:space="preserve">s </w:t>
      </w:r>
      <w:r w:rsidRPr="00866DA2">
        <w:rPr>
          <w:rFonts w:ascii="Arial" w:hAnsi="Arial" w:cs="Arial"/>
          <w:bCs/>
          <w:lang w:val="es-ES"/>
        </w:rPr>
        <w:t xml:space="preserve">por los cuales se seleccionó el tercero para </w:t>
      </w:r>
      <w:r w:rsidR="00866DA2" w:rsidRPr="00866DA2">
        <w:rPr>
          <w:rFonts w:ascii="Arial" w:hAnsi="Arial" w:cs="Arial"/>
          <w:bCs/>
          <w:lang w:val="es-ES"/>
        </w:rPr>
        <w:t>realizar</w:t>
      </w:r>
      <w:r w:rsidRPr="00866DA2">
        <w:rPr>
          <w:rFonts w:ascii="Arial" w:hAnsi="Arial" w:cs="Arial"/>
          <w:bCs/>
          <w:lang w:val="es-ES"/>
        </w:rPr>
        <w:t xml:space="preserve"> la actuación.</w:t>
      </w:r>
    </w:p>
    <w:p w14:paraId="308832C0" w14:textId="11DFE4D9" w:rsidR="00DB7E97" w:rsidRPr="00866DA2" w:rsidRDefault="004225DC" w:rsidP="00866DA2">
      <w:pPr>
        <w:pStyle w:val="Prrafodelista"/>
        <w:numPr>
          <w:ilvl w:val="0"/>
          <w:numId w:val="43"/>
        </w:numPr>
        <w:spacing w:after="0" w:line="240" w:lineRule="auto"/>
        <w:ind w:left="709" w:hanging="283"/>
        <w:jc w:val="both"/>
        <w:rPr>
          <w:rFonts w:ascii="Arial" w:hAnsi="Arial" w:cs="Arial"/>
          <w:bCs/>
          <w:lang w:val="es-ES"/>
        </w:rPr>
      </w:pPr>
      <w:r w:rsidRPr="00866DA2">
        <w:rPr>
          <w:rFonts w:ascii="Arial" w:hAnsi="Arial" w:cs="Arial"/>
          <w:bCs/>
          <w:lang w:val="es-ES"/>
        </w:rPr>
        <w:t xml:space="preserve">Si la </w:t>
      </w:r>
      <w:r w:rsidR="00DB7E97" w:rsidRPr="00866DA2">
        <w:rPr>
          <w:rFonts w:ascii="Arial" w:hAnsi="Arial" w:cs="Arial"/>
          <w:bCs/>
          <w:lang w:val="es-ES"/>
        </w:rPr>
        <w:t>actuació</w:t>
      </w:r>
      <w:r w:rsidRPr="00866DA2">
        <w:rPr>
          <w:rFonts w:ascii="Arial" w:hAnsi="Arial" w:cs="Arial"/>
          <w:bCs/>
          <w:lang w:val="es-ES"/>
        </w:rPr>
        <w:t>n reali</w:t>
      </w:r>
      <w:r w:rsidR="00DB7E97" w:rsidRPr="00866DA2">
        <w:rPr>
          <w:rFonts w:ascii="Arial" w:hAnsi="Arial" w:cs="Arial"/>
          <w:bCs/>
          <w:lang w:val="es-ES"/>
        </w:rPr>
        <w:t xml:space="preserve">zada </w:t>
      </w:r>
      <w:r w:rsidRPr="00866DA2">
        <w:rPr>
          <w:rFonts w:ascii="Arial" w:hAnsi="Arial" w:cs="Arial"/>
          <w:bCs/>
          <w:lang w:val="es-ES"/>
        </w:rPr>
        <w:t>por el prove</w:t>
      </w:r>
      <w:r w:rsidR="005B39B7" w:rsidRPr="00866DA2">
        <w:rPr>
          <w:rFonts w:ascii="Arial" w:hAnsi="Arial" w:cs="Arial"/>
          <w:bCs/>
          <w:lang w:val="es-ES"/>
        </w:rPr>
        <w:t>edor</w:t>
      </w:r>
      <w:r w:rsidR="008F3324" w:rsidRPr="00866DA2">
        <w:rPr>
          <w:rFonts w:ascii="Arial" w:hAnsi="Arial" w:cs="Arial"/>
          <w:bCs/>
          <w:lang w:val="es-ES"/>
        </w:rPr>
        <w:t xml:space="preserve"> ha</w:t>
      </w:r>
      <w:r w:rsidRPr="00866DA2">
        <w:rPr>
          <w:rFonts w:ascii="Arial" w:hAnsi="Arial" w:cs="Arial"/>
          <w:bCs/>
          <w:lang w:val="es-ES"/>
        </w:rPr>
        <w:t xml:space="preserve"> sido o no por orden de la </w:t>
      </w:r>
      <w:r w:rsidR="00DB7E97" w:rsidRPr="00866DA2">
        <w:rPr>
          <w:rFonts w:ascii="Arial" w:hAnsi="Arial" w:cs="Arial"/>
          <w:bCs/>
          <w:lang w:val="es-ES"/>
        </w:rPr>
        <w:t>Administració</w:t>
      </w:r>
      <w:r w:rsidRPr="00866DA2">
        <w:rPr>
          <w:rFonts w:ascii="Arial" w:hAnsi="Arial" w:cs="Arial"/>
          <w:bCs/>
          <w:lang w:val="es-ES"/>
        </w:rPr>
        <w:t>n</w:t>
      </w:r>
      <w:r w:rsidR="00DB7E97" w:rsidRPr="00866DA2">
        <w:rPr>
          <w:rFonts w:ascii="Arial" w:hAnsi="Arial" w:cs="Arial"/>
          <w:bCs/>
          <w:lang w:val="es-ES"/>
        </w:rPr>
        <w:t xml:space="preserve">, </w:t>
      </w:r>
      <w:r w:rsidRPr="00866DA2">
        <w:rPr>
          <w:rFonts w:ascii="Arial" w:hAnsi="Arial" w:cs="Arial"/>
          <w:bCs/>
          <w:lang w:val="es-ES"/>
        </w:rPr>
        <w:t xml:space="preserve">y si esta ha sido o no de </w:t>
      </w:r>
      <w:r w:rsidR="00D258D1" w:rsidRPr="00866DA2">
        <w:rPr>
          <w:rFonts w:ascii="Arial" w:hAnsi="Arial" w:cs="Arial"/>
          <w:bCs/>
          <w:lang w:val="es-ES"/>
        </w:rPr>
        <w:t>buena fe.</w:t>
      </w:r>
    </w:p>
    <w:p w14:paraId="740FB8F4" w14:textId="31A91CB7" w:rsidR="00DB7E97" w:rsidRPr="00866DA2" w:rsidRDefault="005A6809" w:rsidP="00866DA2">
      <w:pPr>
        <w:pStyle w:val="Prrafodelista"/>
        <w:numPr>
          <w:ilvl w:val="0"/>
          <w:numId w:val="43"/>
        </w:numPr>
        <w:spacing w:after="0" w:line="240" w:lineRule="auto"/>
        <w:ind w:left="709" w:hanging="283"/>
        <w:jc w:val="both"/>
        <w:rPr>
          <w:rFonts w:ascii="Arial" w:hAnsi="Arial" w:cs="Arial"/>
          <w:bCs/>
          <w:lang w:val="es-ES"/>
        </w:rPr>
      </w:pPr>
      <w:r w:rsidRPr="00866DA2">
        <w:rPr>
          <w:rFonts w:ascii="Arial" w:hAnsi="Arial" w:cs="Arial"/>
          <w:bCs/>
          <w:lang w:val="es-ES"/>
        </w:rPr>
        <w:t xml:space="preserve">La constatación que las </w:t>
      </w:r>
      <w:r w:rsidR="00866DA2" w:rsidRPr="00866DA2">
        <w:rPr>
          <w:rFonts w:ascii="Arial" w:hAnsi="Arial" w:cs="Arial"/>
          <w:bCs/>
          <w:lang w:val="es-ES"/>
        </w:rPr>
        <w:t>prestaciones</w:t>
      </w:r>
      <w:r w:rsidRPr="00866DA2">
        <w:rPr>
          <w:rFonts w:ascii="Arial" w:hAnsi="Arial" w:cs="Arial"/>
          <w:bCs/>
          <w:lang w:val="es-ES"/>
        </w:rPr>
        <w:t xml:space="preserve"> se han llevado a cabo de manera efectiva y, en su caso, si es posible restituir o devolver lo que se ha recibido</w:t>
      </w:r>
      <w:r w:rsidR="00DB7E97" w:rsidRPr="00866DA2">
        <w:rPr>
          <w:rFonts w:ascii="Arial" w:hAnsi="Arial" w:cs="Arial"/>
          <w:bCs/>
          <w:lang w:val="es-ES"/>
        </w:rPr>
        <w:t>.</w:t>
      </w:r>
    </w:p>
    <w:p w14:paraId="1A37543E" w14:textId="364BE6CB" w:rsidR="00DB7E97" w:rsidRPr="00866DA2" w:rsidRDefault="00DB7E97" w:rsidP="00866DA2">
      <w:pPr>
        <w:pStyle w:val="Prrafodelista"/>
        <w:numPr>
          <w:ilvl w:val="0"/>
          <w:numId w:val="43"/>
        </w:numPr>
        <w:spacing w:after="0" w:line="240" w:lineRule="auto"/>
        <w:ind w:left="709" w:hanging="283"/>
        <w:jc w:val="both"/>
        <w:rPr>
          <w:rFonts w:ascii="Arial" w:hAnsi="Arial" w:cs="Arial"/>
          <w:bCs/>
          <w:lang w:val="es-ES"/>
        </w:rPr>
      </w:pPr>
      <w:r w:rsidRPr="00866DA2">
        <w:rPr>
          <w:rFonts w:ascii="Arial" w:hAnsi="Arial" w:cs="Arial"/>
          <w:bCs/>
          <w:lang w:val="es-ES"/>
        </w:rPr>
        <w:lastRenderedPageBreak/>
        <w:t>La factura detallada de la prestació</w:t>
      </w:r>
      <w:r w:rsidR="005A6809" w:rsidRPr="00866DA2">
        <w:rPr>
          <w:rFonts w:ascii="Arial" w:hAnsi="Arial" w:cs="Arial"/>
          <w:bCs/>
          <w:lang w:val="es-ES"/>
        </w:rPr>
        <w:t>n reali</w:t>
      </w:r>
      <w:r w:rsidRPr="00866DA2">
        <w:rPr>
          <w:rFonts w:ascii="Arial" w:hAnsi="Arial" w:cs="Arial"/>
          <w:bCs/>
          <w:lang w:val="es-ES"/>
        </w:rPr>
        <w:t xml:space="preserve">zada </w:t>
      </w:r>
      <w:r w:rsidR="005A6809" w:rsidRPr="00866DA2">
        <w:rPr>
          <w:rFonts w:ascii="Arial" w:hAnsi="Arial" w:cs="Arial"/>
          <w:bCs/>
          <w:lang w:val="es-ES"/>
        </w:rPr>
        <w:t>debidamente</w:t>
      </w:r>
      <w:r w:rsidRPr="00866DA2">
        <w:rPr>
          <w:rFonts w:ascii="Arial" w:hAnsi="Arial" w:cs="Arial"/>
          <w:bCs/>
          <w:lang w:val="es-ES"/>
        </w:rPr>
        <w:t xml:space="preserve"> conformada p</w:t>
      </w:r>
      <w:r w:rsidR="005A6809" w:rsidRPr="00866DA2">
        <w:rPr>
          <w:rFonts w:ascii="Arial" w:hAnsi="Arial" w:cs="Arial"/>
          <w:bCs/>
          <w:lang w:val="es-ES"/>
        </w:rPr>
        <w:t xml:space="preserve">or el </w:t>
      </w:r>
      <w:r w:rsidRPr="00866DA2">
        <w:rPr>
          <w:rFonts w:ascii="Arial" w:hAnsi="Arial" w:cs="Arial"/>
          <w:bCs/>
          <w:lang w:val="es-ES"/>
        </w:rPr>
        <w:t xml:space="preserve">responsable del </w:t>
      </w:r>
      <w:r w:rsidR="005A6809" w:rsidRPr="00866DA2">
        <w:rPr>
          <w:rFonts w:ascii="Arial" w:hAnsi="Arial" w:cs="Arial"/>
          <w:bCs/>
          <w:lang w:val="es-ES"/>
        </w:rPr>
        <w:t>Servicio y, si e</w:t>
      </w:r>
      <w:r w:rsidRPr="00866DA2">
        <w:rPr>
          <w:rFonts w:ascii="Arial" w:hAnsi="Arial" w:cs="Arial"/>
          <w:bCs/>
          <w:lang w:val="es-ES"/>
        </w:rPr>
        <w:t>s el cas</w:t>
      </w:r>
      <w:r w:rsidR="005A6809" w:rsidRPr="00866DA2">
        <w:rPr>
          <w:rFonts w:ascii="Arial" w:hAnsi="Arial" w:cs="Arial"/>
          <w:bCs/>
          <w:lang w:val="es-ES"/>
        </w:rPr>
        <w:t>o</w:t>
      </w:r>
      <w:r w:rsidRPr="00866DA2">
        <w:rPr>
          <w:rFonts w:ascii="Arial" w:hAnsi="Arial" w:cs="Arial"/>
          <w:bCs/>
          <w:lang w:val="es-ES"/>
        </w:rPr>
        <w:t>, certificació</w:t>
      </w:r>
      <w:r w:rsidR="005A6809" w:rsidRPr="00866DA2">
        <w:rPr>
          <w:rFonts w:ascii="Arial" w:hAnsi="Arial" w:cs="Arial"/>
          <w:bCs/>
          <w:lang w:val="es-ES"/>
        </w:rPr>
        <w:t xml:space="preserve">n de </w:t>
      </w:r>
      <w:r w:rsidRPr="00866DA2">
        <w:rPr>
          <w:rFonts w:ascii="Arial" w:hAnsi="Arial" w:cs="Arial"/>
          <w:bCs/>
          <w:lang w:val="es-ES"/>
        </w:rPr>
        <w:t xml:space="preserve">obra </w:t>
      </w:r>
      <w:r w:rsidR="005A6809" w:rsidRPr="00866DA2">
        <w:rPr>
          <w:rFonts w:ascii="Arial" w:hAnsi="Arial" w:cs="Arial"/>
          <w:bCs/>
          <w:lang w:val="es-ES"/>
        </w:rPr>
        <w:t>y</w:t>
      </w:r>
      <w:r w:rsidRPr="00866DA2">
        <w:rPr>
          <w:rFonts w:ascii="Arial" w:hAnsi="Arial" w:cs="Arial"/>
          <w:bCs/>
          <w:lang w:val="es-ES"/>
        </w:rPr>
        <w:t xml:space="preserve"> recepció</w:t>
      </w:r>
      <w:r w:rsidR="005A6809" w:rsidRPr="00866DA2">
        <w:rPr>
          <w:rFonts w:ascii="Arial" w:hAnsi="Arial" w:cs="Arial"/>
          <w:bCs/>
          <w:lang w:val="es-ES"/>
        </w:rPr>
        <w:t xml:space="preserve">n formal de la </w:t>
      </w:r>
      <w:r w:rsidRPr="00866DA2">
        <w:rPr>
          <w:rFonts w:ascii="Arial" w:hAnsi="Arial" w:cs="Arial"/>
          <w:bCs/>
          <w:lang w:val="es-ES"/>
        </w:rPr>
        <w:t>obra o serv</w:t>
      </w:r>
      <w:r w:rsidR="005A6809" w:rsidRPr="00866DA2">
        <w:rPr>
          <w:rFonts w:ascii="Arial" w:hAnsi="Arial" w:cs="Arial"/>
          <w:bCs/>
          <w:lang w:val="es-ES"/>
        </w:rPr>
        <w:t>icio</w:t>
      </w:r>
      <w:r w:rsidRPr="00866DA2">
        <w:rPr>
          <w:rFonts w:ascii="Arial" w:hAnsi="Arial" w:cs="Arial"/>
          <w:bCs/>
          <w:lang w:val="es-ES"/>
        </w:rPr>
        <w:t>.</w:t>
      </w:r>
    </w:p>
    <w:p w14:paraId="57A77BB4" w14:textId="211962B1" w:rsidR="00DB7E97" w:rsidRPr="00866DA2" w:rsidRDefault="00DB7E97" w:rsidP="00866DA2">
      <w:pPr>
        <w:pStyle w:val="Prrafodelista"/>
        <w:numPr>
          <w:ilvl w:val="0"/>
          <w:numId w:val="43"/>
        </w:numPr>
        <w:spacing w:after="0" w:line="240" w:lineRule="auto"/>
        <w:ind w:left="709" w:hanging="283"/>
        <w:jc w:val="both"/>
        <w:rPr>
          <w:rFonts w:ascii="Arial" w:hAnsi="Arial" w:cs="Arial"/>
          <w:bCs/>
          <w:lang w:val="es-ES"/>
        </w:rPr>
      </w:pPr>
      <w:r w:rsidRPr="00866DA2">
        <w:rPr>
          <w:rFonts w:ascii="Arial" w:hAnsi="Arial" w:cs="Arial"/>
          <w:bCs/>
          <w:lang w:val="es-ES"/>
        </w:rPr>
        <w:t>La justificació</w:t>
      </w:r>
      <w:r w:rsidR="005A6809" w:rsidRPr="00866DA2">
        <w:rPr>
          <w:rFonts w:ascii="Arial" w:hAnsi="Arial" w:cs="Arial"/>
          <w:bCs/>
          <w:lang w:val="es-ES"/>
        </w:rPr>
        <w:t>n</w:t>
      </w:r>
      <w:r w:rsidRPr="00866DA2">
        <w:rPr>
          <w:rFonts w:ascii="Arial" w:hAnsi="Arial" w:cs="Arial"/>
          <w:bCs/>
          <w:lang w:val="es-ES"/>
        </w:rPr>
        <w:t xml:space="preserve"> que </w:t>
      </w:r>
      <w:r w:rsidR="005A6809" w:rsidRPr="00866DA2">
        <w:rPr>
          <w:rFonts w:ascii="Arial" w:hAnsi="Arial" w:cs="Arial"/>
          <w:bCs/>
          <w:lang w:val="es-ES"/>
        </w:rPr>
        <w:t xml:space="preserve">los precios aplicados son correcto y adecuados </w:t>
      </w:r>
      <w:r w:rsidRPr="00866DA2">
        <w:rPr>
          <w:rFonts w:ascii="Arial" w:hAnsi="Arial" w:cs="Arial"/>
          <w:bCs/>
          <w:lang w:val="es-ES"/>
        </w:rPr>
        <w:t>al pre</w:t>
      </w:r>
      <w:r w:rsidR="005A6809" w:rsidRPr="00866DA2">
        <w:rPr>
          <w:rFonts w:ascii="Arial" w:hAnsi="Arial" w:cs="Arial"/>
          <w:bCs/>
          <w:lang w:val="es-ES"/>
        </w:rPr>
        <w:t>cio</w:t>
      </w:r>
      <w:r w:rsidR="008F3324" w:rsidRPr="00866DA2">
        <w:rPr>
          <w:rFonts w:ascii="Arial" w:hAnsi="Arial" w:cs="Arial"/>
          <w:bCs/>
          <w:lang w:val="es-ES"/>
        </w:rPr>
        <w:t xml:space="preserve"> de merca</w:t>
      </w:r>
      <w:r w:rsidR="005A6809" w:rsidRPr="00866DA2">
        <w:rPr>
          <w:rFonts w:ascii="Arial" w:hAnsi="Arial" w:cs="Arial"/>
          <w:bCs/>
          <w:lang w:val="es-ES"/>
        </w:rPr>
        <w:t>do.</w:t>
      </w:r>
    </w:p>
    <w:p w14:paraId="4F419689" w14:textId="603DAD85" w:rsidR="00DB7E97" w:rsidRPr="00866DA2" w:rsidRDefault="00366F7A" w:rsidP="00866DA2">
      <w:pPr>
        <w:pStyle w:val="Prrafodelista"/>
        <w:numPr>
          <w:ilvl w:val="0"/>
          <w:numId w:val="43"/>
        </w:numPr>
        <w:spacing w:after="0" w:line="240" w:lineRule="auto"/>
        <w:ind w:left="709" w:hanging="283"/>
        <w:jc w:val="both"/>
        <w:rPr>
          <w:rFonts w:ascii="Arial" w:hAnsi="Arial" w:cs="Arial"/>
          <w:bCs/>
          <w:lang w:val="es-ES"/>
        </w:rPr>
      </w:pPr>
      <w:r w:rsidRPr="00866DA2">
        <w:rPr>
          <w:rFonts w:ascii="Arial" w:hAnsi="Arial" w:cs="Arial"/>
          <w:bCs/>
          <w:lang w:val="es-ES"/>
        </w:rPr>
        <w:t>En su</w:t>
      </w:r>
      <w:r w:rsidR="00DB7E97" w:rsidRPr="00866DA2">
        <w:rPr>
          <w:rFonts w:ascii="Arial" w:hAnsi="Arial" w:cs="Arial"/>
          <w:bCs/>
          <w:lang w:val="es-ES"/>
        </w:rPr>
        <w:t xml:space="preserve"> cas</w:t>
      </w:r>
      <w:r w:rsidRPr="00866DA2">
        <w:rPr>
          <w:rFonts w:ascii="Arial" w:hAnsi="Arial" w:cs="Arial"/>
          <w:bCs/>
          <w:lang w:val="es-ES"/>
        </w:rPr>
        <w:t>o</w:t>
      </w:r>
      <w:r w:rsidR="00DB7E97" w:rsidRPr="00866DA2">
        <w:rPr>
          <w:rFonts w:ascii="Arial" w:hAnsi="Arial" w:cs="Arial"/>
          <w:bCs/>
          <w:lang w:val="es-ES"/>
        </w:rPr>
        <w:t>, l</w:t>
      </w:r>
      <w:r w:rsidRPr="00866DA2">
        <w:rPr>
          <w:rFonts w:ascii="Arial" w:hAnsi="Arial" w:cs="Arial"/>
          <w:bCs/>
          <w:lang w:val="es-ES"/>
        </w:rPr>
        <w:t>a conveniencia de acudir a la vía de indemni</w:t>
      </w:r>
      <w:r w:rsidR="00DB7E97" w:rsidRPr="00866DA2">
        <w:rPr>
          <w:rFonts w:ascii="Arial" w:hAnsi="Arial" w:cs="Arial"/>
          <w:bCs/>
          <w:lang w:val="es-ES"/>
        </w:rPr>
        <w:t>zació</w:t>
      </w:r>
      <w:r w:rsidRPr="00866DA2">
        <w:rPr>
          <w:rFonts w:ascii="Arial" w:hAnsi="Arial" w:cs="Arial"/>
          <w:bCs/>
          <w:lang w:val="es-ES"/>
        </w:rPr>
        <w:t>n</w:t>
      </w:r>
      <w:r w:rsidR="00DB7E97" w:rsidRPr="00866DA2">
        <w:rPr>
          <w:rFonts w:ascii="Arial" w:hAnsi="Arial" w:cs="Arial"/>
          <w:bCs/>
          <w:lang w:val="es-ES"/>
        </w:rPr>
        <w:t xml:space="preserve"> de da</w:t>
      </w:r>
      <w:r w:rsidRPr="00866DA2">
        <w:rPr>
          <w:rFonts w:ascii="Arial" w:hAnsi="Arial" w:cs="Arial"/>
          <w:bCs/>
          <w:lang w:val="es-ES"/>
        </w:rPr>
        <w:t xml:space="preserve">ños y perjuicios derivada de la responsabilidad patrimonial de la </w:t>
      </w:r>
      <w:r w:rsidR="00DB7E97" w:rsidRPr="00866DA2">
        <w:rPr>
          <w:rFonts w:ascii="Arial" w:hAnsi="Arial" w:cs="Arial"/>
          <w:bCs/>
          <w:lang w:val="es-ES"/>
        </w:rPr>
        <w:t>Administració</w:t>
      </w:r>
      <w:r w:rsidRPr="00866DA2">
        <w:rPr>
          <w:rFonts w:ascii="Arial" w:hAnsi="Arial" w:cs="Arial"/>
          <w:bCs/>
          <w:lang w:val="es-ES"/>
        </w:rPr>
        <w:t>n</w:t>
      </w:r>
      <w:r w:rsidR="00DB7E97" w:rsidRPr="00866DA2">
        <w:rPr>
          <w:rFonts w:ascii="Arial" w:hAnsi="Arial" w:cs="Arial"/>
          <w:bCs/>
          <w:lang w:val="es-ES"/>
        </w:rPr>
        <w:t xml:space="preserve"> com</w:t>
      </w:r>
      <w:r w:rsidRPr="00866DA2">
        <w:rPr>
          <w:rFonts w:ascii="Arial" w:hAnsi="Arial" w:cs="Arial"/>
          <w:bCs/>
          <w:lang w:val="es-ES"/>
        </w:rPr>
        <w:t xml:space="preserve">o </w:t>
      </w:r>
      <w:r w:rsidR="00DB7E97" w:rsidRPr="00866DA2">
        <w:rPr>
          <w:rFonts w:ascii="Arial" w:hAnsi="Arial" w:cs="Arial"/>
          <w:bCs/>
          <w:lang w:val="es-ES"/>
        </w:rPr>
        <w:t>conse</w:t>
      </w:r>
      <w:r w:rsidRPr="00866DA2">
        <w:rPr>
          <w:rFonts w:ascii="Arial" w:hAnsi="Arial" w:cs="Arial"/>
          <w:bCs/>
          <w:lang w:val="es-ES"/>
        </w:rPr>
        <w:t>cuencia de haberse producido</w:t>
      </w:r>
      <w:r w:rsidR="00DB7E97" w:rsidRPr="00866DA2">
        <w:rPr>
          <w:rFonts w:ascii="Arial" w:hAnsi="Arial" w:cs="Arial"/>
          <w:bCs/>
          <w:lang w:val="es-ES"/>
        </w:rPr>
        <w:t xml:space="preserve"> un enri</w:t>
      </w:r>
      <w:r w:rsidRPr="00866DA2">
        <w:rPr>
          <w:rFonts w:ascii="Arial" w:hAnsi="Arial" w:cs="Arial"/>
          <w:bCs/>
          <w:lang w:val="es-ES"/>
        </w:rPr>
        <w:t xml:space="preserve">quecimiento injusto </w:t>
      </w:r>
      <w:r w:rsidR="00DB7E97" w:rsidRPr="00866DA2">
        <w:rPr>
          <w:rFonts w:ascii="Arial" w:hAnsi="Arial" w:cs="Arial"/>
          <w:bCs/>
          <w:lang w:val="es-ES"/>
        </w:rPr>
        <w:t xml:space="preserve">a </w:t>
      </w:r>
      <w:r w:rsidRPr="00866DA2">
        <w:rPr>
          <w:rFonts w:ascii="Arial" w:hAnsi="Arial" w:cs="Arial"/>
          <w:bCs/>
          <w:lang w:val="es-ES"/>
        </w:rPr>
        <w:t>su favor</w:t>
      </w:r>
      <w:r w:rsidR="00DB7E97" w:rsidRPr="00866DA2">
        <w:rPr>
          <w:rFonts w:ascii="Arial" w:hAnsi="Arial" w:cs="Arial"/>
          <w:bCs/>
          <w:lang w:val="es-ES"/>
        </w:rPr>
        <w:t>.</w:t>
      </w:r>
    </w:p>
    <w:p w14:paraId="2238E00F" w14:textId="77777777" w:rsidR="00DB7E97" w:rsidRPr="00866DA2" w:rsidRDefault="00DB7E97" w:rsidP="00DB7E97">
      <w:pPr>
        <w:pStyle w:val="Prrafodelista"/>
        <w:spacing w:after="0" w:line="240" w:lineRule="auto"/>
        <w:ind w:left="360"/>
        <w:jc w:val="both"/>
        <w:rPr>
          <w:rFonts w:ascii="Arial" w:hAnsi="Arial" w:cs="Arial"/>
          <w:lang w:val="es-ES"/>
        </w:rPr>
      </w:pPr>
    </w:p>
    <w:p w14:paraId="08E2E1F2" w14:textId="2FA858EB" w:rsidR="00414DE6" w:rsidRPr="00866DA2" w:rsidRDefault="00366F7A" w:rsidP="00DB7E97">
      <w:pPr>
        <w:pStyle w:val="Prrafodelista"/>
        <w:numPr>
          <w:ilvl w:val="0"/>
          <w:numId w:val="40"/>
        </w:numPr>
        <w:spacing w:after="0" w:line="240" w:lineRule="auto"/>
        <w:jc w:val="both"/>
        <w:rPr>
          <w:rFonts w:ascii="Arial" w:hAnsi="Arial" w:cs="Arial"/>
          <w:lang w:val="es-ES"/>
        </w:rPr>
      </w:pPr>
      <w:r w:rsidRPr="00866DA2">
        <w:rPr>
          <w:rFonts w:ascii="Arial" w:hAnsi="Arial" w:cs="Arial"/>
          <w:lang w:val="es-ES"/>
        </w:rPr>
        <w:t>Un informe de la Secretaría</w:t>
      </w:r>
      <w:r w:rsidR="00866DA2">
        <w:rPr>
          <w:rStyle w:val="Refdenotaalpie"/>
          <w:rFonts w:ascii="Arial" w:hAnsi="Arial" w:cs="Arial"/>
          <w:lang w:val="es-ES"/>
        </w:rPr>
        <w:footnoteReference w:id="1"/>
      </w:r>
      <w:r w:rsidRPr="00866DA2">
        <w:rPr>
          <w:rFonts w:ascii="Arial" w:hAnsi="Arial" w:cs="Arial"/>
          <w:lang w:val="es-ES"/>
        </w:rPr>
        <w:t xml:space="preserve"> general o, en su</w:t>
      </w:r>
      <w:r w:rsidR="00DB7E97" w:rsidRPr="00866DA2">
        <w:rPr>
          <w:rFonts w:ascii="Arial" w:hAnsi="Arial" w:cs="Arial"/>
          <w:lang w:val="es-ES"/>
        </w:rPr>
        <w:t xml:space="preserve"> cas</w:t>
      </w:r>
      <w:r w:rsidRPr="00866DA2">
        <w:rPr>
          <w:rFonts w:ascii="Arial" w:hAnsi="Arial" w:cs="Arial"/>
          <w:lang w:val="es-ES"/>
        </w:rPr>
        <w:t>o</w:t>
      </w:r>
      <w:r w:rsidR="00DB7E97" w:rsidRPr="00866DA2">
        <w:rPr>
          <w:rFonts w:ascii="Arial" w:hAnsi="Arial" w:cs="Arial"/>
          <w:lang w:val="es-ES"/>
        </w:rPr>
        <w:t xml:space="preserve"> de</w:t>
      </w:r>
      <w:r w:rsidRPr="00866DA2">
        <w:rPr>
          <w:rFonts w:ascii="Arial" w:hAnsi="Arial" w:cs="Arial"/>
          <w:lang w:val="es-ES"/>
        </w:rPr>
        <w:t xml:space="preserve"> </w:t>
      </w:r>
      <w:r w:rsidR="00DB7E97" w:rsidRPr="00866DA2">
        <w:rPr>
          <w:rFonts w:ascii="Arial" w:hAnsi="Arial" w:cs="Arial"/>
          <w:lang w:val="es-ES"/>
        </w:rPr>
        <w:t>l</w:t>
      </w:r>
      <w:r w:rsidRPr="00866DA2">
        <w:rPr>
          <w:rFonts w:ascii="Arial" w:hAnsi="Arial" w:cs="Arial"/>
          <w:lang w:val="es-ES"/>
        </w:rPr>
        <w:t>os</w:t>
      </w:r>
      <w:r w:rsidR="00DB7E97" w:rsidRPr="00866DA2">
        <w:rPr>
          <w:rFonts w:ascii="Arial" w:hAnsi="Arial" w:cs="Arial"/>
          <w:lang w:val="es-ES"/>
        </w:rPr>
        <w:t xml:space="preserve"> serv</w:t>
      </w:r>
      <w:r w:rsidRPr="00866DA2">
        <w:rPr>
          <w:rFonts w:ascii="Arial" w:hAnsi="Arial" w:cs="Arial"/>
          <w:lang w:val="es-ES"/>
        </w:rPr>
        <w:t>icios</w:t>
      </w:r>
      <w:r w:rsidR="00DB7E97" w:rsidRPr="00866DA2">
        <w:rPr>
          <w:rFonts w:ascii="Arial" w:hAnsi="Arial" w:cs="Arial"/>
          <w:lang w:val="es-ES"/>
        </w:rPr>
        <w:t xml:space="preserve"> jurídic</w:t>
      </w:r>
      <w:r w:rsidRPr="00866DA2">
        <w:rPr>
          <w:rFonts w:ascii="Arial" w:hAnsi="Arial" w:cs="Arial"/>
          <w:lang w:val="es-ES"/>
        </w:rPr>
        <w:t>os</w:t>
      </w:r>
      <w:r w:rsidR="00DB7E97" w:rsidRPr="00866DA2">
        <w:rPr>
          <w:rFonts w:ascii="Arial" w:hAnsi="Arial" w:cs="Arial"/>
          <w:lang w:val="es-ES"/>
        </w:rPr>
        <w:t>, valoran</w:t>
      </w:r>
      <w:r w:rsidRPr="00866DA2">
        <w:rPr>
          <w:rFonts w:ascii="Arial" w:hAnsi="Arial" w:cs="Arial"/>
          <w:lang w:val="es-ES"/>
        </w:rPr>
        <w:t>do la procede</w:t>
      </w:r>
      <w:r w:rsidR="00DB7E97" w:rsidRPr="00866DA2">
        <w:rPr>
          <w:rFonts w:ascii="Arial" w:hAnsi="Arial" w:cs="Arial"/>
          <w:lang w:val="es-ES"/>
        </w:rPr>
        <w:t>ncia de la revisió</w:t>
      </w:r>
      <w:r w:rsidRPr="00866DA2">
        <w:rPr>
          <w:rFonts w:ascii="Arial" w:hAnsi="Arial" w:cs="Arial"/>
          <w:lang w:val="es-ES"/>
        </w:rPr>
        <w:t>n de los acto</w:t>
      </w:r>
      <w:r w:rsidR="00DB7E97" w:rsidRPr="00866DA2">
        <w:rPr>
          <w:rFonts w:ascii="Arial" w:hAnsi="Arial" w:cs="Arial"/>
          <w:lang w:val="es-ES"/>
        </w:rPr>
        <w:t>s dicta</w:t>
      </w:r>
      <w:r w:rsidRPr="00866DA2">
        <w:rPr>
          <w:rFonts w:ascii="Arial" w:hAnsi="Arial" w:cs="Arial"/>
          <w:lang w:val="es-ES"/>
        </w:rPr>
        <w:t>dos</w:t>
      </w:r>
      <w:r w:rsidR="00DB7E97" w:rsidRPr="00866DA2">
        <w:rPr>
          <w:rFonts w:ascii="Arial" w:hAnsi="Arial" w:cs="Arial"/>
          <w:lang w:val="es-ES"/>
        </w:rPr>
        <w:t xml:space="preserve">, </w:t>
      </w:r>
      <w:r w:rsidRPr="00866DA2">
        <w:rPr>
          <w:rFonts w:ascii="Arial" w:hAnsi="Arial" w:cs="Arial"/>
          <w:lang w:val="es-ES"/>
        </w:rPr>
        <w:t>excepto</w:t>
      </w:r>
      <w:r w:rsidR="00DB7E97" w:rsidRPr="00866DA2">
        <w:rPr>
          <w:rFonts w:ascii="Arial" w:hAnsi="Arial" w:cs="Arial"/>
          <w:lang w:val="es-ES"/>
        </w:rPr>
        <w:t xml:space="preserve"> que </w:t>
      </w:r>
      <w:r w:rsidRPr="00866DA2">
        <w:rPr>
          <w:rFonts w:ascii="Arial" w:hAnsi="Arial" w:cs="Arial"/>
          <w:lang w:val="es-ES"/>
        </w:rPr>
        <w:t xml:space="preserve">esta resulte contraria a la </w:t>
      </w:r>
      <w:r w:rsidR="00DB7E97" w:rsidRPr="00866DA2">
        <w:rPr>
          <w:rFonts w:ascii="Arial" w:hAnsi="Arial" w:cs="Arial"/>
          <w:lang w:val="es-ES"/>
        </w:rPr>
        <w:t>equi</w:t>
      </w:r>
      <w:r w:rsidRPr="00866DA2">
        <w:rPr>
          <w:rFonts w:ascii="Arial" w:hAnsi="Arial" w:cs="Arial"/>
          <w:lang w:val="es-ES"/>
        </w:rPr>
        <w:t>dad</w:t>
      </w:r>
      <w:r w:rsidR="00DB7E97" w:rsidRPr="00866DA2">
        <w:rPr>
          <w:rFonts w:ascii="Arial" w:hAnsi="Arial" w:cs="Arial"/>
          <w:lang w:val="es-ES"/>
        </w:rPr>
        <w:t xml:space="preserve">, a la </w:t>
      </w:r>
      <w:r w:rsidRPr="00866DA2">
        <w:rPr>
          <w:rFonts w:ascii="Arial" w:hAnsi="Arial" w:cs="Arial"/>
          <w:lang w:val="es-ES"/>
        </w:rPr>
        <w:t xml:space="preserve">buena fe, al derecho de los </w:t>
      </w:r>
      <w:r w:rsidR="00DB7E97" w:rsidRPr="00866DA2">
        <w:rPr>
          <w:rFonts w:ascii="Arial" w:hAnsi="Arial" w:cs="Arial"/>
          <w:lang w:val="es-ES"/>
        </w:rPr>
        <w:t>particular</w:t>
      </w:r>
      <w:r w:rsidRPr="00866DA2">
        <w:rPr>
          <w:rFonts w:ascii="Arial" w:hAnsi="Arial" w:cs="Arial"/>
          <w:lang w:val="es-ES"/>
        </w:rPr>
        <w:t>es o a la</w:t>
      </w:r>
      <w:r w:rsidR="00DB7E97" w:rsidRPr="00866DA2">
        <w:rPr>
          <w:rFonts w:ascii="Arial" w:hAnsi="Arial" w:cs="Arial"/>
          <w:lang w:val="es-ES"/>
        </w:rPr>
        <w:t xml:space="preserve">s </w:t>
      </w:r>
      <w:r w:rsidRPr="00866DA2">
        <w:rPr>
          <w:rFonts w:ascii="Arial" w:hAnsi="Arial" w:cs="Arial"/>
          <w:lang w:val="es-ES"/>
        </w:rPr>
        <w:t>leyes</w:t>
      </w:r>
      <w:r w:rsidR="00DB7E97" w:rsidRPr="00866DA2">
        <w:rPr>
          <w:rFonts w:ascii="Arial" w:hAnsi="Arial" w:cs="Arial"/>
          <w:lang w:val="es-ES"/>
        </w:rPr>
        <w:t>, seg</w:t>
      </w:r>
      <w:r w:rsidRPr="00866DA2">
        <w:rPr>
          <w:rFonts w:ascii="Arial" w:hAnsi="Arial" w:cs="Arial"/>
          <w:lang w:val="es-ES"/>
        </w:rPr>
        <w:t xml:space="preserve">ún determina el artículo 110 de la Ley </w:t>
      </w:r>
      <w:r w:rsidR="00DB7E97" w:rsidRPr="00866DA2">
        <w:rPr>
          <w:rFonts w:ascii="Arial" w:hAnsi="Arial" w:cs="Arial"/>
          <w:lang w:val="es-ES"/>
        </w:rPr>
        <w:t>39/2015</w:t>
      </w:r>
      <w:r w:rsidR="008F3324" w:rsidRPr="00866DA2">
        <w:rPr>
          <w:rFonts w:ascii="Arial" w:hAnsi="Arial" w:cs="Arial"/>
          <w:lang w:val="es-ES"/>
        </w:rPr>
        <w:t>.</w:t>
      </w:r>
    </w:p>
    <w:p w14:paraId="7C028D23" w14:textId="77777777" w:rsidR="00DB7E97" w:rsidRPr="00866DA2" w:rsidRDefault="00DB7E97" w:rsidP="00805A03">
      <w:pPr>
        <w:spacing w:after="0" w:line="240" w:lineRule="auto"/>
        <w:jc w:val="both"/>
        <w:rPr>
          <w:rFonts w:ascii="Arial" w:hAnsi="Arial" w:cs="Arial"/>
          <w:bCs/>
          <w:lang w:val="es-ES"/>
        </w:rPr>
      </w:pPr>
    </w:p>
    <w:p w14:paraId="0E24F11A" w14:textId="77777777" w:rsidR="0005726E" w:rsidRDefault="0005726E" w:rsidP="00901CFC">
      <w:pPr>
        <w:spacing w:after="0" w:line="240" w:lineRule="auto"/>
        <w:jc w:val="both"/>
        <w:rPr>
          <w:rFonts w:ascii="Arial" w:hAnsi="Arial" w:cs="Arial"/>
          <w:lang w:val="es-ES"/>
        </w:rPr>
      </w:pPr>
    </w:p>
    <w:sectPr w:rsidR="0005726E" w:rsidSect="00C825CC">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1A363" w14:textId="77777777" w:rsidR="00A46410" w:rsidRDefault="00A46410" w:rsidP="00004E8E">
      <w:pPr>
        <w:spacing w:after="0" w:line="240" w:lineRule="auto"/>
      </w:pPr>
      <w:r>
        <w:separator/>
      </w:r>
    </w:p>
  </w:endnote>
  <w:endnote w:type="continuationSeparator" w:id="0">
    <w:p w14:paraId="58C37142" w14:textId="77777777" w:rsidR="00A46410" w:rsidRDefault="00A46410" w:rsidP="0000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5F3B" w14:textId="13403250" w:rsidR="005B39B7" w:rsidRPr="008F57C2" w:rsidRDefault="005B39B7">
    <w:pPr>
      <w:pStyle w:val="Piedepgina"/>
      <w:jc w:val="right"/>
      <w:rPr>
        <w:rFonts w:ascii="Arial" w:hAnsi="Arial" w:cs="Arial"/>
      </w:rPr>
    </w:pPr>
  </w:p>
  <w:p w14:paraId="7EF91A58" w14:textId="77777777" w:rsidR="005B39B7" w:rsidRDefault="005B39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D2809" w14:textId="77777777" w:rsidR="00A46410" w:rsidRDefault="00A46410" w:rsidP="00004E8E">
      <w:pPr>
        <w:spacing w:after="0" w:line="240" w:lineRule="auto"/>
      </w:pPr>
      <w:r>
        <w:separator/>
      </w:r>
    </w:p>
  </w:footnote>
  <w:footnote w:type="continuationSeparator" w:id="0">
    <w:p w14:paraId="53D1EE89" w14:textId="77777777" w:rsidR="00A46410" w:rsidRDefault="00A46410" w:rsidP="00004E8E">
      <w:pPr>
        <w:spacing w:after="0" w:line="240" w:lineRule="auto"/>
      </w:pPr>
      <w:r>
        <w:continuationSeparator/>
      </w:r>
    </w:p>
  </w:footnote>
  <w:footnote w:id="1">
    <w:p w14:paraId="6867F8A6" w14:textId="61465F5B" w:rsidR="00866DA2" w:rsidRPr="00866DA2" w:rsidRDefault="00866DA2">
      <w:pPr>
        <w:pStyle w:val="Textonotapie"/>
        <w:rPr>
          <w:rFonts w:ascii="Arial" w:hAnsi="Arial" w:cs="Arial"/>
          <w:lang w:val="es-ES"/>
        </w:rPr>
      </w:pPr>
      <w:r w:rsidRPr="00866DA2">
        <w:rPr>
          <w:rStyle w:val="Refdenotaalpie"/>
          <w:rFonts w:ascii="Arial" w:hAnsi="Arial" w:cs="Arial"/>
          <w:lang w:val="es-ES"/>
        </w:rPr>
        <w:footnoteRef/>
      </w:r>
      <w:r w:rsidRPr="00866DA2">
        <w:rPr>
          <w:rFonts w:ascii="Arial" w:hAnsi="Arial" w:cs="Arial"/>
          <w:lang w:val="es-ES"/>
        </w:rPr>
        <w:t>Únicamente será necesario para aquellas entidades que tengan clasificada la secretaria de 1a o 2a en términos del RD 128/2018.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24CA" w14:textId="77777777" w:rsidR="00866DA2" w:rsidRDefault="00866DA2" w:rsidP="00866DA2">
    <w:pPr>
      <w:pStyle w:val="Encabezado"/>
      <w:jc w:val="right"/>
      <w:rPr>
        <w:rFonts w:ascii="Arial" w:hAnsi="Arial" w:cs="Arial"/>
      </w:rPr>
    </w:pPr>
  </w:p>
  <w:p w14:paraId="1C036485" w14:textId="77777777" w:rsidR="00866DA2" w:rsidRDefault="00866DA2" w:rsidP="00866DA2">
    <w:pPr>
      <w:pStyle w:val="Encabezado"/>
      <w:jc w:val="right"/>
      <w:rPr>
        <w:rFonts w:ascii="Arial" w:hAnsi="Arial" w:cs="Arial"/>
        <w:i/>
        <w:sz w:val="20"/>
      </w:rPr>
    </w:pPr>
  </w:p>
  <w:p w14:paraId="4933FEA2" w14:textId="77777777" w:rsidR="00866DA2" w:rsidRDefault="00866DA2" w:rsidP="00866DA2">
    <w:pPr>
      <w:pStyle w:val="Encabezado"/>
      <w:jc w:val="right"/>
      <w:rPr>
        <w:rFonts w:ascii="Arial" w:hAnsi="Arial" w:cs="Arial"/>
        <w:i/>
        <w:sz w:val="20"/>
      </w:rPr>
    </w:pPr>
  </w:p>
  <w:p w14:paraId="65DF3A00" w14:textId="2402E22B" w:rsidR="00866DA2" w:rsidRPr="00866DA2" w:rsidRDefault="00866DA2" w:rsidP="00866DA2">
    <w:pPr>
      <w:pStyle w:val="Encabezado"/>
      <w:jc w:val="right"/>
      <w:rPr>
        <w:rFonts w:ascii="Arial" w:hAnsi="Arial" w:cs="Arial"/>
        <w:i/>
        <w:sz w:val="20"/>
      </w:rPr>
    </w:pPr>
    <w:r w:rsidRPr="00866DA2">
      <w:rPr>
        <w:rFonts w:ascii="Arial" w:hAnsi="Arial" w:cs="Arial"/>
        <w:i/>
        <w:sz w:val="20"/>
      </w:rPr>
      <w:t xml:space="preserve">Modelo base </w:t>
    </w:r>
    <w:proofErr w:type="spellStart"/>
    <w:r w:rsidRPr="00866DA2">
      <w:rPr>
        <w:rFonts w:ascii="Arial" w:hAnsi="Arial" w:cs="Arial"/>
        <w:i/>
        <w:sz w:val="20"/>
      </w:rPr>
      <w:t>ejecución</w:t>
    </w:r>
    <w:proofErr w:type="spellEnd"/>
    <w:r w:rsidRPr="00866DA2">
      <w:rPr>
        <w:rFonts w:ascii="Arial" w:hAnsi="Arial" w:cs="Arial"/>
        <w:i/>
        <w:sz w:val="20"/>
      </w:rPr>
      <w:t xml:space="preserve"> </w:t>
    </w:r>
    <w:proofErr w:type="spellStart"/>
    <w:r w:rsidRPr="00866DA2">
      <w:rPr>
        <w:rFonts w:ascii="Arial" w:hAnsi="Arial" w:cs="Arial"/>
        <w:i/>
        <w:sz w:val="20"/>
      </w:rPr>
      <w:t>presupuesto</w:t>
    </w:r>
    <w:proofErr w:type="spellEnd"/>
    <w:r w:rsidRPr="00866DA2">
      <w:rPr>
        <w:rFonts w:ascii="Arial" w:hAnsi="Arial" w:cs="Arial"/>
        <w:i/>
        <w:sz w:val="20"/>
      </w:rPr>
      <w:t xml:space="preserve"> REC_V20210</w:t>
    </w:r>
    <w:r w:rsidR="000A422D">
      <w:rPr>
        <w:rFonts w:ascii="Arial" w:hAnsi="Arial" w:cs="Arial"/>
        <w:i/>
        <w:sz w:val="20"/>
      </w:rPr>
      <w:t>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B3C"/>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2300AE1"/>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D496B27"/>
    <w:multiLevelType w:val="hybridMultilevel"/>
    <w:tmpl w:val="69647944"/>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E0F245DE">
      <w:start w:val="1"/>
      <w:numFmt w:val="bullet"/>
      <w:lvlText w:val=""/>
      <w:lvlJc w:val="left"/>
      <w:pPr>
        <w:ind w:left="2160" w:hanging="180"/>
      </w:pPr>
      <w:rPr>
        <w:rFonts w:ascii="Wingdings" w:hAnsi="Wingding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D6B705F"/>
    <w:multiLevelType w:val="hybridMultilevel"/>
    <w:tmpl w:val="F17A6AC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145957FC"/>
    <w:multiLevelType w:val="hybridMultilevel"/>
    <w:tmpl w:val="DB562302"/>
    <w:lvl w:ilvl="0" w:tplc="16E4A7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70212C"/>
    <w:multiLevelType w:val="hybridMultilevel"/>
    <w:tmpl w:val="8822F6AC"/>
    <w:lvl w:ilvl="0" w:tplc="DB6655D6">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6A26E37"/>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8397199"/>
    <w:multiLevelType w:val="hybridMultilevel"/>
    <w:tmpl w:val="A7AE4C90"/>
    <w:lvl w:ilvl="0" w:tplc="C2026CC6">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8A51AB8"/>
    <w:multiLevelType w:val="hybridMultilevel"/>
    <w:tmpl w:val="98CC2E5C"/>
    <w:lvl w:ilvl="0" w:tplc="0C0A0017">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C435E96"/>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DA74A07"/>
    <w:multiLevelType w:val="hybridMultilevel"/>
    <w:tmpl w:val="466AA14A"/>
    <w:lvl w:ilvl="0" w:tplc="8CFC1CE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3240E5"/>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23E69EA"/>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23CF0554"/>
    <w:multiLevelType w:val="hybridMultilevel"/>
    <w:tmpl w:val="07268C80"/>
    <w:lvl w:ilvl="0" w:tplc="7D386F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33698D"/>
    <w:multiLevelType w:val="hybridMultilevel"/>
    <w:tmpl w:val="0E1A35EA"/>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284A4B58"/>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AC75EA9"/>
    <w:multiLevelType w:val="hybridMultilevel"/>
    <w:tmpl w:val="69647944"/>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E0F245DE">
      <w:start w:val="1"/>
      <w:numFmt w:val="bullet"/>
      <w:lvlText w:val=""/>
      <w:lvlJc w:val="left"/>
      <w:pPr>
        <w:ind w:left="2160" w:hanging="180"/>
      </w:pPr>
      <w:rPr>
        <w:rFonts w:ascii="Wingdings" w:hAnsi="Wingding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4D51EB2"/>
    <w:multiLevelType w:val="hybridMultilevel"/>
    <w:tmpl w:val="A3100764"/>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E0F245DE">
      <w:start w:val="1"/>
      <w:numFmt w:val="bullet"/>
      <w:lvlText w:val=""/>
      <w:lvlJc w:val="left"/>
      <w:pPr>
        <w:ind w:left="2160" w:hanging="180"/>
      </w:pPr>
      <w:rPr>
        <w:rFonts w:ascii="Wingdings" w:hAnsi="Wingding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836302A"/>
    <w:multiLevelType w:val="hybridMultilevel"/>
    <w:tmpl w:val="899EE5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5F47F4"/>
    <w:multiLevelType w:val="hybridMultilevel"/>
    <w:tmpl w:val="FEF48964"/>
    <w:lvl w:ilvl="0" w:tplc="0A4083B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8632A6"/>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402040B3"/>
    <w:multiLevelType w:val="hybridMultilevel"/>
    <w:tmpl w:val="98CC2E5C"/>
    <w:lvl w:ilvl="0" w:tplc="0C0A0017">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AAD2473"/>
    <w:multiLevelType w:val="hybridMultilevel"/>
    <w:tmpl w:val="0486D12A"/>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E0F245DE">
      <w:start w:val="1"/>
      <w:numFmt w:val="bullet"/>
      <w:lvlText w:val=""/>
      <w:lvlJc w:val="left"/>
      <w:pPr>
        <w:ind w:left="2160" w:hanging="180"/>
      </w:pPr>
      <w:rPr>
        <w:rFonts w:ascii="Wingdings" w:hAnsi="Wingding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CEE0414"/>
    <w:multiLevelType w:val="hybridMultilevel"/>
    <w:tmpl w:val="3C6EB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5902EA"/>
    <w:multiLevelType w:val="hybridMultilevel"/>
    <w:tmpl w:val="EC4CC9CC"/>
    <w:lvl w:ilvl="0" w:tplc="5EF4498A">
      <w:start w:val="2"/>
      <w:numFmt w:val="bullet"/>
      <w:lvlText w:val="-"/>
      <w:lvlJc w:val="left"/>
      <w:pPr>
        <w:ind w:left="360" w:hanging="360"/>
      </w:pPr>
      <w:rPr>
        <w:rFonts w:ascii="Arial" w:eastAsiaTheme="minorHAnsi" w:hAnsi="Arial" w:cs="Arial"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15:restartNumberingAfterBreak="0">
    <w:nsid w:val="4F8B4D4E"/>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6" w15:restartNumberingAfterBreak="0">
    <w:nsid w:val="50D425E3"/>
    <w:multiLevelType w:val="hybridMultilevel"/>
    <w:tmpl w:val="B5A89E26"/>
    <w:lvl w:ilvl="0" w:tplc="26BAF7B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51DB7A8F"/>
    <w:multiLevelType w:val="hybridMultilevel"/>
    <w:tmpl w:val="5A921620"/>
    <w:lvl w:ilvl="0" w:tplc="0CDC926C">
      <w:start w:val="1"/>
      <w:numFmt w:val="decimal"/>
      <w:lvlText w:val="%1)"/>
      <w:lvlJc w:val="left"/>
      <w:pPr>
        <w:ind w:left="360" w:hanging="360"/>
      </w:pPr>
      <w:rPr>
        <w:rFonts w:hint="default"/>
        <w:b/>
        <w:bCs/>
        <w:i/>
        <w:iCs/>
      </w:rPr>
    </w:lvl>
    <w:lvl w:ilvl="1" w:tplc="04030017">
      <w:start w:val="1"/>
      <w:numFmt w:val="lowerLetter"/>
      <w:lvlText w:val="%2)"/>
      <w:lvlJc w:val="left"/>
      <w:pPr>
        <w:ind w:left="1080" w:hanging="360"/>
      </w:p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8" w15:restartNumberingAfterBreak="0">
    <w:nsid w:val="5A42538A"/>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AB80F51"/>
    <w:multiLevelType w:val="hybridMultilevel"/>
    <w:tmpl w:val="B61242DA"/>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DF2CB6"/>
    <w:multiLevelType w:val="hybridMultilevel"/>
    <w:tmpl w:val="0A0485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A119F1"/>
    <w:multiLevelType w:val="hybridMultilevel"/>
    <w:tmpl w:val="358816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C92E6A"/>
    <w:multiLevelType w:val="hybridMultilevel"/>
    <w:tmpl w:val="56A2E1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927A89"/>
    <w:multiLevelType w:val="hybridMultilevel"/>
    <w:tmpl w:val="D47C37CA"/>
    <w:lvl w:ilvl="0" w:tplc="7DE2BF5E">
      <w:start w:val="1"/>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7DE2BF5E">
      <w:start w:val="1"/>
      <w:numFmt w:val="bullet"/>
      <w:lvlText w:val="-"/>
      <w:lvlJc w:val="left"/>
      <w:pPr>
        <w:ind w:left="2160" w:hanging="360"/>
      </w:pPr>
      <w:rPr>
        <w:rFonts w:ascii="Calibri" w:eastAsia="Calibri" w:hAnsi="Calibri" w:cs="Times New Roman"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E7E184E"/>
    <w:multiLevelType w:val="hybridMultilevel"/>
    <w:tmpl w:val="CB6EF2A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5642AD"/>
    <w:multiLevelType w:val="hybridMultilevel"/>
    <w:tmpl w:val="B904557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4292789"/>
    <w:multiLevelType w:val="hybridMultilevel"/>
    <w:tmpl w:val="ABF436A2"/>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8762667"/>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15:restartNumberingAfterBreak="0">
    <w:nsid w:val="78F475BD"/>
    <w:multiLevelType w:val="hybridMultilevel"/>
    <w:tmpl w:val="39864DD4"/>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7A8A4D0B"/>
    <w:multiLevelType w:val="hybridMultilevel"/>
    <w:tmpl w:val="B192A756"/>
    <w:lvl w:ilvl="0" w:tplc="38462E6E">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7ADA594B"/>
    <w:multiLevelType w:val="hybridMultilevel"/>
    <w:tmpl w:val="D01C67A2"/>
    <w:lvl w:ilvl="0" w:tplc="F8965B2A">
      <w:start w:val="1"/>
      <w:numFmt w:val="decimal"/>
      <w:lvlText w:val="%1)"/>
      <w:lvlJc w:val="left"/>
      <w:pPr>
        <w:ind w:left="360" w:hanging="360"/>
      </w:pPr>
      <w:rPr>
        <w:rFonts w:hint="default"/>
        <w:b w:val="0"/>
      </w:rPr>
    </w:lvl>
    <w:lvl w:ilvl="1" w:tplc="7DE2BF5E">
      <w:start w:val="1"/>
      <w:numFmt w:val="bullet"/>
      <w:lvlText w:val="-"/>
      <w:lvlJc w:val="left"/>
      <w:pPr>
        <w:ind w:left="1080" w:hanging="360"/>
      </w:pPr>
      <w:rPr>
        <w:rFonts w:ascii="Calibri" w:eastAsia="Calibri" w:hAnsi="Calibri" w:cs="Times New Roman" w:hint="default"/>
      </w:r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1" w15:restartNumberingAfterBreak="0">
    <w:nsid w:val="7AFF5196"/>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7E874BE3"/>
    <w:multiLevelType w:val="hybridMultilevel"/>
    <w:tmpl w:val="07268C80"/>
    <w:lvl w:ilvl="0" w:tplc="7D386F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F486A"/>
    <w:multiLevelType w:val="hybridMultilevel"/>
    <w:tmpl w:val="A676A3C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E0F245DE">
      <w:start w:val="1"/>
      <w:numFmt w:val="bullet"/>
      <w:lvlText w:val=""/>
      <w:lvlJc w:val="left"/>
      <w:pPr>
        <w:ind w:left="2160" w:hanging="180"/>
      </w:pPr>
      <w:rPr>
        <w:rFonts w:ascii="Wingdings" w:hAnsi="Wingding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6"/>
  </w:num>
  <w:num w:numId="2">
    <w:abstractNumId w:val="27"/>
  </w:num>
  <w:num w:numId="3">
    <w:abstractNumId w:val="40"/>
  </w:num>
  <w:num w:numId="4">
    <w:abstractNumId w:val="28"/>
  </w:num>
  <w:num w:numId="5">
    <w:abstractNumId w:val="33"/>
  </w:num>
  <w:num w:numId="6">
    <w:abstractNumId w:val="6"/>
  </w:num>
  <w:num w:numId="7">
    <w:abstractNumId w:val="38"/>
  </w:num>
  <w:num w:numId="8">
    <w:abstractNumId w:val="15"/>
  </w:num>
  <w:num w:numId="9">
    <w:abstractNumId w:val="5"/>
  </w:num>
  <w:num w:numId="10">
    <w:abstractNumId w:val="1"/>
  </w:num>
  <w:num w:numId="11">
    <w:abstractNumId w:val="12"/>
  </w:num>
  <w:num w:numId="12">
    <w:abstractNumId w:val="29"/>
  </w:num>
  <w:num w:numId="13">
    <w:abstractNumId w:val="21"/>
  </w:num>
  <w:num w:numId="14">
    <w:abstractNumId w:val="7"/>
  </w:num>
  <w:num w:numId="15">
    <w:abstractNumId w:val="25"/>
  </w:num>
  <w:num w:numId="16">
    <w:abstractNumId w:val="16"/>
  </w:num>
  <w:num w:numId="17">
    <w:abstractNumId w:val="9"/>
  </w:num>
  <w:num w:numId="18">
    <w:abstractNumId w:val="0"/>
  </w:num>
  <w:num w:numId="19">
    <w:abstractNumId w:val="37"/>
  </w:num>
  <w:num w:numId="20">
    <w:abstractNumId w:val="11"/>
  </w:num>
  <w:num w:numId="21">
    <w:abstractNumId w:val="20"/>
  </w:num>
  <w:num w:numId="22">
    <w:abstractNumId w:val="30"/>
  </w:num>
  <w:num w:numId="23">
    <w:abstractNumId w:val="18"/>
  </w:num>
  <w:num w:numId="24">
    <w:abstractNumId w:val="31"/>
  </w:num>
  <w:num w:numId="25">
    <w:abstractNumId w:val="19"/>
  </w:num>
  <w:num w:numId="26">
    <w:abstractNumId w:val="23"/>
  </w:num>
  <w:num w:numId="27">
    <w:abstractNumId w:val="26"/>
  </w:num>
  <w:num w:numId="28">
    <w:abstractNumId w:val="32"/>
  </w:num>
  <w:num w:numId="29">
    <w:abstractNumId w:val="34"/>
  </w:num>
  <w:num w:numId="30">
    <w:abstractNumId w:val="10"/>
  </w:num>
  <w:num w:numId="31">
    <w:abstractNumId w:val="4"/>
  </w:num>
  <w:num w:numId="32">
    <w:abstractNumId w:val="42"/>
  </w:num>
  <w:num w:numId="33">
    <w:abstractNumId w:val="17"/>
  </w:num>
  <w:num w:numId="34">
    <w:abstractNumId w:val="43"/>
  </w:num>
  <w:num w:numId="35">
    <w:abstractNumId w:val="22"/>
  </w:num>
  <w:num w:numId="36">
    <w:abstractNumId w:val="13"/>
  </w:num>
  <w:num w:numId="37">
    <w:abstractNumId w:val="41"/>
  </w:num>
  <w:num w:numId="38">
    <w:abstractNumId w:val="2"/>
  </w:num>
  <w:num w:numId="39">
    <w:abstractNumId w:val="8"/>
  </w:num>
  <w:num w:numId="40">
    <w:abstractNumId w:val="3"/>
  </w:num>
  <w:num w:numId="41">
    <w:abstractNumId w:val="35"/>
  </w:num>
  <w:num w:numId="42">
    <w:abstractNumId w:val="14"/>
  </w:num>
  <w:num w:numId="43">
    <w:abstractNumId w:val="24"/>
  </w:num>
  <w:num w:numId="44">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8E"/>
    <w:rsid w:val="000003C8"/>
    <w:rsid w:val="00004B04"/>
    <w:rsid w:val="00004E8E"/>
    <w:rsid w:val="00010DA8"/>
    <w:rsid w:val="00012638"/>
    <w:rsid w:val="00012A68"/>
    <w:rsid w:val="00024C0E"/>
    <w:rsid w:val="0003630A"/>
    <w:rsid w:val="00040ABF"/>
    <w:rsid w:val="00054F1F"/>
    <w:rsid w:val="0005726E"/>
    <w:rsid w:val="00062D34"/>
    <w:rsid w:val="000674B5"/>
    <w:rsid w:val="000709BB"/>
    <w:rsid w:val="00071B7C"/>
    <w:rsid w:val="00072ACA"/>
    <w:rsid w:val="00075000"/>
    <w:rsid w:val="00075D19"/>
    <w:rsid w:val="000813FD"/>
    <w:rsid w:val="00083393"/>
    <w:rsid w:val="0008415C"/>
    <w:rsid w:val="0008528F"/>
    <w:rsid w:val="00093501"/>
    <w:rsid w:val="000938F8"/>
    <w:rsid w:val="000A1D5D"/>
    <w:rsid w:val="000A1F26"/>
    <w:rsid w:val="000A422D"/>
    <w:rsid w:val="000A7567"/>
    <w:rsid w:val="000C1840"/>
    <w:rsid w:val="000C3E1D"/>
    <w:rsid w:val="000C591C"/>
    <w:rsid w:val="000C5A23"/>
    <w:rsid w:val="000D0273"/>
    <w:rsid w:val="000D0509"/>
    <w:rsid w:val="000D24AD"/>
    <w:rsid w:val="000E0B0E"/>
    <w:rsid w:val="000E19D5"/>
    <w:rsid w:val="000F3636"/>
    <w:rsid w:val="00104BA9"/>
    <w:rsid w:val="001204CC"/>
    <w:rsid w:val="00122421"/>
    <w:rsid w:val="00122799"/>
    <w:rsid w:val="00124DFD"/>
    <w:rsid w:val="00146028"/>
    <w:rsid w:val="001517DC"/>
    <w:rsid w:val="00153247"/>
    <w:rsid w:val="0015653C"/>
    <w:rsid w:val="00157B7A"/>
    <w:rsid w:val="0016541F"/>
    <w:rsid w:val="00170EB5"/>
    <w:rsid w:val="00174C71"/>
    <w:rsid w:val="00175EC8"/>
    <w:rsid w:val="001862C7"/>
    <w:rsid w:val="00191E26"/>
    <w:rsid w:val="0019647F"/>
    <w:rsid w:val="001A7477"/>
    <w:rsid w:val="001B0950"/>
    <w:rsid w:val="001C0DCA"/>
    <w:rsid w:val="001E7415"/>
    <w:rsid w:val="001F2118"/>
    <w:rsid w:val="002053AC"/>
    <w:rsid w:val="00214BBB"/>
    <w:rsid w:val="00226AA9"/>
    <w:rsid w:val="00231758"/>
    <w:rsid w:val="00231CDE"/>
    <w:rsid w:val="00231DA7"/>
    <w:rsid w:val="00237690"/>
    <w:rsid w:val="00243A07"/>
    <w:rsid w:val="00245A1B"/>
    <w:rsid w:val="002462AB"/>
    <w:rsid w:val="00260BCB"/>
    <w:rsid w:val="002644A4"/>
    <w:rsid w:val="0026710D"/>
    <w:rsid w:val="0027069F"/>
    <w:rsid w:val="00270D6C"/>
    <w:rsid w:val="00277AC1"/>
    <w:rsid w:val="00281329"/>
    <w:rsid w:val="00283FBF"/>
    <w:rsid w:val="002A22D9"/>
    <w:rsid w:val="002A51D7"/>
    <w:rsid w:val="002C45D0"/>
    <w:rsid w:val="002C4938"/>
    <w:rsid w:val="002C6B2A"/>
    <w:rsid w:val="002D02E9"/>
    <w:rsid w:val="002E1C14"/>
    <w:rsid w:val="002E2765"/>
    <w:rsid w:val="002E4A63"/>
    <w:rsid w:val="002E6B03"/>
    <w:rsid w:val="002F6DA6"/>
    <w:rsid w:val="002F70B9"/>
    <w:rsid w:val="00305E4B"/>
    <w:rsid w:val="0031066F"/>
    <w:rsid w:val="0033051E"/>
    <w:rsid w:val="003352EA"/>
    <w:rsid w:val="0034020F"/>
    <w:rsid w:val="00341641"/>
    <w:rsid w:val="00341D59"/>
    <w:rsid w:val="00346D13"/>
    <w:rsid w:val="003523E6"/>
    <w:rsid w:val="00355B5A"/>
    <w:rsid w:val="00356122"/>
    <w:rsid w:val="003632B5"/>
    <w:rsid w:val="00366F7A"/>
    <w:rsid w:val="00384DD8"/>
    <w:rsid w:val="00390ABE"/>
    <w:rsid w:val="00390B10"/>
    <w:rsid w:val="003932C2"/>
    <w:rsid w:val="00394E82"/>
    <w:rsid w:val="003A0DCE"/>
    <w:rsid w:val="003A640D"/>
    <w:rsid w:val="003C24ED"/>
    <w:rsid w:val="003C3D7B"/>
    <w:rsid w:val="003C4D44"/>
    <w:rsid w:val="003C79F3"/>
    <w:rsid w:val="003D417D"/>
    <w:rsid w:val="003D45CD"/>
    <w:rsid w:val="003E26A0"/>
    <w:rsid w:val="003E5C68"/>
    <w:rsid w:val="003F0940"/>
    <w:rsid w:val="003F5C4D"/>
    <w:rsid w:val="00403206"/>
    <w:rsid w:val="00405FE9"/>
    <w:rsid w:val="00414DE6"/>
    <w:rsid w:val="004210E3"/>
    <w:rsid w:val="004225DC"/>
    <w:rsid w:val="00423928"/>
    <w:rsid w:val="00427278"/>
    <w:rsid w:val="00427C13"/>
    <w:rsid w:val="00431B3B"/>
    <w:rsid w:val="0043312F"/>
    <w:rsid w:val="00434074"/>
    <w:rsid w:val="0044073B"/>
    <w:rsid w:val="00442C53"/>
    <w:rsid w:val="004476FF"/>
    <w:rsid w:val="004565D3"/>
    <w:rsid w:val="0046204F"/>
    <w:rsid w:val="00463C65"/>
    <w:rsid w:val="004662C7"/>
    <w:rsid w:val="00483824"/>
    <w:rsid w:val="004844E6"/>
    <w:rsid w:val="00484F63"/>
    <w:rsid w:val="00485F66"/>
    <w:rsid w:val="004901C6"/>
    <w:rsid w:val="0049189E"/>
    <w:rsid w:val="00493867"/>
    <w:rsid w:val="00495983"/>
    <w:rsid w:val="004959E0"/>
    <w:rsid w:val="004A735B"/>
    <w:rsid w:val="004C1E26"/>
    <w:rsid w:val="004C20E1"/>
    <w:rsid w:val="004D7FBA"/>
    <w:rsid w:val="004E40F8"/>
    <w:rsid w:val="004E4A28"/>
    <w:rsid w:val="004F14DB"/>
    <w:rsid w:val="0050406D"/>
    <w:rsid w:val="005042E2"/>
    <w:rsid w:val="00511EDA"/>
    <w:rsid w:val="005164ED"/>
    <w:rsid w:val="005177AA"/>
    <w:rsid w:val="00536567"/>
    <w:rsid w:val="00546798"/>
    <w:rsid w:val="00552A76"/>
    <w:rsid w:val="00562C98"/>
    <w:rsid w:val="00566796"/>
    <w:rsid w:val="005742A0"/>
    <w:rsid w:val="00585829"/>
    <w:rsid w:val="005A6809"/>
    <w:rsid w:val="005A7FFD"/>
    <w:rsid w:val="005B0258"/>
    <w:rsid w:val="005B39B7"/>
    <w:rsid w:val="005B48AA"/>
    <w:rsid w:val="005B4B78"/>
    <w:rsid w:val="005E1068"/>
    <w:rsid w:val="005E1C35"/>
    <w:rsid w:val="005F2B1F"/>
    <w:rsid w:val="005F4761"/>
    <w:rsid w:val="005F70FF"/>
    <w:rsid w:val="00601047"/>
    <w:rsid w:val="006348FE"/>
    <w:rsid w:val="00635F2A"/>
    <w:rsid w:val="00653CE0"/>
    <w:rsid w:val="00653F17"/>
    <w:rsid w:val="00654A4C"/>
    <w:rsid w:val="006555AC"/>
    <w:rsid w:val="006635AF"/>
    <w:rsid w:val="00665EF4"/>
    <w:rsid w:val="006729C1"/>
    <w:rsid w:val="00680478"/>
    <w:rsid w:val="00681E71"/>
    <w:rsid w:val="00690A70"/>
    <w:rsid w:val="00693968"/>
    <w:rsid w:val="00693FE5"/>
    <w:rsid w:val="006965FC"/>
    <w:rsid w:val="00697EEB"/>
    <w:rsid w:val="006B05DB"/>
    <w:rsid w:val="006B5297"/>
    <w:rsid w:val="006B72A2"/>
    <w:rsid w:val="006B7C48"/>
    <w:rsid w:val="006C68EA"/>
    <w:rsid w:val="006D28DE"/>
    <w:rsid w:val="006D6BBF"/>
    <w:rsid w:val="006E16D9"/>
    <w:rsid w:val="006F6501"/>
    <w:rsid w:val="00707B41"/>
    <w:rsid w:val="00710380"/>
    <w:rsid w:val="00720410"/>
    <w:rsid w:val="00734B15"/>
    <w:rsid w:val="00744C01"/>
    <w:rsid w:val="007459C7"/>
    <w:rsid w:val="007539B8"/>
    <w:rsid w:val="00766D99"/>
    <w:rsid w:val="007721DA"/>
    <w:rsid w:val="00774A57"/>
    <w:rsid w:val="00775620"/>
    <w:rsid w:val="00781F7C"/>
    <w:rsid w:val="00787F59"/>
    <w:rsid w:val="00791A85"/>
    <w:rsid w:val="0079387F"/>
    <w:rsid w:val="007939D4"/>
    <w:rsid w:val="007A00EF"/>
    <w:rsid w:val="007A5218"/>
    <w:rsid w:val="007A6042"/>
    <w:rsid w:val="007B578C"/>
    <w:rsid w:val="007B7410"/>
    <w:rsid w:val="007C2957"/>
    <w:rsid w:val="007E542B"/>
    <w:rsid w:val="007E5E4B"/>
    <w:rsid w:val="007E694E"/>
    <w:rsid w:val="007F5CFF"/>
    <w:rsid w:val="00801E3A"/>
    <w:rsid w:val="00805A03"/>
    <w:rsid w:val="008113B1"/>
    <w:rsid w:val="00811597"/>
    <w:rsid w:val="008127C5"/>
    <w:rsid w:val="00823DB5"/>
    <w:rsid w:val="00823E70"/>
    <w:rsid w:val="008268D9"/>
    <w:rsid w:val="00831CDA"/>
    <w:rsid w:val="00833A3D"/>
    <w:rsid w:val="00834198"/>
    <w:rsid w:val="0083627F"/>
    <w:rsid w:val="008421C7"/>
    <w:rsid w:val="00842CAB"/>
    <w:rsid w:val="008543EB"/>
    <w:rsid w:val="00854CCE"/>
    <w:rsid w:val="00857DFE"/>
    <w:rsid w:val="00866DA2"/>
    <w:rsid w:val="00871BA4"/>
    <w:rsid w:val="0087457E"/>
    <w:rsid w:val="00875F61"/>
    <w:rsid w:val="008763B2"/>
    <w:rsid w:val="00876A8B"/>
    <w:rsid w:val="008777DC"/>
    <w:rsid w:val="00883A48"/>
    <w:rsid w:val="00884179"/>
    <w:rsid w:val="00896636"/>
    <w:rsid w:val="0089726A"/>
    <w:rsid w:val="008A0081"/>
    <w:rsid w:val="008A21D2"/>
    <w:rsid w:val="008A4514"/>
    <w:rsid w:val="008A5F8E"/>
    <w:rsid w:val="008B78D7"/>
    <w:rsid w:val="008C20BA"/>
    <w:rsid w:val="008C40ED"/>
    <w:rsid w:val="008C4848"/>
    <w:rsid w:val="008C588F"/>
    <w:rsid w:val="008D486C"/>
    <w:rsid w:val="008E06A5"/>
    <w:rsid w:val="008E4C26"/>
    <w:rsid w:val="008F28EF"/>
    <w:rsid w:val="008F3324"/>
    <w:rsid w:val="008F42B1"/>
    <w:rsid w:val="008F57C2"/>
    <w:rsid w:val="008F7599"/>
    <w:rsid w:val="008F7DF0"/>
    <w:rsid w:val="00901CFC"/>
    <w:rsid w:val="009057CD"/>
    <w:rsid w:val="009079E2"/>
    <w:rsid w:val="00914A81"/>
    <w:rsid w:val="00930530"/>
    <w:rsid w:val="00932AE4"/>
    <w:rsid w:val="009344FE"/>
    <w:rsid w:val="009356D9"/>
    <w:rsid w:val="00940D21"/>
    <w:rsid w:val="00946DBE"/>
    <w:rsid w:val="009535A8"/>
    <w:rsid w:val="00953A63"/>
    <w:rsid w:val="00953ED1"/>
    <w:rsid w:val="009640F6"/>
    <w:rsid w:val="009755B1"/>
    <w:rsid w:val="00986B83"/>
    <w:rsid w:val="00994846"/>
    <w:rsid w:val="00995617"/>
    <w:rsid w:val="00997ADB"/>
    <w:rsid w:val="009A5DCE"/>
    <w:rsid w:val="009B0821"/>
    <w:rsid w:val="009B0F24"/>
    <w:rsid w:val="009C518D"/>
    <w:rsid w:val="009C6F41"/>
    <w:rsid w:val="009F2F2E"/>
    <w:rsid w:val="009F74C0"/>
    <w:rsid w:val="009F779F"/>
    <w:rsid w:val="00A03E4F"/>
    <w:rsid w:val="00A0770A"/>
    <w:rsid w:val="00A11880"/>
    <w:rsid w:val="00A13FAB"/>
    <w:rsid w:val="00A230D9"/>
    <w:rsid w:val="00A24DCF"/>
    <w:rsid w:val="00A2522F"/>
    <w:rsid w:val="00A32DF2"/>
    <w:rsid w:val="00A3472D"/>
    <w:rsid w:val="00A46410"/>
    <w:rsid w:val="00A518C8"/>
    <w:rsid w:val="00A554A3"/>
    <w:rsid w:val="00A62AC6"/>
    <w:rsid w:val="00A71F6E"/>
    <w:rsid w:val="00A80026"/>
    <w:rsid w:val="00A842A0"/>
    <w:rsid w:val="00A846D7"/>
    <w:rsid w:val="00AA2FC9"/>
    <w:rsid w:val="00AB4C21"/>
    <w:rsid w:val="00AC212E"/>
    <w:rsid w:val="00AC6145"/>
    <w:rsid w:val="00AD227B"/>
    <w:rsid w:val="00AD2954"/>
    <w:rsid w:val="00B07879"/>
    <w:rsid w:val="00B10915"/>
    <w:rsid w:val="00B13500"/>
    <w:rsid w:val="00B14E1B"/>
    <w:rsid w:val="00B30269"/>
    <w:rsid w:val="00B3139F"/>
    <w:rsid w:val="00B325CA"/>
    <w:rsid w:val="00B35919"/>
    <w:rsid w:val="00B46BF7"/>
    <w:rsid w:val="00B5014A"/>
    <w:rsid w:val="00B60549"/>
    <w:rsid w:val="00B61325"/>
    <w:rsid w:val="00B75E41"/>
    <w:rsid w:val="00B80EAC"/>
    <w:rsid w:val="00B83435"/>
    <w:rsid w:val="00B90CE2"/>
    <w:rsid w:val="00BA4D3D"/>
    <w:rsid w:val="00BB1BF1"/>
    <w:rsid w:val="00BB4884"/>
    <w:rsid w:val="00BD5542"/>
    <w:rsid w:val="00BD5F04"/>
    <w:rsid w:val="00BF367E"/>
    <w:rsid w:val="00BF4C4D"/>
    <w:rsid w:val="00C04A07"/>
    <w:rsid w:val="00C12493"/>
    <w:rsid w:val="00C16299"/>
    <w:rsid w:val="00C23A79"/>
    <w:rsid w:val="00C23B72"/>
    <w:rsid w:val="00C403F4"/>
    <w:rsid w:val="00C448AC"/>
    <w:rsid w:val="00C45E99"/>
    <w:rsid w:val="00C469BC"/>
    <w:rsid w:val="00C51EF5"/>
    <w:rsid w:val="00C541FA"/>
    <w:rsid w:val="00C550DA"/>
    <w:rsid w:val="00C57DED"/>
    <w:rsid w:val="00C65D25"/>
    <w:rsid w:val="00C71F98"/>
    <w:rsid w:val="00C77F97"/>
    <w:rsid w:val="00C81791"/>
    <w:rsid w:val="00C825CC"/>
    <w:rsid w:val="00C84169"/>
    <w:rsid w:val="00C86A00"/>
    <w:rsid w:val="00C945D3"/>
    <w:rsid w:val="00CA017B"/>
    <w:rsid w:val="00CC2C13"/>
    <w:rsid w:val="00CE0FF2"/>
    <w:rsid w:val="00CF0E4B"/>
    <w:rsid w:val="00CF5556"/>
    <w:rsid w:val="00CF56D0"/>
    <w:rsid w:val="00D010D5"/>
    <w:rsid w:val="00D05ED0"/>
    <w:rsid w:val="00D065B5"/>
    <w:rsid w:val="00D06A6A"/>
    <w:rsid w:val="00D12185"/>
    <w:rsid w:val="00D1334B"/>
    <w:rsid w:val="00D16621"/>
    <w:rsid w:val="00D22D7B"/>
    <w:rsid w:val="00D258D1"/>
    <w:rsid w:val="00D348CE"/>
    <w:rsid w:val="00D4029B"/>
    <w:rsid w:val="00D40FA8"/>
    <w:rsid w:val="00D4406E"/>
    <w:rsid w:val="00D474B9"/>
    <w:rsid w:val="00D520F3"/>
    <w:rsid w:val="00D72589"/>
    <w:rsid w:val="00D73C13"/>
    <w:rsid w:val="00D766B9"/>
    <w:rsid w:val="00D80234"/>
    <w:rsid w:val="00D8062C"/>
    <w:rsid w:val="00D856A5"/>
    <w:rsid w:val="00D92B68"/>
    <w:rsid w:val="00D96201"/>
    <w:rsid w:val="00DA3588"/>
    <w:rsid w:val="00DA5AFF"/>
    <w:rsid w:val="00DA66D8"/>
    <w:rsid w:val="00DA7D8B"/>
    <w:rsid w:val="00DB0783"/>
    <w:rsid w:val="00DB4BD0"/>
    <w:rsid w:val="00DB7E97"/>
    <w:rsid w:val="00DC4233"/>
    <w:rsid w:val="00DD2893"/>
    <w:rsid w:val="00DD6CFA"/>
    <w:rsid w:val="00DE214A"/>
    <w:rsid w:val="00DE4432"/>
    <w:rsid w:val="00DF15C8"/>
    <w:rsid w:val="00DF2426"/>
    <w:rsid w:val="00DF6340"/>
    <w:rsid w:val="00E06E54"/>
    <w:rsid w:val="00E15FF1"/>
    <w:rsid w:val="00E33AFB"/>
    <w:rsid w:val="00E4257C"/>
    <w:rsid w:val="00E461CE"/>
    <w:rsid w:val="00E512EB"/>
    <w:rsid w:val="00E6113C"/>
    <w:rsid w:val="00E7340C"/>
    <w:rsid w:val="00E7340F"/>
    <w:rsid w:val="00E75C4B"/>
    <w:rsid w:val="00E76C31"/>
    <w:rsid w:val="00E80D9F"/>
    <w:rsid w:val="00E81980"/>
    <w:rsid w:val="00E82D44"/>
    <w:rsid w:val="00EA239F"/>
    <w:rsid w:val="00EA3DC0"/>
    <w:rsid w:val="00EB2B7B"/>
    <w:rsid w:val="00EB314B"/>
    <w:rsid w:val="00EB4469"/>
    <w:rsid w:val="00EC165C"/>
    <w:rsid w:val="00ED0E6D"/>
    <w:rsid w:val="00EE2F1B"/>
    <w:rsid w:val="00EE395B"/>
    <w:rsid w:val="00EE5B9A"/>
    <w:rsid w:val="00EF6928"/>
    <w:rsid w:val="00F00E61"/>
    <w:rsid w:val="00F16031"/>
    <w:rsid w:val="00F43AC5"/>
    <w:rsid w:val="00F47013"/>
    <w:rsid w:val="00F52C3B"/>
    <w:rsid w:val="00F600FC"/>
    <w:rsid w:val="00F725B1"/>
    <w:rsid w:val="00FA7D81"/>
    <w:rsid w:val="00FB450B"/>
    <w:rsid w:val="00FC11FF"/>
    <w:rsid w:val="00FC4D3D"/>
    <w:rsid w:val="00FD385C"/>
    <w:rsid w:val="00FE1DB1"/>
    <w:rsid w:val="00FE3D39"/>
    <w:rsid w:val="00FE3FCD"/>
    <w:rsid w:val="00FF55E7"/>
    <w:rsid w:val="00FF602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59C2"/>
  <w15:docId w15:val="{60D49F7A-6642-4E0E-B742-DF2B7DC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74"/>
  </w:style>
  <w:style w:type="paragraph" w:styleId="Ttulo1">
    <w:name w:val="heading 1"/>
    <w:basedOn w:val="Normal"/>
    <w:next w:val="Normal"/>
    <w:link w:val="Ttulo1Car"/>
    <w:uiPriority w:val="9"/>
    <w:qFormat/>
    <w:rsid w:val="00A13F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13F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qFormat/>
    <w:rsid w:val="00D8062C"/>
    <w:pPr>
      <w:keepNext/>
      <w:tabs>
        <w:tab w:val="right" w:pos="8460"/>
      </w:tabs>
      <w:spacing w:after="0" w:line="240" w:lineRule="auto"/>
      <w:jc w:val="both"/>
      <w:outlineLvl w:val="6"/>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E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E8E"/>
  </w:style>
  <w:style w:type="paragraph" w:styleId="Piedepgina">
    <w:name w:val="footer"/>
    <w:basedOn w:val="Normal"/>
    <w:link w:val="PiedepginaCar"/>
    <w:uiPriority w:val="99"/>
    <w:unhideWhenUsed/>
    <w:rsid w:val="00004E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E8E"/>
  </w:style>
  <w:style w:type="paragraph" w:styleId="Prrafodelista">
    <w:name w:val="List Paragraph"/>
    <w:basedOn w:val="Normal"/>
    <w:uiPriority w:val="34"/>
    <w:qFormat/>
    <w:rsid w:val="00C77F97"/>
    <w:pPr>
      <w:ind w:left="720"/>
      <w:contextualSpacing/>
    </w:pPr>
  </w:style>
  <w:style w:type="character" w:customStyle="1" w:styleId="Ttulo7Car">
    <w:name w:val="Título 7 Car"/>
    <w:basedOn w:val="Fuentedeprrafopredeter"/>
    <w:link w:val="Ttulo7"/>
    <w:rsid w:val="00D8062C"/>
    <w:rPr>
      <w:rFonts w:ascii="Arial" w:eastAsia="Times New Roman" w:hAnsi="Arial" w:cs="Arial"/>
      <w:b/>
      <w:bCs/>
      <w:sz w:val="24"/>
      <w:szCs w:val="24"/>
      <w:lang w:eastAsia="es-ES"/>
    </w:rPr>
  </w:style>
  <w:style w:type="paragraph" w:styleId="Textoindependiente">
    <w:name w:val="Body Text"/>
    <w:basedOn w:val="Normal"/>
    <w:link w:val="TextoindependienteCar"/>
    <w:rsid w:val="00D8062C"/>
    <w:pPr>
      <w:tabs>
        <w:tab w:val="right" w:pos="8460"/>
      </w:tabs>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D8062C"/>
    <w:rPr>
      <w:rFonts w:ascii="Arial" w:eastAsia="Times New Roman" w:hAnsi="Arial" w:cs="Arial"/>
      <w:sz w:val="24"/>
      <w:szCs w:val="24"/>
      <w:lang w:eastAsia="es-ES"/>
    </w:rPr>
  </w:style>
  <w:style w:type="character" w:customStyle="1" w:styleId="Ttulo1Car">
    <w:name w:val="Título 1 Car"/>
    <w:basedOn w:val="Fuentedeprrafopredeter"/>
    <w:link w:val="Ttulo1"/>
    <w:uiPriority w:val="9"/>
    <w:rsid w:val="00A13FA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13FAB"/>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B0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879"/>
    <w:rPr>
      <w:rFonts w:ascii="Segoe UI" w:hAnsi="Segoe UI" w:cs="Segoe UI"/>
      <w:sz w:val="18"/>
      <w:szCs w:val="18"/>
    </w:rPr>
  </w:style>
  <w:style w:type="paragraph" w:customStyle="1" w:styleId="parrafo">
    <w:name w:val="parrafo"/>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arrafo2">
    <w:name w:val="parrafo_2"/>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075D19"/>
    <w:pPr>
      <w:spacing w:before="100" w:beforeAutospacing="1" w:after="100" w:afterAutospacing="1" w:line="240" w:lineRule="auto"/>
    </w:pPr>
    <w:rPr>
      <w:rFonts w:ascii="Times New Roman" w:eastAsiaTheme="minorEastAsia" w:hAnsi="Times New Roman" w:cs="Times New Roman"/>
      <w:sz w:val="24"/>
      <w:szCs w:val="24"/>
      <w:lang w:val="es-ES" w:eastAsia="es-ES_tradnl"/>
    </w:rPr>
  </w:style>
  <w:style w:type="table" w:styleId="Tablaconcuadrcula">
    <w:name w:val="Table Grid"/>
    <w:basedOn w:val="Tablanormal"/>
    <w:uiPriority w:val="59"/>
    <w:rsid w:val="000F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671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10D"/>
    <w:rPr>
      <w:sz w:val="20"/>
      <w:szCs w:val="20"/>
    </w:rPr>
  </w:style>
  <w:style w:type="character" w:styleId="Refdenotaalpie">
    <w:name w:val="footnote reference"/>
    <w:basedOn w:val="Fuentedeprrafopredeter"/>
    <w:uiPriority w:val="99"/>
    <w:semiHidden/>
    <w:unhideWhenUsed/>
    <w:rsid w:val="0026710D"/>
    <w:rPr>
      <w:vertAlign w:val="superscript"/>
    </w:rPr>
  </w:style>
  <w:style w:type="character" w:styleId="Hipervnculo">
    <w:name w:val="Hyperlink"/>
    <w:basedOn w:val="Fuentedeprrafopredeter"/>
    <w:uiPriority w:val="99"/>
    <w:unhideWhenUsed/>
    <w:rsid w:val="004565D3"/>
    <w:rPr>
      <w:color w:val="0000FF" w:themeColor="hyperlink"/>
      <w:u w:val="single"/>
    </w:rPr>
  </w:style>
  <w:style w:type="character" w:styleId="Refdecomentario">
    <w:name w:val="annotation reference"/>
    <w:basedOn w:val="Fuentedeprrafopredeter"/>
    <w:uiPriority w:val="99"/>
    <w:semiHidden/>
    <w:unhideWhenUsed/>
    <w:rsid w:val="00D96201"/>
    <w:rPr>
      <w:sz w:val="16"/>
      <w:szCs w:val="16"/>
    </w:rPr>
  </w:style>
  <w:style w:type="paragraph" w:styleId="Textocomentario">
    <w:name w:val="annotation text"/>
    <w:basedOn w:val="Normal"/>
    <w:link w:val="TextocomentarioCar"/>
    <w:uiPriority w:val="99"/>
    <w:semiHidden/>
    <w:unhideWhenUsed/>
    <w:rsid w:val="00D96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201"/>
    <w:rPr>
      <w:sz w:val="20"/>
      <w:szCs w:val="20"/>
    </w:rPr>
  </w:style>
  <w:style w:type="paragraph" w:styleId="Asuntodelcomentario">
    <w:name w:val="annotation subject"/>
    <w:basedOn w:val="Textocomentario"/>
    <w:next w:val="Textocomentario"/>
    <w:link w:val="AsuntodelcomentarioCar"/>
    <w:uiPriority w:val="99"/>
    <w:semiHidden/>
    <w:unhideWhenUsed/>
    <w:rsid w:val="00D96201"/>
    <w:rPr>
      <w:b/>
      <w:bCs/>
    </w:rPr>
  </w:style>
  <w:style w:type="character" w:customStyle="1" w:styleId="AsuntodelcomentarioCar">
    <w:name w:val="Asunto del comentario Car"/>
    <w:basedOn w:val="TextocomentarioCar"/>
    <w:link w:val="Asuntodelcomentario"/>
    <w:uiPriority w:val="99"/>
    <w:semiHidden/>
    <w:rsid w:val="00D96201"/>
    <w:rPr>
      <w:b/>
      <w:bCs/>
      <w:sz w:val="20"/>
      <w:szCs w:val="20"/>
    </w:rPr>
  </w:style>
  <w:style w:type="character" w:styleId="Hipervnculovisitado">
    <w:name w:val="FollowedHyperlink"/>
    <w:basedOn w:val="Fuentedeprrafopredeter"/>
    <w:uiPriority w:val="99"/>
    <w:semiHidden/>
    <w:unhideWhenUsed/>
    <w:rsid w:val="00DF6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37678">
      <w:bodyDiv w:val="1"/>
      <w:marLeft w:val="0"/>
      <w:marRight w:val="0"/>
      <w:marTop w:val="0"/>
      <w:marBottom w:val="0"/>
      <w:divBdr>
        <w:top w:val="none" w:sz="0" w:space="0" w:color="auto"/>
        <w:left w:val="none" w:sz="0" w:space="0" w:color="auto"/>
        <w:bottom w:val="none" w:sz="0" w:space="0" w:color="auto"/>
        <w:right w:val="none" w:sz="0" w:space="0" w:color="auto"/>
      </w:divBdr>
    </w:div>
    <w:div w:id="744181644">
      <w:bodyDiv w:val="1"/>
      <w:marLeft w:val="0"/>
      <w:marRight w:val="0"/>
      <w:marTop w:val="0"/>
      <w:marBottom w:val="0"/>
      <w:divBdr>
        <w:top w:val="none" w:sz="0" w:space="0" w:color="auto"/>
        <w:left w:val="none" w:sz="0" w:space="0" w:color="auto"/>
        <w:bottom w:val="none" w:sz="0" w:space="0" w:color="auto"/>
        <w:right w:val="none" w:sz="0" w:space="0" w:color="auto"/>
      </w:divBdr>
    </w:div>
    <w:div w:id="911739520">
      <w:bodyDiv w:val="1"/>
      <w:marLeft w:val="0"/>
      <w:marRight w:val="0"/>
      <w:marTop w:val="0"/>
      <w:marBottom w:val="0"/>
      <w:divBdr>
        <w:top w:val="none" w:sz="0" w:space="0" w:color="auto"/>
        <w:left w:val="none" w:sz="0" w:space="0" w:color="auto"/>
        <w:bottom w:val="none" w:sz="0" w:space="0" w:color="auto"/>
        <w:right w:val="none" w:sz="0" w:space="0" w:color="auto"/>
      </w:divBdr>
    </w:div>
    <w:div w:id="1626740164">
      <w:bodyDiv w:val="1"/>
      <w:marLeft w:val="0"/>
      <w:marRight w:val="0"/>
      <w:marTop w:val="0"/>
      <w:marBottom w:val="0"/>
      <w:divBdr>
        <w:top w:val="none" w:sz="0" w:space="0" w:color="auto"/>
        <w:left w:val="none" w:sz="0" w:space="0" w:color="auto"/>
        <w:bottom w:val="none" w:sz="0" w:space="0" w:color="auto"/>
        <w:right w:val="none" w:sz="0" w:space="0" w:color="auto"/>
      </w:divBdr>
    </w:div>
    <w:div w:id="1983389604">
      <w:bodyDiv w:val="1"/>
      <w:marLeft w:val="0"/>
      <w:marRight w:val="0"/>
      <w:marTop w:val="0"/>
      <w:marBottom w:val="0"/>
      <w:divBdr>
        <w:top w:val="none" w:sz="0" w:space="0" w:color="auto"/>
        <w:left w:val="none" w:sz="0" w:space="0" w:color="auto"/>
        <w:bottom w:val="none" w:sz="0" w:space="0" w:color="auto"/>
        <w:right w:val="none" w:sz="0" w:space="0" w:color="auto"/>
      </w:divBdr>
    </w:div>
    <w:div w:id="20936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EEA1-F890-440F-B34F-5240DE19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3372</Characters>
  <Application>Microsoft Office Word</Application>
  <DocSecurity>0</DocSecurity>
  <Lines>28</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njosa</dc:creator>
  <cp:lastModifiedBy>Mireia Adalid Domènech</cp:lastModifiedBy>
  <cp:revision>6</cp:revision>
  <cp:lastPrinted>2021-06-15T11:41:00Z</cp:lastPrinted>
  <dcterms:created xsi:type="dcterms:W3CDTF">2021-07-18T05:00:00Z</dcterms:created>
  <dcterms:modified xsi:type="dcterms:W3CDTF">2022-04-06T06:30:00Z</dcterms:modified>
</cp:coreProperties>
</file>