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9B" w:rsidRDefault="008E309B" w:rsidP="008D6697">
      <w:pPr>
        <w:jc w:val="center"/>
        <w:rPr>
          <w:b/>
        </w:rPr>
      </w:pPr>
    </w:p>
    <w:p w:rsidR="005E7C08" w:rsidRPr="008E309B" w:rsidRDefault="00A12C6F" w:rsidP="008D6697">
      <w:pPr>
        <w:jc w:val="center"/>
        <w:rPr>
          <w:b/>
        </w:rPr>
      </w:pPr>
      <w:r w:rsidRPr="008E309B">
        <w:rPr>
          <w:b/>
        </w:rPr>
        <w:t xml:space="preserve">PROPOSTA </w:t>
      </w:r>
      <w:r w:rsidR="005E7C08" w:rsidRPr="008E309B">
        <w:rPr>
          <w:b/>
        </w:rPr>
        <w:t>AL PLE</w:t>
      </w:r>
    </w:p>
    <w:p w:rsidR="00AF58B9" w:rsidRDefault="00AF58B9" w:rsidP="008D6697">
      <w:pPr>
        <w:jc w:val="center"/>
      </w:pPr>
    </w:p>
    <w:p w:rsidR="008E309B" w:rsidRPr="008E309B" w:rsidRDefault="003079DB" w:rsidP="008D6697">
      <w:pPr>
        <w:jc w:val="center"/>
        <w:rPr>
          <w:b/>
        </w:rPr>
      </w:pPr>
      <w:r>
        <w:rPr>
          <w:b/>
        </w:rPr>
        <w:t xml:space="preserve">Dació de compte </w:t>
      </w:r>
      <w:r w:rsidR="006B2956">
        <w:rPr>
          <w:b/>
        </w:rPr>
        <w:t>del Pla anual de control financer de</w:t>
      </w:r>
      <w:r w:rsidR="008E309B">
        <w:rPr>
          <w:b/>
        </w:rPr>
        <w:t xml:space="preserve"> l’exercici </w:t>
      </w:r>
      <w:r w:rsidR="00BD29E0">
        <w:rPr>
          <w:b/>
        </w:rPr>
        <w:t>[</w:t>
      </w:r>
      <w:r w:rsidR="00BD29E0" w:rsidRPr="00E052F6">
        <w:rPr>
          <w:b/>
          <w:shd w:val="clear" w:color="auto" w:fill="D9D9D9"/>
        </w:rPr>
        <w:t>any</w:t>
      </w:r>
      <w:r w:rsidR="00BD29E0">
        <w:rPr>
          <w:b/>
        </w:rPr>
        <w:t>]</w:t>
      </w:r>
      <w:r w:rsidR="006B2956">
        <w:rPr>
          <w:b/>
        </w:rPr>
        <w:t xml:space="preserve"> elaborat per la Intervenció general de [</w:t>
      </w:r>
      <w:r w:rsidR="006B2956" w:rsidRPr="00E052F6">
        <w:rPr>
          <w:b/>
          <w:shd w:val="clear" w:color="auto" w:fill="D9D9D9"/>
        </w:rPr>
        <w:t>nom entitat local</w:t>
      </w:r>
      <w:r w:rsidR="006B2956">
        <w:rPr>
          <w:b/>
        </w:rPr>
        <w:t>]</w:t>
      </w:r>
    </w:p>
    <w:p w:rsidR="005E7C08" w:rsidRDefault="005E7C08" w:rsidP="008D6697">
      <w:pPr>
        <w:jc w:val="center"/>
        <w:rPr>
          <w:u w:val="single"/>
        </w:rPr>
      </w:pPr>
    </w:p>
    <w:p w:rsidR="00FE7DC4" w:rsidRDefault="00FE7DC4" w:rsidP="008D6697">
      <w:pPr>
        <w:rPr>
          <w:rFonts w:cs="Arial"/>
        </w:rPr>
      </w:pPr>
    </w:p>
    <w:p w:rsidR="002074CD" w:rsidRDefault="006B2956" w:rsidP="002074CD">
      <w:pPr>
        <w:rPr>
          <w:rFonts w:cs="Arial"/>
          <w:szCs w:val="20"/>
        </w:rPr>
      </w:pPr>
      <w:r w:rsidRPr="0009324A">
        <w:rPr>
          <w:rFonts w:cs="Arial"/>
          <w:szCs w:val="20"/>
        </w:rPr>
        <w:t xml:space="preserve">El règim de control intern establert en el </w:t>
      </w:r>
      <w:r>
        <w:rPr>
          <w:rFonts w:cs="Arial"/>
          <w:szCs w:val="20"/>
        </w:rPr>
        <w:t>Reial decret 424/2017, de 28 d’abril, pel qual es regula el règim jurídic del control intern en les entitats del sector públic local (</w:t>
      </w:r>
      <w:r w:rsidR="002E55BA">
        <w:rPr>
          <w:rFonts w:cs="Arial"/>
          <w:szCs w:val="20"/>
        </w:rPr>
        <w:t>RD 424/2017</w:t>
      </w:r>
      <w:r>
        <w:rPr>
          <w:rFonts w:cs="Arial"/>
          <w:szCs w:val="20"/>
        </w:rPr>
        <w:t>)</w:t>
      </w:r>
      <w:r w:rsidRPr="0009324A">
        <w:rPr>
          <w:rFonts w:cs="Arial"/>
          <w:szCs w:val="20"/>
        </w:rPr>
        <w:t xml:space="preserve"> es regula sobre la base de l'experiència en l'exercici d'aquesta funció per part de la Intervenció General de l’Administració de l’Estat (IGAE) </w:t>
      </w:r>
      <w:bookmarkStart w:id="0" w:name="_GoBack"/>
      <w:bookmarkEnd w:id="0"/>
      <w:r w:rsidRPr="0009324A">
        <w:rPr>
          <w:rFonts w:cs="Arial"/>
          <w:szCs w:val="20"/>
        </w:rPr>
        <w:t>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r w:rsidR="002074CD">
        <w:rPr>
          <w:rFonts w:cs="Arial"/>
          <w:szCs w:val="20"/>
        </w:rPr>
        <w:t xml:space="preserve"> </w:t>
      </w:r>
      <w:r w:rsidR="002074CD" w:rsidRPr="002074CD">
        <w:rPr>
          <w:rFonts w:cs="Arial"/>
          <w:szCs w:val="20"/>
        </w:rPr>
        <w:t>El control financer</w:t>
      </w:r>
      <w:r w:rsidR="002074CD">
        <w:rPr>
          <w:rFonts w:cs="Arial"/>
          <w:szCs w:val="20"/>
        </w:rPr>
        <w:t xml:space="preserve"> </w:t>
      </w:r>
      <w:r w:rsidR="002074CD" w:rsidRPr="002074CD">
        <w:rPr>
          <w:rFonts w:cs="Arial"/>
          <w:szCs w:val="20"/>
        </w:rPr>
        <w:t xml:space="preserve">comprèn les modalitats de control permanent i d'auditoria pública, incloent, en ambdues, el control d'eficàcia referit en l'article 213 del </w:t>
      </w:r>
      <w:r w:rsidR="002E55BA">
        <w:rPr>
          <w:rFonts w:cs="Arial"/>
          <w:szCs w:val="20"/>
        </w:rPr>
        <w:t>RDLeg 2/2004</w:t>
      </w:r>
      <w:r w:rsidR="002074CD" w:rsidRPr="002074CD">
        <w:rPr>
          <w:rFonts w:cs="Arial"/>
          <w:szCs w:val="20"/>
        </w:rPr>
        <w:t>.</w:t>
      </w:r>
    </w:p>
    <w:p w:rsidR="002074CD" w:rsidRDefault="002074CD" w:rsidP="002074CD">
      <w:pPr>
        <w:rPr>
          <w:rFonts w:cs="Arial"/>
          <w:szCs w:val="20"/>
        </w:rPr>
      </w:pPr>
    </w:p>
    <w:p w:rsidR="002074CD" w:rsidRDefault="002074CD" w:rsidP="002074CD">
      <w:pPr>
        <w:rPr>
          <w:rFonts w:cs="Arial"/>
        </w:rPr>
      </w:pPr>
      <w:r>
        <w:rPr>
          <w:rFonts w:cs="Arial"/>
        </w:rPr>
        <w:t xml:space="preserve">En relació al control financer, l’article 31 del </w:t>
      </w:r>
      <w:r w:rsidR="00C3130A">
        <w:rPr>
          <w:rFonts w:cs="Arial"/>
        </w:rPr>
        <w:t>RD 424/2017</w:t>
      </w:r>
      <w:r>
        <w:rPr>
          <w:rFonts w:cs="Arial"/>
        </w:rPr>
        <w:t xml:space="preserve"> estableix que anualment la Intervenció elaborarà un Pla anual de control financer (PACF) que recollirà les actuacions de control permanent i d’auditoria pública a realitzar durant l’exercici.</w:t>
      </w:r>
    </w:p>
    <w:p w:rsidR="002074CD" w:rsidRDefault="002074CD" w:rsidP="002074CD">
      <w:pPr>
        <w:rPr>
          <w:rFonts w:cs="Arial"/>
          <w:szCs w:val="20"/>
        </w:rPr>
      </w:pPr>
    </w:p>
    <w:p w:rsidR="002074CD" w:rsidRDefault="002074CD" w:rsidP="002074CD">
      <w:pPr>
        <w:rPr>
          <w:rFonts w:cs="Arial"/>
          <w:szCs w:val="20"/>
        </w:rPr>
      </w:pPr>
      <w:r>
        <w:rPr>
          <w:rFonts w:cs="Arial"/>
          <w:szCs w:val="20"/>
        </w:rPr>
        <w:t xml:space="preserve">D’acord amb els articles 29, 31, 32 i 40 del </w:t>
      </w:r>
      <w:r w:rsidR="002E55BA">
        <w:rPr>
          <w:rFonts w:cs="Arial"/>
          <w:szCs w:val="20"/>
        </w:rPr>
        <w:t>RD 424/2017</w:t>
      </w:r>
      <w:r>
        <w:rPr>
          <w:rFonts w:cs="Arial"/>
          <w:szCs w:val="20"/>
        </w:rPr>
        <w:t>, el control permanent es classifica en:</w:t>
      </w:r>
    </w:p>
    <w:p w:rsidR="002074CD" w:rsidRDefault="002074CD" w:rsidP="002074CD">
      <w:pPr>
        <w:numPr>
          <w:ilvl w:val="0"/>
          <w:numId w:val="49"/>
        </w:numPr>
        <w:ind w:left="567" w:hanging="207"/>
        <w:rPr>
          <w:rFonts w:cs="Arial"/>
          <w:szCs w:val="20"/>
        </w:rPr>
      </w:pPr>
      <w:r>
        <w:rPr>
          <w:rFonts w:cs="Arial"/>
          <w:szCs w:val="20"/>
        </w:rPr>
        <w:t>Control permanent no planificable:</w:t>
      </w:r>
    </w:p>
    <w:p w:rsidR="002074CD" w:rsidRDefault="002074CD" w:rsidP="002074CD">
      <w:pPr>
        <w:ind w:left="567"/>
        <w:rPr>
          <w:rFonts w:cs="Arial"/>
        </w:rPr>
      </w:pPr>
      <w:r>
        <w:rPr>
          <w:rFonts w:cs="Arial"/>
        </w:rPr>
        <w:t xml:space="preserve">Actuacions que l’ordenament jurídic atribueix a l’òrgan interventor, que es realitzen amb caràcter previ a l’adopció dels actes administratius, i que s’han d’efectuar en el moment i en les condicions que estableixi la norma, per tant, no són susceptibles de planificació i no s’han d’incloure en el </w:t>
      </w:r>
      <w:r w:rsidR="00AB1803">
        <w:rPr>
          <w:rFonts w:cs="Arial"/>
        </w:rPr>
        <w:t>PACF.</w:t>
      </w:r>
    </w:p>
    <w:p w:rsidR="002074CD" w:rsidRDefault="002074CD" w:rsidP="002074CD">
      <w:pPr>
        <w:numPr>
          <w:ilvl w:val="0"/>
          <w:numId w:val="49"/>
        </w:numPr>
        <w:ind w:left="567" w:hanging="207"/>
        <w:rPr>
          <w:rFonts w:cs="Arial"/>
          <w:szCs w:val="20"/>
        </w:rPr>
      </w:pPr>
      <w:r>
        <w:rPr>
          <w:rFonts w:cs="Arial"/>
          <w:szCs w:val="20"/>
        </w:rPr>
        <w:t>Control permanent planificable:</w:t>
      </w:r>
    </w:p>
    <w:p w:rsidR="00AB1803" w:rsidRDefault="00AB1803" w:rsidP="00AB1803">
      <w:pPr>
        <w:numPr>
          <w:ilvl w:val="0"/>
          <w:numId w:val="50"/>
        </w:numPr>
        <w:rPr>
          <w:rFonts w:cs="Arial"/>
        </w:rPr>
      </w:pPr>
      <w:r>
        <w:rPr>
          <w:rFonts w:cs="Arial"/>
          <w:szCs w:val="20"/>
        </w:rPr>
        <w:t xml:space="preserve">Obligatori: </w:t>
      </w:r>
      <w:r>
        <w:rPr>
          <w:rFonts w:cs="Arial"/>
        </w:rPr>
        <w:t>Actuacions que l’ordenament jurídic atribueix a l’òrgan interventor sense determinar el moment concret de realització, i que per tant, són susceptibles de planificació i s’hauran d’incloure en el PACF.</w:t>
      </w:r>
    </w:p>
    <w:p w:rsidR="00AB1803" w:rsidRPr="00AB1803" w:rsidRDefault="00AB1803" w:rsidP="00AB1803">
      <w:pPr>
        <w:numPr>
          <w:ilvl w:val="0"/>
          <w:numId w:val="50"/>
        </w:numPr>
        <w:rPr>
          <w:rFonts w:cs="Arial"/>
        </w:rPr>
      </w:pPr>
      <w:r w:rsidRPr="00AB1803">
        <w:rPr>
          <w:rFonts w:cs="Arial"/>
        </w:rPr>
        <w:t xml:space="preserve">Seleccionable: Actuacions que l’òrgan interventor seleccionarà anualment sobre la base d’una anàlisi de riscos consistent amb els objectius que es vulguin aconseguir, les prioritats establertes per a cada exercici i els mitjans disponibles, i que s’hauran d’incloure en el </w:t>
      </w:r>
      <w:r>
        <w:rPr>
          <w:rFonts w:cs="Arial"/>
        </w:rPr>
        <w:t>PACF.</w:t>
      </w:r>
    </w:p>
    <w:p w:rsidR="002074CD" w:rsidRDefault="002074CD" w:rsidP="006B2956">
      <w:pPr>
        <w:rPr>
          <w:rFonts w:cs="Arial"/>
          <w:szCs w:val="20"/>
        </w:rPr>
      </w:pPr>
    </w:p>
    <w:p w:rsidR="006B2956" w:rsidRDefault="006B2956" w:rsidP="008D6697">
      <w:pPr>
        <w:rPr>
          <w:rFonts w:cs="Arial"/>
        </w:rPr>
      </w:pPr>
      <w:r>
        <w:rPr>
          <w:rFonts w:cs="Arial"/>
        </w:rPr>
        <w:t xml:space="preserve">En compliment del requerit per l’article 31 de </w:t>
      </w:r>
      <w:r w:rsidR="002E55BA">
        <w:rPr>
          <w:rFonts w:cs="Arial"/>
        </w:rPr>
        <w:t>RD 424/2017</w:t>
      </w:r>
      <w:r>
        <w:rPr>
          <w:rFonts w:cs="Arial"/>
        </w:rPr>
        <w:t>, la Intervenció general en data [</w:t>
      </w:r>
      <w:r w:rsidRPr="00E052F6">
        <w:rPr>
          <w:rFonts w:cs="Arial"/>
          <w:shd w:val="clear" w:color="auto" w:fill="D9D9D9"/>
        </w:rPr>
        <w:t>data del PACF</w:t>
      </w:r>
      <w:r>
        <w:rPr>
          <w:rFonts w:cs="Arial"/>
        </w:rPr>
        <w:t>] va elaborar el Pla anual de control financer de l’exercici [</w:t>
      </w:r>
      <w:r w:rsidRPr="00E052F6">
        <w:rPr>
          <w:rFonts w:cs="Arial"/>
          <w:shd w:val="clear" w:color="auto" w:fill="D9D9D9"/>
        </w:rPr>
        <w:t>any</w:t>
      </w:r>
      <w:r>
        <w:rPr>
          <w:rFonts w:cs="Arial"/>
        </w:rPr>
        <w:t>], que recull les actuacions de control permanent</w:t>
      </w:r>
      <w:r w:rsidR="002074CD">
        <w:rPr>
          <w:rFonts w:cs="Arial"/>
        </w:rPr>
        <w:t xml:space="preserve"> planificables i de cadascuna de les auditories, així com</w:t>
      </w:r>
      <w:r>
        <w:rPr>
          <w:rFonts w:cs="Arial"/>
        </w:rPr>
        <w:t xml:space="preserve"> de control financer de subvencions a realitzar</w:t>
      </w:r>
      <w:r w:rsidR="002074CD">
        <w:rPr>
          <w:rFonts w:cs="Arial"/>
        </w:rPr>
        <w:t>, si s’escau,</w:t>
      </w:r>
      <w:r>
        <w:rPr>
          <w:rFonts w:cs="Arial"/>
        </w:rPr>
        <w:t xml:space="preserve"> durant l’esmentat exercici, sense perjudici de les modificacions que sigui procedent realitzar al llarg del mateix</w:t>
      </w:r>
      <w:r w:rsidR="002074CD">
        <w:rPr>
          <w:rFonts w:cs="Arial"/>
        </w:rPr>
        <w:t>. Aquest Pla anual de control financer</w:t>
      </w:r>
      <w:r>
        <w:rPr>
          <w:rFonts w:cs="Arial"/>
        </w:rPr>
        <w:t xml:space="preserve"> s’ha de remetre al ple a efectes informatius.</w:t>
      </w:r>
    </w:p>
    <w:p w:rsidR="006B2956" w:rsidRPr="00714FE9" w:rsidRDefault="006B2956" w:rsidP="008D6697">
      <w:pPr>
        <w:rPr>
          <w:rFonts w:cs="Arial"/>
        </w:rPr>
      </w:pPr>
    </w:p>
    <w:p w:rsidR="00CB3301" w:rsidRPr="00CB3301" w:rsidRDefault="00A12C6F" w:rsidP="008D6697">
      <w:pPr>
        <w:rPr>
          <w:rFonts w:cs="Arial"/>
          <w:szCs w:val="22"/>
        </w:rPr>
      </w:pPr>
      <w:r w:rsidRPr="004D3943">
        <w:rPr>
          <w:rFonts w:cs="Arial"/>
          <w:szCs w:val="22"/>
        </w:rPr>
        <w:t>Per tot l’exposat</w:t>
      </w:r>
      <w:r w:rsidR="00CB3301" w:rsidRPr="004D3943">
        <w:rPr>
          <w:rFonts w:cs="Arial"/>
          <w:szCs w:val="22"/>
        </w:rPr>
        <w:t xml:space="preserve">, </w:t>
      </w:r>
      <w:bookmarkStart w:id="1" w:name="_Hlk37251546"/>
      <w:r w:rsidR="006B2956">
        <w:rPr>
          <w:rFonts w:cs="Arial"/>
          <w:szCs w:val="22"/>
        </w:rPr>
        <w:t>i a proposta de la Intervenció, es</w:t>
      </w:r>
      <w:r w:rsidR="006F34A3" w:rsidRPr="004D3943">
        <w:rPr>
          <w:rFonts w:cs="Arial"/>
          <w:szCs w:val="22"/>
        </w:rPr>
        <w:t xml:space="preserve"> </w:t>
      </w:r>
      <w:r w:rsidR="00CB3301" w:rsidRPr="004D3943">
        <w:rPr>
          <w:rFonts w:cs="Arial"/>
          <w:szCs w:val="22"/>
        </w:rPr>
        <w:t>propos</w:t>
      </w:r>
      <w:r w:rsidR="006F34A3" w:rsidRPr="004D3943">
        <w:rPr>
          <w:rFonts w:cs="Arial"/>
          <w:szCs w:val="22"/>
        </w:rPr>
        <w:t>a</w:t>
      </w:r>
      <w:r w:rsidR="00773032" w:rsidRPr="004D3943">
        <w:rPr>
          <w:rFonts w:cs="Arial"/>
          <w:szCs w:val="22"/>
        </w:rPr>
        <w:t xml:space="preserve"> al p</w:t>
      </w:r>
      <w:r w:rsidR="00CB3301" w:rsidRPr="004D3943">
        <w:rPr>
          <w:rFonts w:cs="Arial"/>
          <w:szCs w:val="22"/>
        </w:rPr>
        <w:t>l</w:t>
      </w:r>
      <w:r w:rsidR="00773032" w:rsidRPr="004D3943">
        <w:rPr>
          <w:rFonts w:cs="Arial"/>
          <w:szCs w:val="22"/>
        </w:rPr>
        <w:t>e de la c</w:t>
      </w:r>
      <w:r w:rsidRPr="004D3943">
        <w:rPr>
          <w:rFonts w:cs="Arial"/>
          <w:szCs w:val="22"/>
        </w:rPr>
        <w:t>orporació l’adopció del següent</w:t>
      </w:r>
      <w:r>
        <w:rPr>
          <w:rFonts w:cs="Arial"/>
          <w:szCs w:val="22"/>
        </w:rPr>
        <w:t xml:space="preserve"> ACORD:</w:t>
      </w:r>
    </w:p>
    <w:bookmarkEnd w:id="1"/>
    <w:p w:rsidR="00DB10A5" w:rsidRDefault="00DB10A5" w:rsidP="008D6697">
      <w:pPr>
        <w:pStyle w:val="Textoindependiente2"/>
        <w:spacing w:after="0" w:line="240" w:lineRule="auto"/>
        <w:rPr>
          <w:rFonts w:cs="Arial"/>
          <w:szCs w:val="22"/>
        </w:rPr>
      </w:pPr>
    </w:p>
    <w:p w:rsidR="00421378" w:rsidRPr="00ED4358" w:rsidRDefault="006731E4" w:rsidP="006B2956">
      <w:pPr>
        <w:pStyle w:val="Textoindependiente2"/>
        <w:tabs>
          <w:tab w:val="left" w:pos="851"/>
        </w:tabs>
        <w:spacing w:after="0" w:line="240" w:lineRule="auto"/>
        <w:rPr>
          <w:rFonts w:cs="Arial"/>
          <w:szCs w:val="22"/>
        </w:rPr>
      </w:pPr>
      <w:r>
        <w:rPr>
          <w:rFonts w:cs="Arial"/>
          <w:b/>
          <w:szCs w:val="22"/>
        </w:rPr>
        <w:t>Únic</w:t>
      </w:r>
      <w:r w:rsidR="00E12240">
        <w:rPr>
          <w:rFonts w:cs="Arial"/>
          <w:szCs w:val="22"/>
        </w:rPr>
        <w:t>.</w:t>
      </w:r>
      <w:r>
        <w:rPr>
          <w:rFonts w:cs="Arial"/>
          <w:szCs w:val="22"/>
        </w:rPr>
        <w:t>-</w:t>
      </w:r>
      <w:r w:rsidR="00E12240">
        <w:rPr>
          <w:rFonts w:cs="Arial"/>
          <w:szCs w:val="22"/>
        </w:rPr>
        <w:t xml:space="preserve"> </w:t>
      </w:r>
      <w:r w:rsidR="008D6697">
        <w:rPr>
          <w:rFonts w:cs="Arial"/>
          <w:szCs w:val="22"/>
        </w:rPr>
        <w:t>Donar-se per assabentat del</w:t>
      </w:r>
      <w:r w:rsidR="006B2956">
        <w:rPr>
          <w:rFonts w:cs="Arial"/>
          <w:szCs w:val="22"/>
        </w:rPr>
        <w:t xml:space="preserve"> Pla anual de control financer de l’exercici [</w:t>
      </w:r>
      <w:r w:rsidR="006B2956" w:rsidRPr="00EA5FF9">
        <w:rPr>
          <w:rFonts w:cs="Arial"/>
          <w:szCs w:val="22"/>
          <w:highlight w:val="lightGray"/>
        </w:rPr>
        <w:t>any</w:t>
      </w:r>
      <w:r w:rsidR="006B2956">
        <w:rPr>
          <w:rFonts w:cs="Arial"/>
          <w:szCs w:val="22"/>
        </w:rPr>
        <w:t>], adjuntat com a Annex a aquesta proposta.</w:t>
      </w:r>
    </w:p>
    <w:sectPr w:rsidR="00421378" w:rsidRPr="00ED4358" w:rsidSect="00EC551F">
      <w:headerReference w:type="default" r:id="rId11"/>
      <w:footerReference w:type="even" r:id="rId12"/>
      <w:pgSz w:w="11906" w:h="16838"/>
      <w:pgMar w:top="2438" w:right="1418" w:bottom="1247" w:left="1418" w:header="17" w:footer="720"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8B" w:rsidRDefault="001A0A8B">
      <w:r>
        <w:separator/>
      </w:r>
    </w:p>
  </w:endnote>
  <w:endnote w:type="continuationSeparator" w:id="0">
    <w:p w:rsidR="001A0A8B" w:rsidRDefault="001A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LT">
    <w:altName w:val="Helvetica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s721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98" w:rsidRDefault="001B42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B4298" w:rsidRDefault="001B42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8B" w:rsidRDefault="001A0A8B">
      <w:r>
        <w:separator/>
      </w:r>
    </w:p>
  </w:footnote>
  <w:footnote w:type="continuationSeparator" w:id="0">
    <w:p w:rsidR="001A0A8B" w:rsidRDefault="001A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98" w:rsidRDefault="001B4298" w:rsidP="005D2E02">
    <w:pPr>
      <w:pStyle w:val="Encabezado"/>
      <w:spacing w:line="240" w:lineRule="atLeast"/>
      <w:ind w:left="-1418"/>
      <w:rPr>
        <w:rFonts w:ascii="Swis721 BT" w:hAnsi="Swis721 BT"/>
        <w:b/>
      </w:rPr>
    </w:pPr>
    <w:r>
      <w:t xml:space="preserve">  </w:t>
    </w:r>
  </w:p>
  <w:p w:rsidR="00A12C6F" w:rsidRDefault="00A12C6F" w:rsidP="006F34A3">
    <w:pPr>
      <w:pStyle w:val="Encabezado"/>
      <w:rPr>
        <w:i/>
        <w:sz w:val="24"/>
      </w:rPr>
    </w:pPr>
  </w:p>
  <w:p w:rsidR="006F34A3" w:rsidRDefault="006F34A3" w:rsidP="006F34A3">
    <w:pPr>
      <w:pStyle w:val="Encabezado"/>
      <w:jc w:val="right"/>
      <w:rPr>
        <w:i/>
      </w:rPr>
    </w:pPr>
  </w:p>
  <w:p w:rsidR="006F34A3" w:rsidRDefault="006F34A3" w:rsidP="006F34A3">
    <w:pPr>
      <w:pStyle w:val="Encabezado"/>
      <w:jc w:val="right"/>
      <w:rPr>
        <w:i/>
      </w:rPr>
    </w:pPr>
  </w:p>
  <w:p w:rsidR="006F34A3" w:rsidRPr="002B2EAB" w:rsidRDefault="006F34A3" w:rsidP="006F34A3">
    <w:pPr>
      <w:pStyle w:val="Encabezado"/>
      <w:jc w:val="right"/>
      <w:rPr>
        <w:i/>
        <w:sz w:val="18"/>
        <w:szCs w:val="20"/>
        <w:lang w:val="ca-ES"/>
      </w:rPr>
    </w:pPr>
    <w:r w:rsidRPr="002B2EAB">
      <w:rPr>
        <w:i/>
        <w:sz w:val="18"/>
        <w:szCs w:val="20"/>
        <w:lang w:val="ca-ES"/>
      </w:rPr>
      <w:t xml:space="preserve">Model </w:t>
    </w:r>
    <w:r w:rsidR="00C1390A" w:rsidRPr="002B2EAB">
      <w:rPr>
        <w:i/>
        <w:sz w:val="18"/>
        <w:szCs w:val="20"/>
        <w:lang w:val="ca-ES"/>
      </w:rPr>
      <w:t>proposta</w:t>
    </w:r>
    <w:r w:rsidR="008E309B" w:rsidRPr="002B2EAB">
      <w:rPr>
        <w:i/>
        <w:sz w:val="18"/>
        <w:szCs w:val="20"/>
        <w:lang w:val="ca-ES"/>
      </w:rPr>
      <w:t xml:space="preserve"> pl</w:t>
    </w:r>
    <w:r w:rsidR="00C1390A" w:rsidRPr="002B2EAB">
      <w:rPr>
        <w:i/>
        <w:sz w:val="18"/>
        <w:szCs w:val="20"/>
        <w:lang w:val="ca-ES"/>
      </w:rPr>
      <w:t xml:space="preserve">e </w:t>
    </w:r>
    <w:r w:rsidR="006B2956">
      <w:rPr>
        <w:i/>
        <w:sz w:val="18"/>
        <w:szCs w:val="20"/>
        <w:lang w:val="ca-ES"/>
      </w:rPr>
      <w:t>donar compte PACF</w:t>
    </w:r>
    <w:r w:rsidR="00C1390A" w:rsidRPr="002B2EAB">
      <w:rPr>
        <w:i/>
        <w:sz w:val="18"/>
        <w:szCs w:val="20"/>
        <w:lang w:val="ca-ES"/>
      </w:rPr>
      <w:t xml:space="preserve"> art. 3</w:t>
    </w:r>
    <w:r w:rsidR="006B2956">
      <w:rPr>
        <w:i/>
        <w:sz w:val="18"/>
        <w:szCs w:val="20"/>
        <w:lang w:val="ca-ES"/>
      </w:rPr>
      <w:t>1</w:t>
    </w:r>
    <w:r w:rsidR="008E309B" w:rsidRPr="002B2EAB">
      <w:rPr>
        <w:i/>
        <w:sz w:val="18"/>
        <w:szCs w:val="20"/>
        <w:lang w:val="ca-ES"/>
      </w:rPr>
      <w:t>_v</w:t>
    </w:r>
    <w:r w:rsidR="00470A3D">
      <w:rPr>
        <w:i/>
        <w:sz w:val="18"/>
        <w:szCs w:val="20"/>
        <w:lang w:val="ca-ES"/>
      </w:rPr>
      <w:t>2311</w:t>
    </w:r>
    <w:r w:rsidR="00C1390A" w:rsidRPr="002B2EAB">
      <w:rPr>
        <w:i/>
        <w:sz w:val="18"/>
        <w:szCs w:val="20"/>
        <w:lang w:val="ca-ES"/>
      </w:rPr>
      <w:t>2020</w:t>
    </w:r>
  </w:p>
  <w:p w:rsidR="001B4298" w:rsidRDefault="005D2E02" w:rsidP="005D2E02">
    <w:pPr>
      <w:pStyle w:val="Sangradetextonormal"/>
      <w:tabs>
        <w:tab w:val="left" w:pos="4252"/>
      </w:tabs>
      <w:spacing w:line="0" w:lineRule="atLeast"/>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FFF"/>
    <w:multiLevelType w:val="hybridMultilevel"/>
    <w:tmpl w:val="4FA4A87C"/>
    <w:lvl w:ilvl="0" w:tplc="3AB0BC02">
      <w:numFmt w:val="bullet"/>
      <w:lvlText w:val="-"/>
      <w:lvlJc w:val="left"/>
      <w:pPr>
        <w:ind w:left="535" w:hanging="360"/>
      </w:pPr>
      <w:rPr>
        <w:rFonts w:ascii="Arial" w:eastAsia="Times New Roman" w:hAnsi="Arial" w:cs="Arial" w:hint="default"/>
      </w:rPr>
    </w:lvl>
    <w:lvl w:ilvl="1" w:tplc="04030003" w:tentative="1">
      <w:start w:val="1"/>
      <w:numFmt w:val="bullet"/>
      <w:lvlText w:val="o"/>
      <w:lvlJc w:val="left"/>
      <w:pPr>
        <w:ind w:left="1255" w:hanging="360"/>
      </w:pPr>
      <w:rPr>
        <w:rFonts w:ascii="Courier New" w:hAnsi="Courier New" w:cs="Courier New" w:hint="default"/>
      </w:rPr>
    </w:lvl>
    <w:lvl w:ilvl="2" w:tplc="04030005" w:tentative="1">
      <w:start w:val="1"/>
      <w:numFmt w:val="bullet"/>
      <w:lvlText w:val=""/>
      <w:lvlJc w:val="left"/>
      <w:pPr>
        <w:ind w:left="1975" w:hanging="360"/>
      </w:pPr>
      <w:rPr>
        <w:rFonts w:ascii="Wingdings" w:hAnsi="Wingdings" w:hint="default"/>
      </w:rPr>
    </w:lvl>
    <w:lvl w:ilvl="3" w:tplc="04030001" w:tentative="1">
      <w:start w:val="1"/>
      <w:numFmt w:val="bullet"/>
      <w:lvlText w:val=""/>
      <w:lvlJc w:val="left"/>
      <w:pPr>
        <w:ind w:left="2695" w:hanging="360"/>
      </w:pPr>
      <w:rPr>
        <w:rFonts w:ascii="Symbol" w:hAnsi="Symbol" w:hint="default"/>
      </w:rPr>
    </w:lvl>
    <w:lvl w:ilvl="4" w:tplc="04030003" w:tentative="1">
      <w:start w:val="1"/>
      <w:numFmt w:val="bullet"/>
      <w:lvlText w:val="o"/>
      <w:lvlJc w:val="left"/>
      <w:pPr>
        <w:ind w:left="3415" w:hanging="360"/>
      </w:pPr>
      <w:rPr>
        <w:rFonts w:ascii="Courier New" w:hAnsi="Courier New" w:cs="Courier New" w:hint="default"/>
      </w:rPr>
    </w:lvl>
    <w:lvl w:ilvl="5" w:tplc="04030005" w:tentative="1">
      <w:start w:val="1"/>
      <w:numFmt w:val="bullet"/>
      <w:lvlText w:val=""/>
      <w:lvlJc w:val="left"/>
      <w:pPr>
        <w:ind w:left="4135" w:hanging="360"/>
      </w:pPr>
      <w:rPr>
        <w:rFonts w:ascii="Wingdings" w:hAnsi="Wingdings" w:hint="default"/>
      </w:rPr>
    </w:lvl>
    <w:lvl w:ilvl="6" w:tplc="04030001" w:tentative="1">
      <w:start w:val="1"/>
      <w:numFmt w:val="bullet"/>
      <w:lvlText w:val=""/>
      <w:lvlJc w:val="left"/>
      <w:pPr>
        <w:ind w:left="4855" w:hanging="360"/>
      </w:pPr>
      <w:rPr>
        <w:rFonts w:ascii="Symbol" w:hAnsi="Symbol" w:hint="default"/>
      </w:rPr>
    </w:lvl>
    <w:lvl w:ilvl="7" w:tplc="04030003" w:tentative="1">
      <w:start w:val="1"/>
      <w:numFmt w:val="bullet"/>
      <w:lvlText w:val="o"/>
      <w:lvlJc w:val="left"/>
      <w:pPr>
        <w:ind w:left="5575" w:hanging="360"/>
      </w:pPr>
      <w:rPr>
        <w:rFonts w:ascii="Courier New" w:hAnsi="Courier New" w:cs="Courier New" w:hint="default"/>
      </w:rPr>
    </w:lvl>
    <w:lvl w:ilvl="8" w:tplc="04030005" w:tentative="1">
      <w:start w:val="1"/>
      <w:numFmt w:val="bullet"/>
      <w:lvlText w:val=""/>
      <w:lvlJc w:val="left"/>
      <w:pPr>
        <w:ind w:left="6295" w:hanging="360"/>
      </w:pPr>
      <w:rPr>
        <w:rFonts w:ascii="Wingdings" w:hAnsi="Wingdings" w:hint="default"/>
      </w:rPr>
    </w:lvl>
  </w:abstractNum>
  <w:abstractNum w:abstractNumId="1" w15:restartNumberingAfterBreak="0">
    <w:nsid w:val="06232538"/>
    <w:multiLevelType w:val="hybridMultilevel"/>
    <w:tmpl w:val="2250B860"/>
    <w:lvl w:ilvl="0" w:tplc="01AC9344">
      <w:numFmt w:val="bullet"/>
      <w:lvlText w:val="-"/>
      <w:lvlJc w:val="left"/>
      <w:pPr>
        <w:ind w:left="535" w:hanging="360"/>
      </w:pPr>
      <w:rPr>
        <w:rFonts w:ascii="Arial" w:eastAsia="Times New Roman" w:hAnsi="Arial" w:cs="Arial" w:hint="default"/>
      </w:rPr>
    </w:lvl>
    <w:lvl w:ilvl="1" w:tplc="04030003" w:tentative="1">
      <w:start w:val="1"/>
      <w:numFmt w:val="bullet"/>
      <w:lvlText w:val="o"/>
      <w:lvlJc w:val="left"/>
      <w:pPr>
        <w:ind w:left="1255" w:hanging="360"/>
      </w:pPr>
      <w:rPr>
        <w:rFonts w:ascii="Courier New" w:hAnsi="Courier New" w:cs="Courier New" w:hint="default"/>
      </w:rPr>
    </w:lvl>
    <w:lvl w:ilvl="2" w:tplc="04030005" w:tentative="1">
      <w:start w:val="1"/>
      <w:numFmt w:val="bullet"/>
      <w:lvlText w:val=""/>
      <w:lvlJc w:val="left"/>
      <w:pPr>
        <w:ind w:left="1975" w:hanging="360"/>
      </w:pPr>
      <w:rPr>
        <w:rFonts w:ascii="Wingdings" w:hAnsi="Wingdings" w:hint="default"/>
      </w:rPr>
    </w:lvl>
    <w:lvl w:ilvl="3" w:tplc="04030001" w:tentative="1">
      <w:start w:val="1"/>
      <w:numFmt w:val="bullet"/>
      <w:lvlText w:val=""/>
      <w:lvlJc w:val="left"/>
      <w:pPr>
        <w:ind w:left="2695" w:hanging="360"/>
      </w:pPr>
      <w:rPr>
        <w:rFonts w:ascii="Symbol" w:hAnsi="Symbol" w:hint="default"/>
      </w:rPr>
    </w:lvl>
    <w:lvl w:ilvl="4" w:tplc="04030003" w:tentative="1">
      <w:start w:val="1"/>
      <w:numFmt w:val="bullet"/>
      <w:lvlText w:val="o"/>
      <w:lvlJc w:val="left"/>
      <w:pPr>
        <w:ind w:left="3415" w:hanging="360"/>
      </w:pPr>
      <w:rPr>
        <w:rFonts w:ascii="Courier New" w:hAnsi="Courier New" w:cs="Courier New" w:hint="default"/>
      </w:rPr>
    </w:lvl>
    <w:lvl w:ilvl="5" w:tplc="04030005" w:tentative="1">
      <w:start w:val="1"/>
      <w:numFmt w:val="bullet"/>
      <w:lvlText w:val=""/>
      <w:lvlJc w:val="left"/>
      <w:pPr>
        <w:ind w:left="4135" w:hanging="360"/>
      </w:pPr>
      <w:rPr>
        <w:rFonts w:ascii="Wingdings" w:hAnsi="Wingdings" w:hint="default"/>
      </w:rPr>
    </w:lvl>
    <w:lvl w:ilvl="6" w:tplc="04030001" w:tentative="1">
      <w:start w:val="1"/>
      <w:numFmt w:val="bullet"/>
      <w:lvlText w:val=""/>
      <w:lvlJc w:val="left"/>
      <w:pPr>
        <w:ind w:left="4855" w:hanging="360"/>
      </w:pPr>
      <w:rPr>
        <w:rFonts w:ascii="Symbol" w:hAnsi="Symbol" w:hint="default"/>
      </w:rPr>
    </w:lvl>
    <w:lvl w:ilvl="7" w:tplc="04030003" w:tentative="1">
      <w:start w:val="1"/>
      <w:numFmt w:val="bullet"/>
      <w:lvlText w:val="o"/>
      <w:lvlJc w:val="left"/>
      <w:pPr>
        <w:ind w:left="5575" w:hanging="360"/>
      </w:pPr>
      <w:rPr>
        <w:rFonts w:ascii="Courier New" w:hAnsi="Courier New" w:cs="Courier New" w:hint="default"/>
      </w:rPr>
    </w:lvl>
    <w:lvl w:ilvl="8" w:tplc="04030005" w:tentative="1">
      <w:start w:val="1"/>
      <w:numFmt w:val="bullet"/>
      <w:lvlText w:val=""/>
      <w:lvlJc w:val="left"/>
      <w:pPr>
        <w:ind w:left="6295" w:hanging="360"/>
      </w:pPr>
      <w:rPr>
        <w:rFonts w:ascii="Wingdings" w:hAnsi="Wingdings" w:hint="default"/>
      </w:rPr>
    </w:lvl>
  </w:abstractNum>
  <w:abstractNum w:abstractNumId="2" w15:restartNumberingAfterBreak="0">
    <w:nsid w:val="091060BB"/>
    <w:multiLevelType w:val="hybridMultilevel"/>
    <w:tmpl w:val="820C6968"/>
    <w:lvl w:ilvl="0" w:tplc="E9645770">
      <w:start w:val="1"/>
      <w:numFmt w:val="bullet"/>
      <w:lvlText w:val="­"/>
      <w:lvlJc w:val="left"/>
      <w:pPr>
        <w:ind w:left="1287" w:hanging="360"/>
      </w:pPr>
      <w:rPr>
        <w:rFonts w:ascii="Calibri" w:hAnsi="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01C3968"/>
    <w:multiLevelType w:val="hybridMultilevel"/>
    <w:tmpl w:val="F0C2CCBE"/>
    <w:lvl w:ilvl="0" w:tplc="0C0A0019">
      <w:start w:val="1"/>
      <w:numFmt w:val="lowerLetter"/>
      <w:lvlText w:val="%1."/>
      <w:lvlJc w:val="left"/>
      <w:pPr>
        <w:tabs>
          <w:tab w:val="num" w:pos="1776"/>
        </w:tabs>
        <w:ind w:left="1776" w:hanging="360"/>
      </w:pPr>
    </w:lvl>
    <w:lvl w:ilvl="1" w:tplc="0C0A0019">
      <w:start w:val="1"/>
      <w:numFmt w:val="lowerLetter"/>
      <w:lvlText w:val="%2."/>
      <w:lvlJc w:val="left"/>
      <w:pPr>
        <w:tabs>
          <w:tab w:val="num" w:pos="2496"/>
        </w:tabs>
        <w:ind w:left="2496"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3443974"/>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4AB1BDA"/>
    <w:multiLevelType w:val="hybridMultilevel"/>
    <w:tmpl w:val="60AC209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0C00F8"/>
    <w:multiLevelType w:val="hybridMultilevel"/>
    <w:tmpl w:val="912E0856"/>
    <w:lvl w:ilvl="0" w:tplc="0C0A0019">
      <w:start w:val="1"/>
      <w:numFmt w:val="lowerLetter"/>
      <w:lvlText w:val="%1."/>
      <w:lvlJc w:val="left"/>
      <w:pPr>
        <w:ind w:left="966" w:hanging="360"/>
      </w:pPr>
      <w:rPr>
        <w:rFonts w:hint="default"/>
      </w:rPr>
    </w:lvl>
    <w:lvl w:ilvl="1" w:tplc="0C0A0003" w:tentative="1">
      <w:start w:val="1"/>
      <w:numFmt w:val="bullet"/>
      <w:lvlText w:val="o"/>
      <w:lvlJc w:val="left"/>
      <w:pPr>
        <w:ind w:left="1686" w:hanging="360"/>
      </w:pPr>
      <w:rPr>
        <w:rFonts w:ascii="Courier New" w:hAnsi="Courier New" w:cs="Courier New" w:hint="default"/>
      </w:rPr>
    </w:lvl>
    <w:lvl w:ilvl="2" w:tplc="0C0A0005" w:tentative="1">
      <w:start w:val="1"/>
      <w:numFmt w:val="bullet"/>
      <w:lvlText w:val=""/>
      <w:lvlJc w:val="left"/>
      <w:pPr>
        <w:ind w:left="2406" w:hanging="360"/>
      </w:pPr>
      <w:rPr>
        <w:rFonts w:ascii="Wingdings" w:hAnsi="Wingdings" w:hint="default"/>
      </w:rPr>
    </w:lvl>
    <w:lvl w:ilvl="3" w:tplc="0C0A0001" w:tentative="1">
      <w:start w:val="1"/>
      <w:numFmt w:val="bullet"/>
      <w:lvlText w:val=""/>
      <w:lvlJc w:val="left"/>
      <w:pPr>
        <w:ind w:left="3126" w:hanging="360"/>
      </w:pPr>
      <w:rPr>
        <w:rFonts w:ascii="Symbol" w:hAnsi="Symbol" w:hint="default"/>
      </w:rPr>
    </w:lvl>
    <w:lvl w:ilvl="4" w:tplc="0C0A0003" w:tentative="1">
      <w:start w:val="1"/>
      <w:numFmt w:val="bullet"/>
      <w:lvlText w:val="o"/>
      <w:lvlJc w:val="left"/>
      <w:pPr>
        <w:ind w:left="3846" w:hanging="360"/>
      </w:pPr>
      <w:rPr>
        <w:rFonts w:ascii="Courier New" w:hAnsi="Courier New" w:cs="Courier New" w:hint="default"/>
      </w:rPr>
    </w:lvl>
    <w:lvl w:ilvl="5" w:tplc="0C0A0005" w:tentative="1">
      <w:start w:val="1"/>
      <w:numFmt w:val="bullet"/>
      <w:lvlText w:val=""/>
      <w:lvlJc w:val="left"/>
      <w:pPr>
        <w:ind w:left="4566" w:hanging="360"/>
      </w:pPr>
      <w:rPr>
        <w:rFonts w:ascii="Wingdings" w:hAnsi="Wingdings" w:hint="default"/>
      </w:rPr>
    </w:lvl>
    <w:lvl w:ilvl="6" w:tplc="0C0A0001" w:tentative="1">
      <w:start w:val="1"/>
      <w:numFmt w:val="bullet"/>
      <w:lvlText w:val=""/>
      <w:lvlJc w:val="left"/>
      <w:pPr>
        <w:ind w:left="5286" w:hanging="360"/>
      </w:pPr>
      <w:rPr>
        <w:rFonts w:ascii="Symbol" w:hAnsi="Symbol" w:hint="default"/>
      </w:rPr>
    </w:lvl>
    <w:lvl w:ilvl="7" w:tplc="0C0A0003" w:tentative="1">
      <w:start w:val="1"/>
      <w:numFmt w:val="bullet"/>
      <w:lvlText w:val="o"/>
      <w:lvlJc w:val="left"/>
      <w:pPr>
        <w:ind w:left="6006" w:hanging="360"/>
      </w:pPr>
      <w:rPr>
        <w:rFonts w:ascii="Courier New" w:hAnsi="Courier New" w:cs="Courier New" w:hint="default"/>
      </w:rPr>
    </w:lvl>
    <w:lvl w:ilvl="8" w:tplc="0C0A0005" w:tentative="1">
      <w:start w:val="1"/>
      <w:numFmt w:val="bullet"/>
      <w:lvlText w:val=""/>
      <w:lvlJc w:val="left"/>
      <w:pPr>
        <w:ind w:left="6726" w:hanging="360"/>
      </w:pPr>
      <w:rPr>
        <w:rFonts w:ascii="Wingdings" w:hAnsi="Wingdings" w:hint="default"/>
      </w:rPr>
    </w:lvl>
  </w:abstractNum>
  <w:abstractNum w:abstractNumId="7" w15:restartNumberingAfterBreak="0">
    <w:nsid w:val="16DA5C0D"/>
    <w:multiLevelType w:val="hybridMultilevel"/>
    <w:tmpl w:val="E370E242"/>
    <w:lvl w:ilvl="0" w:tplc="0C0A0001">
      <w:start w:val="1"/>
      <w:numFmt w:val="bullet"/>
      <w:lvlText w:val=""/>
      <w:lvlJc w:val="left"/>
      <w:pPr>
        <w:tabs>
          <w:tab w:val="num" w:pos="2340"/>
        </w:tabs>
        <w:ind w:left="23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C6452AC"/>
    <w:multiLevelType w:val="hybridMultilevel"/>
    <w:tmpl w:val="9ED83250"/>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EAC73E4"/>
    <w:multiLevelType w:val="singleLevel"/>
    <w:tmpl w:val="79B469BC"/>
    <w:lvl w:ilvl="0">
      <w:start w:val="7"/>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E40D48"/>
    <w:multiLevelType w:val="hybridMultilevel"/>
    <w:tmpl w:val="5178F6DE"/>
    <w:lvl w:ilvl="0" w:tplc="0C0A0019">
      <w:start w:val="1"/>
      <w:numFmt w:val="lowerLetter"/>
      <w:lvlText w:val="%1."/>
      <w:lvlJc w:val="left"/>
      <w:pPr>
        <w:tabs>
          <w:tab w:val="num" w:pos="1776"/>
        </w:tabs>
        <w:ind w:left="1776" w:hanging="360"/>
      </w:pPr>
    </w:lvl>
    <w:lvl w:ilvl="1" w:tplc="0C0A0019">
      <w:start w:val="1"/>
      <w:numFmt w:val="lowerLetter"/>
      <w:lvlText w:val="%2."/>
      <w:lvlJc w:val="left"/>
      <w:pPr>
        <w:tabs>
          <w:tab w:val="num" w:pos="2496"/>
        </w:tabs>
        <w:ind w:left="2496"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5DC1F8B"/>
    <w:multiLevelType w:val="hybridMultilevel"/>
    <w:tmpl w:val="912E0856"/>
    <w:lvl w:ilvl="0" w:tplc="0C0A0019">
      <w:start w:val="1"/>
      <w:numFmt w:val="lowerLetter"/>
      <w:lvlText w:val="%1."/>
      <w:lvlJc w:val="left"/>
      <w:pPr>
        <w:ind w:left="966" w:hanging="360"/>
      </w:pPr>
      <w:rPr>
        <w:rFonts w:hint="default"/>
      </w:rPr>
    </w:lvl>
    <w:lvl w:ilvl="1" w:tplc="0C0A0003" w:tentative="1">
      <w:start w:val="1"/>
      <w:numFmt w:val="bullet"/>
      <w:lvlText w:val="o"/>
      <w:lvlJc w:val="left"/>
      <w:pPr>
        <w:ind w:left="1686" w:hanging="360"/>
      </w:pPr>
      <w:rPr>
        <w:rFonts w:ascii="Courier New" w:hAnsi="Courier New" w:cs="Courier New" w:hint="default"/>
      </w:rPr>
    </w:lvl>
    <w:lvl w:ilvl="2" w:tplc="0C0A0005" w:tentative="1">
      <w:start w:val="1"/>
      <w:numFmt w:val="bullet"/>
      <w:lvlText w:val=""/>
      <w:lvlJc w:val="left"/>
      <w:pPr>
        <w:ind w:left="2406" w:hanging="360"/>
      </w:pPr>
      <w:rPr>
        <w:rFonts w:ascii="Wingdings" w:hAnsi="Wingdings" w:hint="default"/>
      </w:rPr>
    </w:lvl>
    <w:lvl w:ilvl="3" w:tplc="0C0A0001" w:tentative="1">
      <w:start w:val="1"/>
      <w:numFmt w:val="bullet"/>
      <w:lvlText w:val=""/>
      <w:lvlJc w:val="left"/>
      <w:pPr>
        <w:ind w:left="3126" w:hanging="360"/>
      </w:pPr>
      <w:rPr>
        <w:rFonts w:ascii="Symbol" w:hAnsi="Symbol" w:hint="default"/>
      </w:rPr>
    </w:lvl>
    <w:lvl w:ilvl="4" w:tplc="0C0A0003" w:tentative="1">
      <w:start w:val="1"/>
      <w:numFmt w:val="bullet"/>
      <w:lvlText w:val="o"/>
      <w:lvlJc w:val="left"/>
      <w:pPr>
        <w:ind w:left="3846" w:hanging="360"/>
      </w:pPr>
      <w:rPr>
        <w:rFonts w:ascii="Courier New" w:hAnsi="Courier New" w:cs="Courier New" w:hint="default"/>
      </w:rPr>
    </w:lvl>
    <w:lvl w:ilvl="5" w:tplc="0C0A0005" w:tentative="1">
      <w:start w:val="1"/>
      <w:numFmt w:val="bullet"/>
      <w:lvlText w:val=""/>
      <w:lvlJc w:val="left"/>
      <w:pPr>
        <w:ind w:left="4566" w:hanging="360"/>
      </w:pPr>
      <w:rPr>
        <w:rFonts w:ascii="Wingdings" w:hAnsi="Wingdings" w:hint="default"/>
      </w:rPr>
    </w:lvl>
    <w:lvl w:ilvl="6" w:tplc="0C0A0001" w:tentative="1">
      <w:start w:val="1"/>
      <w:numFmt w:val="bullet"/>
      <w:lvlText w:val=""/>
      <w:lvlJc w:val="left"/>
      <w:pPr>
        <w:ind w:left="5286" w:hanging="360"/>
      </w:pPr>
      <w:rPr>
        <w:rFonts w:ascii="Symbol" w:hAnsi="Symbol" w:hint="default"/>
      </w:rPr>
    </w:lvl>
    <w:lvl w:ilvl="7" w:tplc="0C0A0003" w:tentative="1">
      <w:start w:val="1"/>
      <w:numFmt w:val="bullet"/>
      <w:lvlText w:val="o"/>
      <w:lvlJc w:val="left"/>
      <w:pPr>
        <w:ind w:left="6006" w:hanging="360"/>
      </w:pPr>
      <w:rPr>
        <w:rFonts w:ascii="Courier New" w:hAnsi="Courier New" w:cs="Courier New" w:hint="default"/>
      </w:rPr>
    </w:lvl>
    <w:lvl w:ilvl="8" w:tplc="0C0A0005" w:tentative="1">
      <w:start w:val="1"/>
      <w:numFmt w:val="bullet"/>
      <w:lvlText w:val=""/>
      <w:lvlJc w:val="left"/>
      <w:pPr>
        <w:ind w:left="6726" w:hanging="360"/>
      </w:pPr>
      <w:rPr>
        <w:rFonts w:ascii="Wingdings" w:hAnsi="Wingdings" w:hint="default"/>
      </w:rPr>
    </w:lvl>
  </w:abstractNum>
  <w:abstractNum w:abstractNumId="12" w15:restartNumberingAfterBreak="0">
    <w:nsid w:val="2E4A10E1"/>
    <w:multiLevelType w:val="hybridMultilevel"/>
    <w:tmpl w:val="5EE03CF0"/>
    <w:lvl w:ilvl="0" w:tplc="04D84C58">
      <w:start w:val="1"/>
      <w:numFmt w:val="lowerLetter"/>
      <w:lvlText w:val="%1."/>
      <w:lvlJc w:val="left"/>
      <w:pPr>
        <w:tabs>
          <w:tab w:val="num" w:pos="1776"/>
        </w:tabs>
        <w:ind w:left="1776"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506617D"/>
    <w:multiLevelType w:val="hybridMultilevel"/>
    <w:tmpl w:val="A162DB06"/>
    <w:lvl w:ilvl="0" w:tplc="50867EF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D552BB5"/>
    <w:multiLevelType w:val="singleLevel"/>
    <w:tmpl w:val="79B469BC"/>
    <w:lvl w:ilvl="0">
      <w:start w:val="7"/>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3903A71"/>
    <w:multiLevelType w:val="hybridMultilevel"/>
    <w:tmpl w:val="9084939A"/>
    <w:lvl w:ilvl="0" w:tplc="4FD2BDA6">
      <w:start w:val="1"/>
      <w:numFmt w:val="bullet"/>
      <w:lvlText w:val="-"/>
      <w:lvlJc w:val="left"/>
      <w:pPr>
        <w:tabs>
          <w:tab w:val="num" w:pos="1418"/>
        </w:tabs>
        <w:ind w:left="1418" w:hanging="360"/>
      </w:pPr>
      <w:rPr>
        <w:rFonts w:ascii="Verdana" w:eastAsia="Times New Roman" w:hAnsi="Verdana" w:cs="Arial" w:hint="default"/>
      </w:rPr>
    </w:lvl>
    <w:lvl w:ilvl="1" w:tplc="9112E6C2">
      <w:start w:val="1"/>
      <w:numFmt w:val="bullet"/>
      <w:lvlText w:val="­"/>
      <w:lvlJc w:val="left"/>
      <w:pPr>
        <w:tabs>
          <w:tab w:val="num" w:pos="2138"/>
        </w:tabs>
        <w:ind w:left="2138"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4EE1302"/>
    <w:multiLevelType w:val="hybridMultilevel"/>
    <w:tmpl w:val="912E0856"/>
    <w:lvl w:ilvl="0" w:tplc="0C0A0019">
      <w:start w:val="1"/>
      <w:numFmt w:val="lowerLetter"/>
      <w:lvlText w:val="%1."/>
      <w:lvlJc w:val="left"/>
      <w:pPr>
        <w:ind w:left="966" w:hanging="360"/>
      </w:pPr>
      <w:rPr>
        <w:rFonts w:hint="default"/>
      </w:rPr>
    </w:lvl>
    <w:lvl w:ilvl="1" w:tplc="0C0A0003" w:tentative="1">
      <w:start w:val="1"/>
      <w:numFmt w:val="bullet"/>
      <w:lvlText w:val="o"/>
      <w:lvlJc w:val="left"/>
      <w:pPr>
        <w:ind w:left="1686" w:hanging="360"/>
      </w:pPr>
      <w:rPr>
        <w:rFonts w:ascii="Courier New" w:hAnsi="Courier New" w:cs="Courier New" w:hint="default"/>
      </w:rPr>
    </w:lvl>
    <w:lvl w:ilvl="2" w:tplc="0C0A0005" w:tentative="1">
      <w:start w:val="1"/>
      <w:numFmt w:val="bullet"/>
      <w:lvlText w:val=""/>
      <w:lvlJc w:val="left"/>
      <w:pPr>
        <w:ind w:left="2406" w:hanging="360"/>
      </w:pPr>
      <w:rPr>
        <w:rFonts w:ascii="Wingdings" w:hAnsi="Wingdings" w:hint="default"/>
      </w:rPr>
    </w:lvl>
    <w:lvl w:ilvl="3" w:tplc="0C0A0001" w:tentative="1">
      <w:start w:val="1"/>
      <w:numFmt w:val="bullet"/>
      <w:lvlText w:val=""/>
      <w:lvlJc w:val="left"/>
      <w:pPr>
        <w:ind w:left="3126" w:hanging="360"/>
      </w:pPr>
      <w:rPr>
        <w:rFonts w:ascii="Symbol" w:hAnsi="Symbol" w:hint="default"/>
      </w:rPr>
    </w:lvl>
    <w:lvl w:ilvl="4" w:tplc="0C0A0003" w:tentative="1">
      <w:start w:val="1"/>
      <w:numFmt w:val="bullet"/>
      <w:lvlText w:val="o"/>
      <w:lvlJc w:val="left"/>
      <w:pPr>
        <w:ind w:left="3846" w:hanging="360"/>
      </w:pPr>
      <w:rPr>
        <w:rFonts w:ascii="Courier New" w:hAnsi="Courier New" w:cs="Courier New" w:hint="default"/>
      </w:rPr>
    </w:lvl>
    <w:lvl w:ilvl="5" w:tplc="0C0A0005" w:tentative="1">
      <w:start w:val="1"/>
      <w:numFmt w:val="bullet"/>
      <w:lvlText w:val=""/>
      <w:lvlJc w:val="left"/>
      <w:pPr>
        <w:ind w:left="4566" w:hanging="360"/>
      </w:pPr>
      <w:rPr>
        <w:rFonts w:ascii="Wingdings" w:hAnsi="Wingdings" w:hint="default"/>
      </w:rPr>
    </w:lvl>
    <w:lvl w:ilvl="6" w:tplc="0C0A0001" w:tentative="1">
      <w:start w:val="1"/>
      <w:numFmt w:val="bullet"/>
      <w:lvlText w:val=""/>
      <w:lvlJc w:val="left"/>
      <w:pPr>
        <w:ind w:left="5286" w:hanging="360"/>
      </w:pPr>
      <w:rPr>
        <w:rFonts w:ascii="Symbol" w:hAnsi="Symbol" w:hint="default"/>
      </w:rPr>
    </w:lvl>
    <w:lvl w:ilvl="7" w:tplc="0C0A0003" w:tentative="1">
      <w:start w:val="1"/>
      <w:numFmt w:val="bullet"/>
      <w:lvlText w:val="o"/>
      <w:lvlJc w:val="left"/>
      <w:pPr>
        <w:ind w:left="6006" w:hanging="360"/>
      </w:pPr>
      <w:rPr>
        <w:rFonts w:ascii="Courier New" w:hAnsi="Courier New" w:cs="Courier New" w:hint="default"/>
      </w:rPr>
    </w:lvl>
    <w:lvl w:ilvl="8" w:tplc="0C0A0005" w:tentative="1">
      <w:start w:val="1"/>
      <w:numFmt w:val="bullet"/>
      <w:lvlText w:val=""/>
      <w:lvlJc w:val="left"/>
      <w:pPr>
        <w:ind w:left="6726" w:hanging="360"/>
      </w:pPr>
      <w:rPr>
        <w:rFonts w:ascii="Wingdings" w:hAnsi="Wingdings" w:hint="default"/>
      </w:rPr>
    </w:lvl>
  </w:abstractNum>
  <w:abstractNum w:abstractNumId="17" w15:restartNumberingAfterBreak="0">
    <w:nsid w:val="45285D8E"/>
    <w:multiLevelType w:val="hybridMultilevel"/>
    <w:tmpl w:val="5886A33C"/>
    <w:lvl w:ilvl="0" w:tplc="0C0A0001">
      <w:start w:val="1"/>
      <w:numFmt w:val="bullet"/>
      <w:lvlText w:val=""/>
      <w:lvlJc w:val="left"/>
      <w:pPr>
        <w:tabs>
          <w:tab w:val="num" w:pos="1620"/>
        </w:tabs>
        <w:ind w:left="16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47CE6BCD"/>
    <w:multiLevelType w:val="hybridMultilevel"/>
    <w:tmpl w:val="BE14B85A"/>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B0B1D39"/>
    <w:multiLevelType w:val="hybridMultilevel"/>
    <w:tmpl w:val="FC865A38"/>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375010"/>
    <w:multiLevelType w:val="hybridMultilevel"/>
    <w:tmpl w:val="70FE5B20"/>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7F22A36"/>
    <w:multiLevelType w:val="hybridMultilevel"/>
    <w:tmpl w:val="05AACA4E"/>
    <w:lvl w:ilvl="0" w:tplc="4FD2BDA6">
      <w:start w:val="1"/>
      <w:numFmt w:val="bullet"/>
      <w:lvlText w:val="-"/>
      <w:lvlJc w:val="left"/>
      <w:pPr>
        <w:tabs>
          <w:tab w:val="num" w:pos="1418"/>
        </w:tabs>
        <w:ind w:left="1418" w:hanging="360"/>
      </w:pPr>
      <w:rPr>
        <w:rFonts w:ascii="Verdana" w:eastAsia="Times New Roman" w:hAnsi="Verdana" w:cs="Arial" w:hint="default"/>
      </w:rPr>
    </w:lvl>
    <w:lvl w:ilvl="1" w:tplc="0C0A0019">
      <w:start w:val="1"/>
      <w:numFmt w:val="lowerLetter"/>
      <w:lvlText w:val="%2."/>
      <w:lvlJc w:val="left"/>
      <w:pPr>
        <w:tabs>
          <w:tab w:val="num" w:pos="1069"/>
        </w:tabs>
        <w:ind w:left="1069" w:hanging="360"/>
      </w:pPr>
    </w:lvl>
    <w:lvl w:ilvl="2" w:tplc="0C0A0005">
      <w:start w:val="1"/>
      <w:numFmt w:val="bullet"/>
      <w:lvlText w:val=""/>
      <w:lvlJc w:val="left"/>
      <w:pPr>
        <w:tabs>
          <w:tab w:val="num" w:pos="2858"/>
        </w:tabs>
        <w:ind w:left="285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9485E32"/>
    <w:multiLevelType w:val="hybridMultilevel"/>
    <w:tmpl w:val="CFF45E2A"/>
    <w:lvl w:ilvl="0" w:tplc="0C0A0019">
      <w:start w:val="1"/>
      <w:numFmt w:val="lowerLetter"/>
      <w:lvlText w:val="%1."/>
      <w:lvlJc w:val="left"/>
      <w:pPr>
        <w:tabs>
          <w:tab w:val="num" w:pos="1776"/>
        </w:tabs>
        <w:ind w:left="1776"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9B66B04"/>
    <w:multiLevelType w:val="singleLevel"/>
    <w:tmpl w:val="79B469BC"/>
    <w:lvl w:ilvl="0">
      <w:start w:val="7"/>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A1B0E10"/>
    <w:multiLevelType w:val="hybridMultilevel"/>
    <w:tmpl w:val="2D269678"/>
    <w:lvl w:ilvl="0" w:tplc="4FD2BDA6">
      <w:start w:val="1"/>
      <w:numFmt w:val="bullet"/>
      <w:lvlText w:val="-"/>
      <w:lvlJc w:val="left"/>
      <w:pPr>
        <w:tabs>
          <w:tab w:val="num" w:pos="1418"/>
        </w:tabs>
        <w:ind w:left="1418" w:hanging="360"/>
      </w:pPr>
      <w:rPr>
        <w:rFonts w:ascii="Verdana" w:eastAsia="Times New Roman" w:hAnsi="Verdana" w:cs="Arial" w:hint="default"/>
      </w:rPr>
    </w:lvl>
    <w:lvl w:ilvl="1" w:tplc="0C0A0003">
      <w:start w:val="1"/>
      <w:numFmt w:val="bullet"/>
      <w:lvlText w:val="o"/>
      <w:lvlJc w:val="left"/>
      <w:pPr>
        <w:tabs>
          <w:tab w:val="num" w:pos="2138"/>
        </w:tabs>
        <w:ind w:left="213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5B080D58"/>
    <w:multiLevelType w:val="hybridMultilevel"/>
    <w:tmpl w:val="6A9C7896"/>
    <w:lvl w:ilvl="0" w:tplc="465EECC8">
      <w:start w:val="7"/>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5BC2F63"/>
    <w:multiLevelType w:val="hybridMultilevel"/>
    <w:tmpl w:val="B62AD67E"/>
    <w:lvl w:ilvl="0" w:tplc="0C0A0001">
      <w:start w:val="1"/>
      <w:numFmt w:val="bullet"/>
      <w:lvlText w:val=""/>
      <w:lvlJc w:val="left"/>
      <w:pPr>
        <w:tabs>
          <w:tab w:val="num" w:pos="1429"/>
        </w:tabs>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6AAC26CC"/>
    <w:multiLevelType w:val="multilevel"/>
    <w:tmpl w:val="FA985B0C"/>
    <w:lvl w:ilvl="0">
      <w:start w:val="1"/>
      <w:numFmt w:val="decimal"/>
      <w:lvlText w:val="%1."/>
      <w:lvlJc w:val="left"/>
      <w:pPr>
        <w:tabs>
          <w:tab w:val="num" w:pos="360"/>
        </w:tabs>
        <w:ind w:left="360" w:hanging="360"/>
      </w:pPr>
    </w:lvl>
    <w:lvl w:ilvl="1">
      <w:start w:val="1"/>
      <w:numFmt w:val="decimal"/>
      <w:lvlText w:val="%1.%2."/>
      <w:lvlJc w:val="left"/>
      <w:pPr>
        <w:tabs>
          <w:tab w:val="num" w:pos="3698"/>
        </w:tabs>
        <w:ind w:left="341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72091C6F"/>
    <w:multiLevelType w:val="hybridMultilevel"/>
    <w:tmpl w:val="C33EBC24"/>
    <w:lvl w:ilvl="0" w:tplc="0C0A0019">
      <w:start w:val="1"/>
      <w:numFmt w:val="lowerLetter"/>
      <w:lvlText w:val="%1."/>
      <w:lvlJc w:val="left"/>
      <w:pPr>
        <w:tabs>
          <w:tab w:val="num" w:pos="1776"/>
        </w:tabs>
        <w:ind w:left="1776" w:hanging="360"/>
      </w:p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0" w15:restartNumberingAfterBreak="0">
    <w:nsid w:val="72560E4E"/>
    <w:multiLevelType w:val="hybridMultilevel"/>
    <w:tmpl w:val="19461A2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5DC596D"/>
    <w:multiLevelType w:val="hybridMultilevel"/>
    <w:tmpl w:val="0DC6AC32"/>
    <w:lvl w:ilvl="0" w:tplc="0C0A0001">
      <w:start w:val="1"/>
      <w:numFmt w:val="bullet"/>
      <w:lvlText w:val=""/>
      <w:lvlJc w:val="left"/>
      <w:pPr>
        <w:tabs>
          <w:tab w:val="num" w:pos="2136"/>
        </w:tabs>
        <w:ind w:left="213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7BF2FEB"/>
    <w:multiLevelType w:val="singleLevel"/>
    <w:tmpl w:val="79B469BC"/>
    <w:lvl w:ilvl="0">
      <w:start w:val="7"/>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8093683"/>
    <w:multiLevelType w:val="hybridMultilevel"/>
    <w:tmpl w:val="D96459EE"/>
    <w:lvl w:ilvl="0" w:tplc="0C0A0019">
      <w:start w:val="1"/>
      <w:numFmt w:val="lowerLetter"/>
      <w:lvlText w:val="%1."/>
      <w:lvlJc w:val="left"/>
      <w:pPr>
        <w:tabs>
          <w:tab w:val="num" w:pos="1776"/>
        </w:tabs>
        <w:ind w:left="177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7D5B6E39"/>
    <w:multiLevelType w:val="hybridMultilevel"/>
    <w:tmpl w:val="B5703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DA4030"/>
    <w:multiLevelType w:val="hybridMultilevel"/>
    <w:tmpl w:val="4434DEA6"/>
    <w:lvl w:ilvl="0" w:tplc="2996BF38">
      <w:numFmt w:val="bullet"/>
      <w:lvlText w:val="-"/>
      <w:lvlJc w:val="left"/>
      <w:pPr>
        <w:ind w:left="535" w:hanging="360"/>
      </w:pPr>
      <w:rPr>
        <w:rFonts w:ascii="Arial" w:eastAsia="Times New Roman" w:hAnsi="Arial" w:cs="Arial" w:hint="default"/>
      </w:rPr>
    </w:lvl>
    <w:lvl w:ilvl="1" w:tplc="04030003" w:tentative="1">
      <w:start w:val="1"/>
      <w:numFmt w:val="bullet"/>
      <w:lvlText w:val="o"/>
      <w:lvlJc w:val="left"/>
      <w:pPr>
        <w:ind w:left="1255" w:hanging="360"/>
      </w:pPr>
      <w:rPr>
        <w:rFonts w:ascii="Courier New" w:hAnsi="Courier New" w:cs="Courier New" w:hint="default"/>
      </w:rPr>
    </w:lvl>
    <w:lvl w:ilvl="2" w:tplc="04030005" w:tentative="1">
      <w:start w:val="1"/>
      <w:numFmt w:val="bullet"/>
      <w:lvlText w:val=""/>
      <w:lvlJc w:val="left"/>
      <w:pPr>
        <w:ind w:left="1975" w:hanging="360"/>
      </w:pPr>
      <w:rPr>
        <w:rFonts w:ascii="Wingdings" w:hAnsi="Wingdings" w:hint="default"/>
      </w:rPr>
    </w:lvl>
    <w:lvl w:ilvl="3" w:tplc="04030001" w:tentative="1">
      <w:start w:val="1"/>
      <w:numFmt w:val="bullet"/>
      <w:lvlText w:val=""/>
      <w:lvlJc w:val="left"/>
      <w:pPr>
        <w:ind w:left="2695" w:hanging="360"/>
      </w:pPr>
      <w:rPr>
        <w:rFonts w:ascii="Symbol" w:hAnsi="Symbol" w:hint="default"/>
      </w:rPr>
    </w:lvl>
    <w:lvl w:ilvl="4" w:tplc="04030003" w:tentative="1">
      <w:start w:val="1"/>
      <w:numFmt w:val="bullet"/>
      <w:lvlText w:val="o"/>
      <w:lvlJc w:val="left"/>
      <w:pPr>
        <w:ind w:left="3415" w:hanging="360"/>
      </w:pPr>
      <w:rPr>
        <w:rFonts w:ascii="Courier New" w:hAnsi="Courier New" w:cs="Courier New" w:hint="default"/>
      </w:rPr>
    </w:lvl>
    <w:lvl w:ilvl="5" w:tplc="04030005" w:tentative="1">
      <w:start w:val="1"/>
      <w:numFmt w:val="bullet"/>
      <w:lvlText w:val=""/>
      <w:lvlJc w:val="left"/>
      <w:pPr>
        <w:ind w:left="4135" w:hanging="360"/>
      </w:pPr>
      <w:rPr>
        <w:rFonts w:ascii="Wingdings" w:hAnsi="Wingdings" w:hint="default"/>
      </w:rPr>
    </w:lvl>
    <w:lvl w:ilvl="6" w:tplc="04030001" w:tentative="1">
      <w:start w:val="1"/>
      <w:numFmt w:val="bullet"/>
      <w:lvlText w:val=""/>
      <w:lvlJc w:val="left"/>
      <w:pPr>
        <w:ind w:left="4855" w:hanging="360"/>
      </w:pPr>
      <w:rPr>
        <w:rFonts w:ascii="Symbol" w:hAnsi="Symbol" w:hint="default"/>
      </w:rPr>
    </w:lvl>
    <w:lvl w:ilvl="7" w:tplc="04030003" w:tentative="1">
      <w:start w:val="1"/>
      <w:numFmt w:val="bullet"/>
      <w:lvlText w:val="o"/>
      <w:lvlJc w:val="left"/>
      <w:pPr>
        <w:ind w:left="5575" w:hanging="360"/>
      </w:pPr>
      <w:rPr>
        <w:rFonts w:ascii="Courier New" w:hAnsi="Courier New" w:cs="Courier New" w:hint="default"/>
      </w:rPr>
    </w:lvl>
    <w:lvl w:ilvl="8" w:tplc="04030005" w:tentative="1">
      <w:start w:val="1"/>
      <w:numFmt w:val="bullet"/>
      <w:lvlText w:val=""/>
      <w:lvlJc w:val="left"/>
      <w:pPr>
        <w:ind w:left="6295" w:hanging="360"/>
      </w:pPr>
      <w:rPr>
        <w:rFonts w:ascii="Wingdings" w:hAnsi="Wingdings" w:hint="default"/>
      </w:rPr>
    </w:lvl>
  </w:abstractNum>
  <w:num w:numId="1">
    <w:abstractNumId w:val="9"/>
  </w:num>
  <w:num w:numId="2">
    <w:abstractNumId w:val="32"/>
  </w:num>
  <w:num w:numId="3">
    <w:abstractNumId w:val="4"/>
  </w:num>
  <w:num w:numId="4">
    <w:abstractNumId w:val="24"/>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num>
  <w:num w:numId="22">
    <w:abstractNumId w:val="22"/>
  </w:num>
  <w:num w:numId="23">
    <w:abstractNumId w:val="33"/>
  </w:num>
  <w:num w:numId="24">
    <w:abstractNumId w:val="10"/>
  </w:num>
  <w:num w:numId="25">
    <w:abstractNumId w:val="3"/>
  </w:num>
  <w:num w:numId="26">
    <w:abstractNumId w:val="15"/>
  </w:num>
  <w:num w:numId="27">
    <w:abstractNumId w:val="23"/>
  </w:num>
  <w:num w:numId="28">
    <w:abstractNumId w:val="18"/>
  </w:num>
  <w:num w:numId="29">
    <w:abstractNumId w:val="27"/>
  </w:num>
  <w:num w:numId="30">
    <w:abstractNumId w:val="7"/>
  </w:num>
  <w:num w:numId="31">
    <w:abstractNumId w:val="17"/>
  </w:num>
  <w:num w:numId="32">
    <w:abstractNumId w:val="19"/>
  </w:num>
  <w:num w:numId="33">
    <w:abstractNumId w:val="31"/>
  </w:num>
  <w:num w:numId="34">
    <w:abstractNumId w:val="29"/>
  </w:num>
  <w:num w:numId="35">
    <w:abstractNumId w:val="12"/>
  </w:num>
  <w:num w:numId="36">
    <w:abstractNumId w:val="13"/>
  </w:num>
  <w:num w:numId="37">
    <w:abstractNumId w:val="8"/>
  </w:num>
  <w:num w:numId="38">
    <w:abstractNumId w:val="21"/>
  </w:num>
  <w:num w:numId="39">
    <w:abstractNumId w:val="30"/>
  </w:num>
  <w:num w:numId="40">
    <w:abstractNumId w:val="34"/>
  </w:num>
  <w:num w:numId="41">
    <w:abstractNumId w:val="11"/>
  </w:num>
  <w:num w:numId="42">
    <w:abstractNumId w:val="6"/>
  </w:num>
  <w:num w:numId="43">
    <w:abstractNumId w:val="16"/>
  </w:num>
  <w:num w:numId="44">
    <w:abstractNumId w:val="35"/>
  </w:num>
  <w:num w:numId="45">
    <w:abstractNumId w:val="0"/>
  </w:num>
  <w:num w:numId="46">
    <w:abstractNumId w:val="1"/>
  </w:num>
  <w:num w:numId="47">
    <w:abstractNumId w:val="20"/>
  </w:num>
  <w:num w:numId="48">
    <w:abstractNumId w:val="26"/>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08"/>
    <w:rsid w:val="00027FF4"/>
    <w:rsid w:val="00062108"/>
    <w:rsid w:val="00067E41"/>
    <w:rsid w:val="000723CE"/>
    <w:rsid w:val="00074E73"/>
    <w:rsid w:val="0008013D"/>
    <w:rsid w:val="00080461"/>
    <w:rsid w:val="00082BFF"/>
    <w:rsid w:val="00097D6C"/>
    <w:rsid w:val="000A0A88"/>
    <w:rsid w:val="000B65A1"/>
    <w:rsid w:val="001271EC"/>
    <w:rsid w:val="00136110"/>
    <w:rsid w:val="00137A30"/>
    <w:rsid w:val="00146816"/>
    <w:rsid w:val="00147F42"/>
    <w:rsid w:val="00152A3A"/>
    <w:rsid w:val="00153DC6"/>
    <w:rsid w:val="001750F8"/>
    <w:rsid w:val="0018331D"/>
    <w:rsid w:val="00186EF6"/>
    <w:rsid w:val="001A0A8B"/>
    <w:rsid w:val="001B4298"/>
    <w:rsid w:val="001D33ED"/>
    <w:rsid w:val="001E768C"/>
    <w:rsid w:val="002074CD"/>
    <w:rsid w:val="00210B4D"/>
    <w:rsid w:val="00215F99"/>
    <w:rsid w:val="00223273"/>
    <w:rsid w:val="00225330"/>
    <w:rsid w:val="00256ABD"/>
    <w:rsid w:val="00281F5D"/>
    <w:rsid w:val="00290C10"/>
    <w:rsid w:val="002B2EAB"/>
    <w:rsid w:val="002B376B"/>
    <w:rsid w:val="002C1C7E"/>
    <w:rsid w:val="002E55BA"/>
    <w:rsid w:val="002F5848"/>
    <w:rsid w:val="003000E4"/>
    <w:rsid w:val="003004C6"/>
    <w:rsid w:val="003079DB"/>
    <w:rsid w:val="00310E0E"/>
    <w:rsid w:val="003174B4"/>
    <w:rsid w:val="00320E9C"/>
    <w:rsid w:val="00325A7C"/>
    <w:rsid w:val="00327DAE"/>
    <w:rsid w:val="00354E0D"/>
    <w:rsid w:val="0036121A"/>
    <w:rsid w:val="00370B93"/>
    <w:rsid w:val="00377A6A"/>
    <w:rsid w:val="00395AE2"/>
    <w:rsid w:val="003A069A"/>
    <w:rsid w:val="003F21C4"/>
    <w:rsid w:val="0040209A"/>
    <w:rsid w:val="00421378"/>
    <w:rsid w:val="004243FC"/>
    <w:rsid w:val="0044484C"/>
    <w:rsid w:val="00450AB9"/>
    <w:rsid w:val="00470A3D"/>
    <w:rsid w:val="00482F88"/>
    <w:rsid w:val="004D3943"/>
    <w:rsid w:val="004D7F86"/>
    <w:rsid w:val="004E2D27"/>
    <w:rsid w:val="004F3308"/>
    <w:rsid w:val="00516640"/>
    <w:rsid w:val="005430FF"/>
    <w:rsid w:val="00547389"/>
    <w:rsid w:val="00547DBD"/>
    <w:rsid w:val="00550204"/>
    <w:rsid w:val="00571D82"/>
    <w:rsid w:val="00581926"/>
    <w:rsid w:val="00585C54"/>
    <w:rsid w:val="005878D0"/>
    <w:rsid w:val="005947DF"/>
    <w:rsid w:val="005A701B"/>
    <w:rsid w:val="005B7348"/>
    <w:rsid w:val="005C1133"/>
    <w:rsid w:val="005D2A39"/>
    <w:rsid w:val="005D2E02"/>
    <w:rsid w:val="005D5C1A"/>
    <w:rsid w:val="005E180B"/>
    <w:rsid w:val="005E7C08"/>
    <w:rsid w:val="005F03EA"/>
    <w:rsid w:val="00603EF7"/>
    <w:rsid w:val="00630963"/>
    <w:rsid w:val="006407E6"/>
    <w:rsid w:val="006606E0"/>
    <w:rsid w:val="006731E4"/>
    <w:rsid w:val="006744E7"/>
    <w:rsid w:val="006A026B"/>
    <w:rsid w:val="006A6C3B"/>
    <w:rsid w:val="006B2956"/>
    <w:rsid w:val="006B530F"/>
    <w:rsid w:val="006C3D90"/>
    <w:rsid w:val="006C40B9"/>
    <w:rsid w:val="006D450D"/>
    <w:rsid w:val="006E5375"/>
    <w:rsid w:val="006F34A3"/>
    <w:rsid w:val="00701567"/>
    <w:rsid w:val="00716C14"/>
    <w:rsid w:val="007247B1"/>
    <w:rsid w:val="007372D6"/>
    <w:rsid w:val="00756652"/>
    <w:rsid w:val="00756FBB"/>
    <w:rsid w:val="007655FE"/>
    <w:rsid w:val="00773032"/>
    <w:rsid w:val="007746CB"/>
    <w:rsid w:val="007762AD"/>
    <w:rsid w:val="00780B76"/>
    <w:rsid w:val="00793BA6"/>
    <w:rsid w:val="007946AC"/>
    <w:rsid w:val="00797A87"/>
    <w:rsid w:val="007B15D5"/>
    <w:rsid w:val="007B3F02"/>
    <w:rsid w:val="007B78B7"/>
    <w:rsid w:val="007D612B"/>
    <w:rsid w:val="007E3F0F"/>
    <w:rsid w:val="007F5FED"/>
    <w:rsid w:val="00801D2A"/>
    <w:rsid w:val="00844393"/>
    <w:rsid w:val="00845ABA"/>
    <w:rsid w:val="00856491"/>
    <w:rsid w:val="008749ED"/>
    <w:rsid w:val="00895BAB"/>
    <w:rsid w:val="008C322F"/>
    <w:rsid w:val="008D6697"/>
    <w:rsid w:val="008D71BC"/>
    <w:rsid w:val="008D748D"/>
    <w:rsid w:val="008E309B"/>
    <w:rsid w:val="008F2476"/>
    <w:rsid w:val="008F3834"/>
    <w:rsid w:val="008F3E25"/>
    <w:rsid w:val="00914D8A"/>
    <w:rsid w:val="00914DE5"/>
    <w:rsid w:val="00926894"/>
    <w:rsid w:val="00926C60"/>
    <w:rsid w:val="00930B42"/>
    <w:rsid w:val="0094651E"/>
    <w:rsid w:val="00951182"/>
    <w:rsid w:val="00966264"/>
    <w:rsid w:val="009700C3"/>
    <w:rsid w:val="00990DF0"/>
    <w:rsid w:val="009A762A"/>
    <w:rsid w:val="009F52D7"/>
    <w:rsid w:val="00A12C6F"/>
    <w:rsid w:val="00A221F0"/>
    <w:rsid w:val="00A22B15"/>
    <w:rsid w:val="00A427D4"/>
    <w:rsid w:val="00A62CA2"/>
    <w:rsid w:val="00A70C50"/>
    <w:rsid w:val="00A973F4"/>
    <w:rsid w:val="00AB128C"/>
    <w:rsid w:val="00AB1803"/>
    <w:rsid w:val="00AB3C39"/>
    <w:rsid w:val="00AB76C5"/>
    <w:rsid w:val="00AE6599"/>
    <w:rsid w:val="00AF58B9"/>
    <w:rsid w:val="00B0463E"/>
    <w:rsid w:val="00B118A4"/>
    <w:rsid w:val="00B21354"/>
    <w:rsid w:val="00B634DC"/>
    <w:rsid w:val="00B65D94"/>
    <w:rsid w:val="00B8237D"/>
    <w:rsid w:val="00B91DD0"/>
    <w:rsid w:val="00BA03C2"/>
    <w:rsid w:val="00BC5F6D"/>
    <w:rsid w:val="00BD29E0"/>
    <w:rsid w:val="00C0079E"/>
    <w:rsid w:val="00C06A84"/>
    <w:rsid w:val="00C1390A"/>
    <w:rsid w:val="00C3130A"/>
    <w:rsid w:val="00C72EB1"/>
    <w:rsid w:val="00C93167"/>
    <w:rsid w:val="00CB3301"/>
    <w:rsid w:val="00CB3AC7"/>
    <w:rsid w:val="00CB54EE"/>
    <w:rsid w:val="00CB55BD"/>
    <w:rsid w:val="00CB77BD"/>
    <w:rsid w:val="00CB7F08"/>
    <w:rsid w:val="00CC4B7E"/>
    <w:rsid w:val="00CD1369"/>
    <w:rsid w:val="00CD1BDB"/>
    <w:rsid w:val="00CD466B"/>
    <w:rsid w:val="00CF4C0A"/>
    <w:rsid w:val="00D05CD7"/>
    <w:rsid w:val="00D316A7"/>
    <w:rsid w:val="00D44D25"/>
    <w:rsid w:val="00D55C87"/>
    <w:rsid w:val="00D561FA"/>
    <w:rsid w:val="00D751E2"/>
    <w:rsid w:val="00D836CA"/>
    <w:rsid w:val="00DA169D"/>
    <w:rsid w:val="00DA43D4"/>
    <w:rsid w:val="00DB10A5"/>
    <w:rsid w:val="00DC305D"/>
    <w:rsid w:val="00DC336E"/>
    <w:rsid w:val="00DE2EB6"/>
    <w:rsid w:val="00DF5F26"/>
    <w:rsid w:val="00E052F6"/>
    <w:rsid w:val="00E05746"/>
    <w:rsid w:val="00E07AB8"/>
    <w:rsid w:val="00E12240"/>
    <w:rsid w:val="00E15240"/>
    <w:rsid w:val="00E1686A"/>
    <w:rsid w:val="00E223CF"/>
    <w:rsid w:val="00E304D0"/>
    <w:rsid w:val="00E3185A"/>
    <w:rsid w:val="00E52865"/>
    <w:rsid w:val="00E84220"/>
    <w:rsid w:val="00E85547"/>
    <w:rsid w:val="00EA5FF9"/>
    <w:rsid w:val="00EC49C5"/>
    <w:rsid w:val="00EC551F"/>
    <w:rsid w:val="00ED0613"/>
    <w:rsid w:val="00ED4358"/>
    <w:rsid w:val="00F07C4A"/>
    <w:rsid w:val="00F146E3"/>
    <w:rsid w:val="00F2727B"/>
    <w:rsid w:val="00F31B46"/>
    <w:rsid w:val="00F411FE"/>
    <w:rsid w:val="00F52658"/>
    <w:rsid w:val="00F852F2"/>
    <w:rsid w:val="00F8543A"/>
    <w:rsid w:val="00F92697"/>
    <w:rsid w:val="00FA0FEF"/>
    <w:rsid w:val="00FA3698"/>
    <w:rsid w:val="00FB1A21"/>
    <w:rsid w:val="00FC20A5"/>
    <w:rsid w:val="00FD3935"/>
    <w:rsid w:val="00FD45E9"/>
    <w:rsid w:val="00FE1D4B"/>
    <w:rsid w:val="00FE7D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F7A41F-F094-49A0-A950-FC6EDF95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lang w:val="ca-ES"/>
    </w:rPr>
  </w:style>
  <w:style w:type="paragraph" w:styleId="Ttulo1">
    <w:name w:val="heading 1"/>
    <w:basedOn w:val="Normal"/>
    <w:next w:val="Normal"/>
    <w:qFormat/>
    <w:pPr>
      <w:keepNext/>
      <w:jc w:val="center"/>
      <w:outlineLvl w:val="0"/>
    </w:pPr>
    <w:rPr>
      <w:b/>
      <w:bCs/>
      <w:sz w:val="36"/>
    </w:rPr>
  </w:style>
  <w:style w:type="paragraph" w:styleId="Ttulo2">
    <w:name w:val="heading 2"/>
    <w:basedOn w:val="Normal"/>
    <w:next w:val="Normal"/>
    <w:qFormat/>
    <w:pPr>
      <w:keepNext/>
      <w:jc w:val="center"/>
      <w:outlineLvl w:val="1"/>
    </w:pPr>
    <w:rPr>
      <w:b/>
      <w:bCs/>
      <w:u w:val="single"/>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ind w:left="510"/>
      <w:outlineLvl w:val="4"/>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link w:val="TextonotapieCar"/>
    <w:uiPriority w:val="99"/>
    <w:semiHidden/>
    <w:rPr>
      <w:sz w:val="20"/>
      <w:szCs w:val="20"/>
    </w:rPr>
  </w:style>
  <w:style w:type="character" w:styleId="Refdenotaalpie">
    <w:name w:val="footnote reference"/>
    <w:uiPriority w:val="99"/>
    <w:semiHidden/>
    <w:rPr>
      <w:vertAlign w:val="superscript"/>
    </w:rPr>
  </w:style>
  <w:style w:type="paragraph" w:styleId="Textoindependiente">
    <w:name w:val="Body Text"/>
    <w:basedOn w:val="Normal"/>
  </w:style>
  <w:style w:type="character" w:styleId="Hipervnculo">
    <w:name w:val="Hyperlink"/>
    <w:rPr>
      <w:color w:val="0000FF"/>
      <w:u w:val="single"/>
    </w:rPr>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rPr>
      <w:color w:val="0000FF"/>
      <w:sz w:val="24"/>
    </w:rPr>
  </w:style>
  <w:style w:type="paragraph" w:styleId="Sangra2detindependiente">
    <w:name w:val="Body Text Indent 2"/>
    <w:basedOn w:val="Normal"/>
    <w:pPr>
      <w:ind w:left="510"/>
    </w:pPr>
  </w:style>
  <w:style w:type="paragraph" w:styleId="Textoindependiente2">
    <w:name w:val="Body Text 2"/>
    <w:basedOn w:val="Normal"/>
    <w:rsid w:val="00AF58B9"/>
    <w:pPr>
      <w:spacing w:after="120" w:line="480" w:lineRule="auto"/>
    </w:pPr>
  </w:style>
  <w:style w:type="paragraph" w:styleId="Prrafodelista">
    <w:name w:val="List Paragraph"/>
    <w:basedOn w:val="Normal"/>
    <w:uiPriority w:val="34"/>
    <w:qFormat/>
    <w:rsid w:val="0036121A"/>
    <w:pPr>
      <w:ind w:left="708"/>
      <w:jc w:val="left"/>
    </w:pPr>
    <w:rPr>
      <w:rFonts w:ascii="Times New Roman" w:hAnsi="Times New Roman"/>
      <w:sz w:val="24"/>
      <w:lang w:val="es-ES"/>
    </w:rPr>
  </w:style>
  <w:style w:type="paragraph" w:customStyle="1" w:styleId="Default">
    <w:name w:val="Default"/>
    <w:rsid w:val="006E5375"/>
    <w:pPr>
      <w:autoSpaceDE w:val="0"/>
      <w:autoSpaceDN w:val="0"/>
      <w:adjustRightInd w:val="0"/>
    </w:pPr>
    <w:rPr>
      <w:rFonts w:ascii="Helvetica LT" w:hAnsi="Helvetica LT" w:cs="Helvetica LT"/>
      <w:color w:val="000000"/>
      <w:sz w:val="24"/>
      <w:szCs w:val="24"/>
    </w:rPr>
  </w:style>
  <w:style w:type="paragraph" w:customStyle="1" w:styleId="parrafo1">
    <w:name w:val="parrafo1"/>
    <w:basedOn w:val="Normal"/>
    <w:rsid w:val="007247B1"/>
    <w:pPr>
      <w:spacing w:before="180" w:after="180" w:line="240" w:lineRule="atLeast"/>
      <w:ind w:firstLine="360"/>
    </w:pPr>
    <w:rPr>
      <w:rFonts w:ascii="Times New Roman" w:hAnsi="Times New Roman"/>
      <w:sz w:val="20"/>
      <w:szCs w:val="20"/>
      <w:lang w:eastAsia="ca-ES"/>
    </w:rPr>
  </w:style>
  <w:style w:type="paragraph" w:styleId="Textodeglobo">
    <w:name w:val="Balloon Text"/>
    <w:basedOn w:val="Normal"/>
    <w:link w:val="TextodegloboCar"/>
    <w:rsid w:val="007E3F0F"/>
    <w:rPr>
      <w:rFonts w:ascii="Segoe UI" w:hAnsi="Segoe UI"/>
      <w:sz w:val="18"/>
      <w:szCs w:val="18"/>
      <w:lang w:val="x-none"/>
    </w:rPr>
  </w:style>
  <w:style w:type="character" w:customStyle="1" w:styleId="TextodegloboCar">
    <w:name w:val="Texto de globo Car"/>
    <w:link w:val="Textodeglobo"/>
    <w:rsid w:val="007E3F0F"/>
    <w:rPr>
      <w:rFonts w:ascii="Segoe UI" w:hAnsi="Segoe UI" w:cs="Segoe UI"/>
      <w:sz w:val="18"/>
      <w:szCs w:val="18"/>
      <w:lang w:eastAsia="es-ES"/>
    </w:rPr>
  </w:style>
  <w:style w:type="character" w:customStyle="1" w:styleId="EncabezadoCar">
    <w:name w:val="Encabezado Car"/>
    <w:link w:val="Encabezado"/>
    <w:uiPriority w:val="99"/>
    <w:rsid w:val="006F34A3"/>
    <w:rPr>
      <w:rFonts w:ascii="Arial" w:hAnsi="Arial"/>
      <w:sz w:val="22"/>
      <w:szCs w:val="24"/>
      <w:lang w:eastAsia="es-ES"/>
    </w:rPr>
  </w:style>
  <w:style w:type="table" w:styleId="Tablaconcuadrcula">
    <w:name w:val="Table Grid"/>
    <w:basedOn w:val="Tablanormal"/>
    <w:uiPriority w:val="39"/>
    <w:rsid w:val="006731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uiPriority w:val="99"/>
    <w:semiHidden/>
    <w:rsid w:val="007946AC"/>
    <w:rPr>
      <w:rFonts w:ascii="Arial" w:hAnsi="Arial"/>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2063">
      <w:bodyDiv w:val="1"/>
      <w:marLeft w:val="0"/>
      <w:marRight w:val="0"/>
      <w:marTop w:val="0"/>
      <w:marBottom w:val="0"/>
      <w:divBdr>
        <w:top w:val="none" w:sz="0" w:space="0" w:color="auto"/>
        <w:left w:val="none" w:sz="0" w:space="0" w:color="auto"/>
        <w:bottom w:val="none" w:sz="0" w:space="0" w:color="auto"/>
        <w:right w:val="none" w:sz="0" w:space="0" w:color="auto"/>
      </w:divBdr>
    </w:div>
    <w:div w:id="837505680">
      <w:bodyDiv w:val="1"/>
      <w:marLeft w:val="0"/>
      <w:marRight w:val="0"/>
      <w:marTop w:val="0"/>
      <w:marBottom w:val="0"/>
      <w:divBdr>
        <w:top w:val="none" w:sz="0" w:space="0" w:color="auto"/>
        <w:left w:val="none" w:sz="0" w:space="0" w:color="auto"/>
        <w:bottom w:val="none" w:sz="0" w:space="0" w:color="auto"/>
        <w:right w:val="none" w:sz="0" w:space="0" w:color="auto"/>
      </w:divBdr>
    </w:div>
    <w:div w:id="1081147805">
      <w:bodyDiv w:val="1"/>
      <w:marLeft w:val="0"/>
      <w:marRight w:val="0"/>
      <w:marTop w:val="0"/>
      <w:marBottom w:val="0"/>
      <w:divBdr>
        <w:top w:val="none" w:sz="0" w:space="0" w:color="auto"/>
        <w:left w:val="none" w:sz="0" w:space="0" w:color="auto"/>
        <w:bottom w:val="none" w:sz="0" w:space="0" w:color="auto"/>
        <w:right w:val="none" w:sz="0" w:space="0" w:color="auto"/>
      </w:divBdr>
    </w:div>
    <w:div w:id="1423450048">
      <w:bodyDiv w:val="1"/>
      <w:marLeft w:val="0"/>
      <w:marRight w:val="0"/>
      <w:marTop w:val="0"/>
      <w:marBottom w:val="0"/>
      <w:divBdr>
        <w:top w:val="none" w:sz="0" w:space="0" w:color="auto"/>
        <w:left w:val="none" w:sz="0" w:space="0" w:color="auto"/>
        <w:bottom w:val="none" w:sz="0" w:space="0" w:color="auto"/>
        <w:right w:val="none" w:sz="0" w:space="0" w:color="auto"/>
      </w:divBdr>
      <w:divsChild>
        <w:div w:id="677542346">
          <w:marLeft w:val="0"/>
          <w:marRight w:val="0"/>
          <w:marTop w:val="0"/>
          <w:marBottom w:val="0"/>
          <w:divBdr>
            <w:top w:val="none" w:sz="0" w:space="0" w:color="auto"/>
            <w:left w:val="none" w:sz="0" w:space="0" w:color="auto"/>
            <w:bottom w:val="none" w:sz="0" w:space="0" w:color="auto"/>
            <w:right w:val="none" w:sz="0" w:space="0" w:color="auto"/>
          </w:divBdr>
          <w:divsChild>
            <w:div w:id="1690138270">
              <w:marLeft w:val="0"/>
              <w:marRight w:val="0"/>
              <w:marTop w:val="0"/>
              <w:marBottom w:val="0"/>
              <w:divBdr>
                <w:top w:val="none" w:sz="0" w:space="0" w:color="auto"/>
                <w:left w:val="none" w:sz="0" w:space="0" w:color="auto"/>
                <w:bottom w:val="none" w:sz="0" w:space="0" w:color="auto"/>
                <w:right w:val="none" w:sz="0" w:space="0" w:color="auto"/>
              </w:divBdr>
              <w:divsChild>
                <w:div w:id="829835345">
                  <w:marLeft w:val="0"/>
                  <w:marRight w:val="0"/>
                  <w:marTop w:val="0"/>
                  <w:marBottom w:val="0"/>
                  <w:divBdr>
                    <w:top w:val="none" w:sz="0" w:space="0" w:color="auto"/>
                    <w:left w:val="none" w:sz="0" w:space="0" w:color="auto"/>
                    <w:bottom w:val="none" w:sz="0" w:space="0" w:color="auto"/>
                    <w:right w:val="none" w:sz="0" w:space="0" w:color="auto"/>
                  </w:divBdr>
                  <w:divsChild>
                    <w:div w:id="8827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4486">
      <w:bodyDiv w:val="1"/>
      <w:marLeft w:val="0"/>
      <w:marRight w:val="0"/>
      <w:marTop w:val="0"/>
      <w:marBottom w:val="0"/>
      <w:divBdr>
        <w:top w:val="none" w:sz="0" w:space="0" w:color="auto"/>
        <w:left w:val="none" w:sz="0" w:space="0" w:color="auto"/>
        <w:bottom w:val="none" w:sz="0" w:space="0" w:color="auto"/>
        <w:right w:val="none" w:sz="0" w:space="0" w:color="auto"/>
      </w:divBdr>
    </w:div>
    <w:div w:id="1967195536">
      <w:bodyDiv w:val="1"/>
      <w:marLeft w:val="0"/>
      <w:marRight w:val="0"/>
      <w:marTop w:val="0"/>
      <w:marBottom w:val="0"/>
      <w:divBdr>
        <w:top w:val="none" w:sz="0" w:space="0" w:color="auto"/>
        <w:left w:val="none" w:sz="0" w:space="0" w:color="auto"/>
        <w:bottom w:val="none" w:sz="0" w:space="0" w:color="auto"/>
        <w:right w:val="none" w:sz="0" w:space="0" w:color="auto"/>
      </w:divBdr>
    </w:div>
    <w:div w:id="196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38636-403D-45C5-BD68-C554ACC9027A}"/>
</file>

<file path=customXml/itemProps2.xml><?xml version="1.0" encoding="utf-8"?>
<ds:datastoreItem xmlns:ds="http://schemas.openxmlformats.org/officeDocument/2006/customXml" ds:itemID="{0F3B26E2-F2AD-4A88-B8C8-478F55CB5AB6}">
  <ds:schemaRefs>
    <ds:schemaRef ds:uri="http://schemas.microsoft.com/sharepoint/v3/contenttype/forms"/>
  </ds:schemaRefs>
</ds:datastoreItem>
</file>

<file path=customXml/itemProps3.xml><?xml version="1.0" encoding="utf-8"?>
<ds:datastoreItem xmlns:ds="http://schemas.openxmlformats.org/officeDocument/2006/customXml" ds:itemID="{49C3E858-A9F1-4B20-81E8-B8370EC494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CE4F8-9EB0-4DB6-A7FE-2BA4C98F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Proposta</vt:lpstr>
      <vt:lpstr>Proposta</vt:lpstr>
    </vt:vector>
  </TitlesOfParts>
  <Company>Hewlett-Packard Company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dc:title>
  <dc:subject/>
  <dc:creator>Usuari</dc:creator>
  <cp:keywords/>
  <cp:lastModifiedBy>Mireia Adalid Domènech</cp:lastModifiedBy>
  <cp:revision>4</cp:revision>
  <cp:lastPrinted>2020-03-10T08:06:00Z</cp:lastPrinted>
  <dcterms:created xsi:type="dcterms:W3CDTF">2020-11-24T12:38:00Z</dcterms:created>
  <dcterms:modified xsi:type="dcterms:W3CDTF">2020-11-24T12:39:00Z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