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F9684" w14:textId="77777777" w:rsidR="005A2FAA" w:rsidRPr="00D15D8D" w:rsidRDefault="005A2FAA" w:rsidP="00681727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25C02262" w14:textId="77777777" w:rsidR="00CA5485" w:rsidRDefault="00CA5485" w:rsidP="0068172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CIRCULAR INFORMATIVA DE LA INTERVENCIÓ NÚM. </w:t>
      </w:r>
      <w:r w:rsidR="00D15D8D" w:rsidRPr="009A1A09">
        <w:rPr>
          <w:rFonts w:ascii="Arial" w:hAnsi="Arial" w:cs="Arial"/>
          <w:b/>
          <w:highlight w:val="lightGray"/>
        </w:rPr>
        <w:t>XX/20</w:t>
      </w:r>
      <w:r w:rsidR="009A1A09" w:rsidRPr="009A1A09">
        <w:rPr>
          <w:rFonts w:ascii="Arial" w:hAnsi="Arial" w:cs="Arial"/>
          <w:b/>
          <w:highlight w:val="lightGray"/>
        </w:rPr>
        <w:t>XX</w:t>
      </w:r>
      <w:r w:rsidR="00D15D8D" w:rsidRPr="00D15D8D">
        <w:rPr>
          <w:rFonts w:ascii="Arial" w:hAnsi="Arial" w:cs="Arial"/>
          <w:b/>
        </w:rPr>
        <w:t xml:space="preserve"> </w:t>
      </w:r>
    </w:p>
    <w:p w14:paraId="69CE29AE" w14:textId="099B534F" w:rsidR="005A2FAA" w:rsidRDefault="00CA5485" w:rsidP="0068172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Instruccions </w:t>
      </w:r>
      <w:r w:rsidRPr="00D15D8D">
        <w:rPr>
          <w:rFonts w:ascii="Arial" w:hAnsi="Arial" w:cs="Arial"/>
          <w:b/>
        </w:rPr>
        <w:t>sobre el procediment de mostreig a realitzar en la intervenció dels comptes justificatius dels pagaments a justificar, bestretes de cai</w:t>
      </w:r>
      <w:r>
        <w:rPr>
          <w:rFonts w:ascii="Arial" w:hAnsi="Arial" w:cs="Arial"/>
          <w:b/>
        </w:rPr>
        <w:t>x</w:t>
      </w:r>
      <w:r w:rsidRPr="00D15D8D">
        <w:rPr>
          <w:rFonts w:ascii="Arial" w:hAnsi="Arial" w:cs="Arial"/>
          <w:b/>
        </w:rPr>
        <w:t>a fixa i pagaments menors</w:t>
      </w:r>
      <w:r w:rsidR="0018598B">
        <w:rPr>
          <w:rFonts w:ascii="Arial" w:hAnsi="Arial" w:cs="Arial"/>
          <w:b/>
        </w:rPr>
        <w:t xml:space="preserve"> i sobre la tramitació de la relació anual justificativa de les despeses tramitades mitjançant el procediment de pagaments menors</w:t>
      </w:r>
    </w:p>
    <w:p w14:paraId="2521EF59" w14:textId="6204DA1A" w:rsidR="00AC3782" w:rsidRDefault="00AC3782" w:rsidP="00681727">
      <w:pPr>
        <w:spacing w:after="0" w:line="240" w:lineRule="auto"/>
        <w:jc w:val="both"/>
        <w:rPr>
          <w:rFonts w:ascii="Arial" w:hAnsi="Arial" w:cs="Arial"/>
          <w:b/>
        </w:rPr>
      </w:pPr>
    </w:p>
    <w:p w14:paraId="0B6FBB72" w14:textId="7925A482" w:rsidR="0018598B" w:rsidRDefault="0018598B" w:rsidP="00681727">
      <w:pPr>
        <w:spacing w:after="0" w:line="240" w:lineRule="auto"/>
        <w:jc w:val="both"/>
        <w:rPr>
          <w:rFonts w:ascii="Arial" w:hAnsi="Arial" w:cs="Arial"/>
        </w:rPr>
      </w:pPr>
    </w:p>
    <w:p w14:paraId="3424F62E" w14:textId="024C392E" w:rsidR="0018598B" w:rsidRDefault="0018598B" w:rsidP="00681727">
      <w:pPr>
        <w:spacing w:after="0" w:line="240" w:lineRule="auto"/>
        <w:jc w:val="both"/>
        <w:rPr>
          <w:rFonts w:ascii="Arial" w:hAnsi="Arial" w:cs="Arial"/>
        </w:rPr>
      </w:pPr>
      <w:r w:rsidRPr="00A039D3">
        <w:rPr>
          <w:rFonts w:ascii="Arial" w:hAnsi="Arial" w:cs="Arial"/>
        </w:rPr>
        <w:t xml:space="preserve">La tramitació i gestió de la contractació menor s’ha vist alterada per diferent legislació contractual i sectorial, que ha anat introduint més requeriments materials i formals. </w:t>
      </w:r>
      <w:r>
        <w:rPr>
          <w:rFonts w:ascii="Arial" w:hAnsi="Arial" w:cs="Arial"/>
        </w:rPr>
        <w:t xml:space="preserve"> Concretament, l’apartat 5 de l’article 118 de la </w:t>
      </w:r>
      <w:r w:rsidRPr="00A039D3">
        <w:rPr>
          <w:rFonts w:ascii="Arial" w:hAnsi="Arial" w:cs="Arial"/>
        </w:rPr>
        <w:t>Llei 9/2017, de 8 de novembre, de contractes del sector públic</w:t>
      </w:r>
      <w:r>
        <w:rPr>
          <w:rFonts w:ascii="Arial" w:hAnsi="Arial" w:cs="Arial"/>
        </w:rPr>
        <w:t>, estableix la possibilitat de realitzar pagaments menors en aquells contractes, el pagament del qual es verifiqui a través del sistema de bestretes de caixa fixa o un altre similar, sempre que el valor estimat del mateix no excedeixi de 5.000 euros. Per una altra banda, l</w:t>
      </w:r>
      <w:r w:rsidRPr="00A039D3">
        <w:rPr>
          <w:rFonts w:ascii="Arial" w:hAnsi="Arial" w:cs="Arial"/>
        </w:rPr>
        <w:t>a Llei 19/2014, de 29 de desembre, de transparència, accés a la informació pública i bon govern, estableix una sèrie d’obligacions de transparència i publicitat de l’activitat contractual que afecten específicament la contractació menor de totes les administracions públiques.</w:t>
      </w:r>
    </w:p>
    <w:p w14:paraId="413A513C" w14:textId="754B3520" w:rsidR="007F153D" w:rsidRDefault="007F153D" w:rsidP="00681727">
      <w:pPr>
        <w:spacing w:after="0" w:line="240" w:lineRule="auto"/>
        <w:jc w:val="both"/>
        <w:rPr>
          <w:rFonts w:ascii="Arial" w:hAnsi="Arial" w:cs="Arial"/>
        </w:rPr>
      </w:pPr>
    </w:p>
    <w:p w14:paraId="4865F6A2" w14:textId="2F50A7C4" w:rsidR="0018598B" w:rsidRDefault="0018598B" w:rsidP="00681727">
      <w:pPr>
        <w:spacing w:after="0" w:line="240" w:lineRule="auto"/>
        <w:jc w:val="both"/>
        <w:rPr>
          <w:rFonts w:ascii="Arial" w:hAnsi="Arial" w:cs="Arial"/>
        </w:rPr>
      </w:pPr>
      <w:r w:rsidRPr="00004E8E">
        <w:rPr>
          <w:rFonts w:ascii="Arial" w:hAnsi="Arial" w:cs="Arial"/>
        </w:rPr>
        <w:t>E</w:t>
      </w:r>
      <w:r>
        <w:rPr>
          <w:rFonts w:ascii="Arial" w:hAnsi="Arial" w:cs="Arial"/>
        </w:rPr>
        <w:t>l Reial decret 424/2017, de 28 d’abril, pel que es regula el règim jurídic del control intern de les entitats del sector públic local (RD 424/2017) regula, en el Títol II, el procediment en la intervenció dels comptes justificatius dels pagaments a justificar i dels avançaments de caixa fixa</w:t>
      </w:r>
      <w:r w:rsidR="007F153D">
        <w:rPr>
          <w:rFonts w:ascii="Arial" w:hAnsi="Arial" w:cs="Arial"/>
        </w:rPr>
        <w:t xml:space="preserve">, </w:t>
      </w:r>
      <w:r w:rsidR="007F153D" w:rsidRPr="007E44BD">
        <w:rPr>
          <w:rFonts w:ascii="Arial" w:hAnsi="Arial" w:cs="Arial"/>
        </w:rPr>
        <w:t>definint les comprovacions a realitzar, les quals es faran examinant els comptes i els documents que justifiquin cada partida, podent utilitzar procediments de mostreig.</w:t>
      </w:r>
    </w:p>
    <w:p w14:paraId="0AB38849" w14:textId="77777777" w:rsidR="0018598B" w:rsidRDefault="0018598B" w:rsidP="00681727">
      <w:pPr>
        <w:spacing w:after="0" w:line="240" w:lineRule="auto"/>
        <w:jc w:val="both"/>
        <w:rPr>
          <w:rFonts w:ascii="Arial" w:hAnsi="Arial" w:cs="Arial"/>
        </w:rPr>
      </w:pPr>
    </w:p>
    <w:p w14:paraId="248018E3" w14:textId="7100C5CD" w:rsidR="0018598B" w:rsidRDefault="0018598B" w:rsidP="006817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D’acord amb l’article 27 del RD 424/2017, dels resultats obtinguts del control de les despeses tramitades a través de pagaments menors</w:t>
      </w:r>
      <w:r w:rsidR="007F153D">
        <w:rPr>
          <w:rFonts w:ascii="Arial" w:hAnsi="Arial" w:cs="Arial"/>
        </w:rPr>
        <w:t>, bestretes de caixa fixa o pagaments a justificar</w:t>
      </w:r>
      <w:r>
        <w:rPr>
          <w:rFonts w:ascii="Arial" w:hAnsi="Arial" w:cs="Arial"/>
        </w:rPr>
        <w:t xml:space="preserve">, s’haurà d’emetre un informe que anualment s’ha d’elevar al </w:t>
      </w:r>
      <w:r w:rsidR="007F153D">
        <w:rPr>
          <w:rFonts w:ascii="Arial" w:hAnsi="Arial" w:cs="Arial"/>
        </w:rPr>
        <w:t>p</w:t>
      </w:r>
      <w:r>
        <w:rPr>
          <w:rFonts w:ascii="Arial" w:hAnsi="Arial" w:cs="Arial"/>
        </w:rPr>
        <w:t>le de la corporació.</w:t>
      </w:r>
    </w:p>
    <w:p w14:paraId="45B14960" w14:textId="3D58C41D" w:rsidR="007F153D" w:rsidRDefault="007F153D" w:rsidP="00681727">
      <w:pPr>
        <w:spacing w:after="0" w:line="240" w:lineRule="auto"/>
        <w:jc w:val="both"/>
        <w:rPr>
          <w:rFonts w:ascii="Arial" w:hAnsi="Arial" w:cs="Arial"/>
        </w:rPr>
      </w:pPr>
    </w:p>
    <w:p w14:paraId="7A3601E8" w14:textId="44BC330A" w:rsidR="007F153D" w:rsidRDefault="00E05DE4" w:rsidP="00681727">
      <w:pPr>
        <w:pStyle w:val="Prrafodelista"/>
        <w:shd w:val="clear" w:color="auto" w:fill="FFFFFF"/>
        <w:suppressAutoHyphens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7F153D" w:rsidRPr="00043DBC">
        <w:rPr>
          <w:rFonts w:ascii="Arial" w:hAnsi="Arial" w:cs="Arial"/>
          <w:i/>
          <w:iCs/>
          <w:shd w:val="clear" w:color="auto" w:fill="F2F2F2" w:themeFill="background1" w:themeFillShade="F2"/>
        </w:rPr>
        <w:t xml:space="preserve">L’article </w:t>
      </w:r>
      <w:r w:rsidR="007F153D" w:rsidRPr="00043DBC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</w:rPr>
        <w:t>XX</w:t>
      </w:r>
      <w:r w:rsidR="007F153D" w:rsidRPr="00043DBC">
        <w:rPr>
          <w:rFonts w:ascii="Arial" w:hAnsi="Arial" w:cs="Arial"/>
          <w:i/>
          <w:iCs/>
          <w:shd w:val="clear" w:color="auto" w:fill="F2F2F2" w:themeFill="background1" w:themeFillShade="F2"/>
        </w:rPr>
        <w:t xml:space="preserve"> de la Instrucció de la Contractació menor de [</w:t>
      </w:r>
      <w:r w:rsidR="007F153D" w:rsidRPr="00043DBC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</w:rPr>
        <w:t>nom entitat local</w:t>
      </w:r>
      <w:r w:rsidR="007F153D" w:rsidRPr="00043DBC">
        <w:rPr>
          <w:rFonts w:ascii="Arial" w:hAnsi="Arial" w:cs="Arial"/>
          <w:i/>
          <w:iCs/>
          <w:shd w:val="clear" w:color="auto" w:fill="F2F2F2" w:themeFill="background1" w:themeFillShade="F2"/>
        </w:rPr>
        <w:t xml:space="preserve">], aprovada en sessió plenària de data </w:t>
      </w:r>
      <w:r w:rsidR="007F153D" w:rsidRPr="00043DBC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</w:rPr>
        <w:t>[data acord Ple]</w:t>
      </w:r>
      <w:r w:rsidR="007F153D" w:rsidRPr="00043DBC">
        <w:rPr>
          <w:rFonts w:ascii="Arial" w:hAnsi="Arial" w:cs="Arial"/>
          <w:i/>
          <w:iCs/>
          <w:sz w:val="20"/>
          <w:szCs w:val="20"/>
          <w:shd w:val="clear" w:color="auto" w:fill="F2F2F2" w:themeFill="background1" w:themeFillShade="F2"/>
        </w:rPr>
        <w:t xml:space="preserve"> </w:t>
      </w:r>
      <w:r w:rsidR="007F153D" w:rsidRPr="00043DBC">
        <w:rPr>
          <w:rFonts w:ascii="Arial" w:hAnsi="Arial" w:cs="Arial"/>
          <w:i/>
          <w:iCs/>
          <w:shd w:val="clear" w:color="auto" w:fill="F2F2F2" w:themeFill="background1" w:themeFillShade="F2"/>
        </w:rPr>
        <w:t xml:space="preserve"> i publicada en el BOP número </w:t>
      </w:r>
      <w:r w:rsidR="007F153D" w:rsidRPr="00043DBC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</w:rPr>
        <w:t>XX</w:t>
      </w:r>
      <w:r w:rsidR="007F153D" w:rsidRPr="00043DBC">
        <w:rPr>
          <w:rFonts w:ascii="Arial" w:hAnsi="Arial" w:cs="Arial"/>
          <w:i/>
          <w:iCs/>
          <w:shd w:val="clear" w:color="auto" w:fill="F2F2F2" w:themeFill="background1" w:themeFillShade="F2"/>
        </w:rPr>
        <w:t xml:space="preserve"> de data </w:t>
      </w:r>
      <w:r w:rsidR="007F153D" w:rsidRPr="00043DBC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</w:rPr>
        <w:t>[data publicació]</w:t>
      </w:r>
      <w:r w:rsidR="007F153D" w:rsidRPr="00043DBC">
        <w:rPr>
          <w:rFonts w:ascii="Arial" w:hAnsi="Arial" w:cs="Arial"/>
          <w:i/>
          <w:iCs/>
          <w:shd w:val="clear" w:color="auto" w:fill="F2F2F2" w:themeFill="background1" w:themeFillShade="F2"/>
        </w:rPr>
        <w:t xml:space="preserve"> </w:t>
      </w:r>
      <w:r w:rsidRPr="00043DBC">
        <w:rPr>
          <w:rFonts w:ascii="Arial" w:hAnsi="Arial" w:cs="Arial"/>
          <w:i/>
          <w:iCs/>
          <w:shd w:val="clear" w:color="auto" w:fill="F2F2F2" w:themeFill="background1" w:themeFillShade="F2"/>
        </w:rPr>
        <w:t xml:space="preserve">/ La Base d’execució </w:t>
      </w:r>
      <w:r w:rsidRPr="00043DBC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</w:rPr>
        <w:t>XX</w:t>
      </w:r>
      <w:r w:rsidRPr="00043DBC">
        <w:rPr>
          <w:rFonts w:ascii="Arial" w:hAnsi="Arial" w:cs="Arial"/>
          <w:i/>
          <w:iCs/>
          <w:shd w:val="clear" w:color="auto" w:fill="F2F2F2" w:themeFill="background1" w:themeFillShade="F2"/>
        </w:rPr>
        <w:t xml:space="preserve"> del pressupost de </w:t>
      </w:r>
      <w:r w:rsidRPr="00043DBC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</w:rPr>
        <w:t>20XX</w:t>
      </w:r>
      <w:r>
        <w:rPr>
          <w:rFonts w:ascii="Arial" w:hAnsi="Arial" w:cs="Arial"/>
        </w:rPr>
        <w:t>]</w:t>
      </w:r>
      <w:r>
        <w:rPr>
          <w:rStyle w:val="Refdenotaalpie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</w:t>
      </w:r>
      <w:r w:rsidR="007F153D" w:rsidRPr="007E44BD">
        <w:rPr>
          <w:rFonts w:ascii="Arial" w:hAnsi="Arial" w:cs="Arial"/>
        </w:rPr>
        <w:t xml:space="preserve">ha assimilat el procediment de pagament menor al funcionament de </w:t>
      </w:r>
      <w:r w:rsidR="007F153D">
        <w:rPr>
          <w:rFonts w:ascii="Arial" w:hAnsi="Arial" w:cs="Arial"/>
        </w:rPr>
        <w:t>les</w:t>
      </w:r>
      <w:r w:rsidR="007F153D" w:rsidRPr="007E44BD">
        <w:rPr>
          <w:rFonts w:ascii="Arial" w:hAnsi="Arial" w:cs="Arial"/>
        </w:rPr>
        <w:t xml:space="preserve"> bestretes de caixa fixa, articulant el seu control en els mateixos termes que els establerts a l’article 27 del </w:t>
      </w:r>
      <w:r w:rsidR="007F153D">
        <w:rPr>
          <w:rFonts w:ascii="Arial" w:hAnsi="Arial" w:cs="Arial"/>
        </w:rPr>
        <w:t>RD 424/2017</w:t>
      </w:r>
      <w:r w:rsidR="007F153D" w:rsidRPr="007E44BD">
        <w:rPr>
          <w:rFonts w:ascii="Arial" w:hAnsi="Arial" w:cs="Arial"/>
        </w:rPr>
        <w:t>.</w:t>
      </w:r>
    </w:p>
    <w:p w14:paraId="11685704" w14:textId="77777777" w:rsidR="007F153D" w:rsidRDefault="007F153D" w:rsidP="00681727">
      <w:pPr>
        <w:spacing w:after="0" w:line="240" w:lineRule="auto"/>
        <w:jc w:val="both"/>
        <w:rPr>
          <w:rFonts w:ascii="Arial" w:hAnsi="Arial" w:cs="Arial"/>
        </w:rPr>
      </w:pPr>
    </w:p>
    <w:p w14:paraId="0CC96049" w14:textId="3850B5F9" w:rsidR="0018598B" w:rsidRDefault="0018598B" w:rsidP="006817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procediment per</w:t>
      </w:r>
      <w:r w:rsidR="007F153D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la comprovació de les despeses tramitades amb un procediment de pagament menor, </w:t>
      </w:r>
      <w:r w:rsidR="007F153D">
        <w:rPr>
          <w:rFonts w:ascii="Arial" w:hAnsi="Arial" w:cs="Arial"/>
        </w:rPr>
        <w:t>en els termes previstos</w:t>
      </w:r>
      <w:r>
        <w:rPr>
          <w:rFonts w:ascii="Arial" w:hAnsi="Arial" w:cs="Arial"/>
        </w:rPr>
        <w:t xml:space="preserve"> en el RD 424/2017, cal adaptar-lo a l’estructura organitzativa de [</w:t>
      </w:r>
      <w:r>
        <w:rPr>
          <w:rFonts w:ascii="Arial" w:hAnsi="Arial" w:cs="Arial"/>
          <w:i/>
          <w:highlight w:val="lightGray"/>
        </w:rPr>
        <w:t>n</w:t>
      </w:r>
      <w:r w:rsidRPr="00EC0E7F">
        <w:rPr>
          <w:rFonts w:ascii="Arial" w:hAnsi="Arial" w:cs="Arial"/>
          <w:i/>
          <w:highlight w:val="lightGray"/>
        </w:rPr>
        <w:t>om</w:t>
      </w:r>
      <w:r>
        <w:rPr>
          <w:rFonts w:ascii="Arial" w:hAnsi="Arial" w:cs="Arial"/>
          <w:i/>
          <w:highlight w:val="lightGray"/>
        </w:rPr>
        <w:t xml:space="preserve"> entitat</w:t>
      </w:r>
      <w:r w:rsidRPr="00EC0E7F">
        <w:rPr>
          <w:rFonts w:ascii="Arial" w:hAnsi="Arial" w:cs="Arial"/>
          <w:i/>
          <w:highlight w:val="lightGray"/>
        </w:rPr>
        <w:t xml:space="preserve"> local</w:t>
      </w:r>
      <w:r w:rsidRPr="00FF597D">
        <w:rPr>
          <w:rFonts w:ascii="Arial" w:hAnsi="Arial" w:cs="Arial"/>
        </w:rPr>
        <w:t>]</w:t>
      </w:r>
      <w:r w:rsidR="007F153D">
        <w:rPr>
          <w:rFonts w:ascii="Arial" w:hAnsi="Arial" w:cs="Arial"/>
        </w:rPr>
        <w:t>.</w:t>
      </w:r>
    </w:p>
    <w:p w14:paraId="247F9275" w14:textId="77777777" w:rsidR="0018598B" w:rsidRDefault="0018598B" w:rsidP="00681727">
      <w:pPr>
        <w:spacing w:after="0" w:line="240" w:lineRule="auto"/>
        <w:jc w:val="both"/>
        <w:rPr>
          <w:rFonts w:ascii="Arial" w:hAnsi="Arial" w:cs="Arial"/>
        </w:rPr>
      </w:pPr>
    </w:p>
    <w:p w14:paraId="4D226659" w14:textId="77777777" w:rsidR="0018598B" w:rsidRDefault="0018598B" w:rsidP="006817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consideració de tot l’exposat, es redacta aquesta circular.</w:t>
      </w:r>
    </w:p>
    <w:p w14:paraId="5493E817" w14:textId="77777777" w:rsidR="003523B7" w:rsidRPr="00D15D8D" w:rsidRDefault="003523B7" w:rsidP="00681727">
      <w:pPr>
        <w:spacing w:after="0" w:line="240" w:lineRule="auto"/>
        <w:jc w:val="both"/>
        <w:rPr>
          <w:rFonts w:ascii="Arial" w:hAnsi="Arial" w:cs="Arial"/>
          <w:b/>
        </w:rPr>
      </w:pPr>
    </w:p>
    <w:p w14:paraId="21E7FBD5" w14:textId="247A3D05" w:rsidR="00D15D8D" w:rsidRPr="0018598B" w:rsidRDefault="0018598B" w:rsidP="0068172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Primer.- </w:t>
      </w:r>
      <w:r w:rsidR="00D15D8D" w:rsidRPr="0018598B">
        <w:rPr>
          <w:rFonts w:ascii="Arial" w:hAnsi="Arial" w:cs="Arial"/>
          <w:b/>
        </w:rPr>
        <w:t>OBJECTE</w:t>
      </w:r>
    </w:p>
    <w:p w14:paraId="34FF270E" w14:textId="77777777" w:rsidR="00CA5485" w:rsidRDefault="00CA5485" w:rsidP="0068172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156155DF" w14:textId="77777777" w:rsidR="0018598B" w:rsidRDefault="00D15D8D" w:rsidP="0068172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D15D8D">
        <w:rPr>
          <w:rFonts w:ascii="Arial" w:hAnsi="Arial" w:cs="Arial"/>
        </w:rPr>
        <w:t>L’objecte</w:t>
      </w:r>
      <w:r w:rsidRPr="00D15D8D">
        <w:rPr>
          <w:rFonts w:ascii="Arial" w:eastAsia="Arial" w:hAnsi="Arial" w:cs="Arial"/>
        </w:rPr>
        <w:t xml:space="preserve"> </w:t>
      </w:r>
      <w:r w:rsidRPr="00D15D8D">
        <w:rPr>
          <w:rFonts w:ascii="Arial" w:hAnsi="Arial" w:cs="Arial"/>
        </w:rPr>
        <w:t>d</w:t>
      </w:r>
      <w:r w:rsidRPr="00D15D8D">
        <w:rPr>
          <w:rFonts w:ascii="Arial" w:eastAsia="Arial" w:hAnsi="Arial" w:cs="Arial"/>
        </w:rPr>
        <w:t>’</w:t>
      </w:r>
      <w:r w:rsidRPr="00D15D8D">
        <w:rPr>
          <w:rFonts w:ascii="Arial" w:hAnsi="Arial" w:cs="Arial"/>
        </w:rPr>
        <w:t>aquesta</w:t>
      </w:r>
      <w:r>
        <w:rPr>
          <w:rFonts w:ascii="Arial" w:eastAsia="Arial" w:hAnsi="Arial" w:cs="Arial"/>
        </w:rPr>
        <w:t xml:space="preserve"> </w:t>
      </w:r>
      <w:r w:rsidR="00CA5485">
        <w:rPr>
          <w:rFonts w:ascii="Arial" w:eastAsia="Arial" w:hAnsi="Arial" w:cs="Arial"/>
        </w:rPr>
        <w:t>circular</w:t>
      </w:r>
      <w:r>
        <w:rPr>
          <w:rFonts w:ascii="Arial" w:eastAsia="Arial" w:hAnsi="Arial" w:cs="Arial"/>
        </w:rPr>
        <w:t xml:space="preserve"> </w:t>
      </w:r>
      <w:r w:rsidRPr="00D15D8D">
        <w:rPr>
          <w:rFonts w:ascii="Arial" w:hAnsi="Arial" w:cs="Arial"/>
        </w:rPr>
        <w:t>és descriure</w:t>
      </w:r>
      <w:r w:rsidR="0018598B">
        <w:rPr>
          <w:rFonts w:ascii="Arial" w:hAnsi="Arial" w:cs="Arial"/>
        </w:rPr>
        <w:t>:</w:t>
      </w:r>
    </w:p>
    <w:p w14:paraId="056663A8" w14:textId="77777777" w:rsidR="0018598B" w:rsidRDefault="0018598B" w:rsidP="00681727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</w:t>
      </w:r>
      <w:r w:rsidR="00D15D8D" w:rsidRPr="0018598B">
        <w:rPr>
          <w:rFonts w:ascii="Arial" w:hAnsi="Arial" w:cs="Arial"/>
        </w:rPr>
        <w:t>l procediment de</w:t>
      </w:r>
      <w:r w:rsidR="00D15D8D" w:rsidRPr="0018598B">
        <w:rPr>
          <w:rFonts w:ascii="Arial" w:hAnsi="Arial" w:cs="Arial"/>
          <w:b/>
          <w:bCs/>
        </w:rPr>
        <w:t xml:space="preserve"> </w:t>
      </w:r>
      <w:r w:rsidR="00D15D8D" w:rsidRPr="0018598B">
        <w:rPr>
          <w:rFonts w:ascii="Arial" w:hAnsi="Arial" w:cs="Arial"/>
        </w:rPr>
        <w:t>mostreig a realitzar en la intervenció dels comptes justificatius dels pagaments a justificar, bestretes de caixa fixa i pagaments menors.</w:t>
      </w:r>
    </w:p>
    <w:p w14:paraId="0403F223" w14:textId="2BB2CCC5" w:rsidR="0018598B" w:rsidRPr="0018598B" w:rsidRDefault="0018598B" w:rsidP="00681727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8598B">
        <w:rPr>
          <w:rFonts w:ascii="Arial" w:hAnsi="Arial" w:cs="Arial"/>
        </w:rPr>
        <w:t>La tramitació de la relació anual justificativa, utilitzant procediment de mostreig, de les despeses tramitades mitjançant procediment de pagaments menors.</w:t>
      </w:r>
    </w:p>
    <w:p w14:paraId="39946256" w14:textId="77777777" w:rsidR="00CA5485" w:rsidRDefault="00CA5485" w:rsidP="0068172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4235FD23" w14:textId="3C287787" w:rsidR="00D15D8D" w:rsidRPr="007F153D" w:rsidRDefault="007F153D" w:rsidP="0068172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Segon.- </w:t>
      </w:r>
      <w:r w:rsidR="00D15D8D" w:rsidRPr="007F153D">
        <w:rPr>
          <w:rFonts w:ascii="Arial" w:hAnsi="Arial" w:cs="Arial"/>
          <w:b/>
        </w:rPr>
        <w:t>ÀMBIT D’APLICACIÓ</w:t>
      </w:r>
    </w:p>
    <w:p w14:paraId="229DD178" w14:textId="77777777" w:rsidR="00CA5485" w:rsidRDefault="00CA5485" w:rsidP="0068172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2C3CF797" w14:textId="3B692FCA" w:rsidR="00D15D8D" w:rsidRDefault="00142F2A" w:rsidP="006817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Aquesta </w:t>
      </w:r>
      <w:r w:rsidR="00017C3D">
        <w:rPr>
          <w:rFonts w:ascii="Arial" w:hAnsi="Arial" w:cs="Arial"/>
        </w:rPr>
        <w:t>circular</w:t>
      </w:r>
      <w:r>
        <w:rPr>
          <w:rFonts w:ascii="Arial" w:hAnsi="Arial" w:cs="Arial"/>
        </w:rPr>
        <w:t xml:space="preserve"> é</w:t>
      </w:r>
      <w:r w:rsidR="00D15D8D">
        <w:rPr>
          <w:rFonts w:ascii="Arial" w:hAnsi="Arial" w:cs="Arial"/>
        </w:rPr>
        <w:t>s d’aplicació</w:t>
      </w:r>
      <w:r w:rsidR="00017C3D">
        <w:rPr>
          <w:rFonts w:ascii="Arial" w:hAnsi="Arial" w:cs="Arial"/>
        </w:rPr>
        <w:t xml:space="preserve"> </w:t>
      </w:r>
      <w:r w:rsidR="00017C3D" w:rsidRPr="00087E67">
        <w:rPr>
          <w:rFonts w:ascii="Arial" w:hAnsi="Arial" w:cs="Arial"/>
        </w:rPr>
        <w:t>respecte a</w:t>
      </w:r>
      <w:r w:rsidR="00017C3D">
        <w:rPr>
          <w:rFonts w:ascii="Arial" w:hAnsi="Arial" w:cs="Arial"/>
        </w:rPr>
        <w:t xml:space="preserve"> [</w:t>
      </w:r>
      <w:r w:rsidR="00017C3D" w:rsidRPr="00C76865">
        <w:rPr>
          <w:rFonts w:ascii="Arial" w:hAnsi="Arial" w:cs="Arial"/>
          <w:i/>
          <w:highlight w:val="lightGray"/>
        </w:rPr>
        <w:t xml:space="preserve">Nom entitat </w:t>
      </w:r>
      <w:r w:rsidR="00017C3D" w:rsidRPr="00FF597D">
        <w:rPr>
          <w:rFonts w:ascii="Arial" w:hAnsi="Arial" w:cs="Arial"/>
          <w:i/>
          <w:highlight w:val="lightGray"/>
        </w:rPr>
        <w:t>local</w:t>
      </w:r>
      <w:r w:rsidR="00017C3D" w:rsidRPr="00FF597D">
        <w:rPr>
          <w:rFonts w:ascii="Arial" w:hAnsi="Arial" w:cs="Arial"/>
        </w:rPr>
        <w:t xml:space="preserve">], </w:t>
      </w:r>
      <w:r w:rsidR="00AF3C00">
        <w:rPr>
          <w:rFonts w:ascii="Arial" w:hAnsi="Arial" w:cs="Arial"/>
          <w:highlight w:val="lightGray"/>
        </w:rPr>
        <w:t>(</w:t>
      </w:r>
      <w:r w:rsidR="00AF3C00" w:rsidRPr="003A640D">
        <w:rPr>
          <w:rFonts w:ascii="Arial" w:hAnsi="Arial" w:cs="Arial"/>
          <w:i/>
          <w:highlight w:val="lightGray"/>
        </w:rPr>
        <w:t xml:space="preserve">i als seus ens dependents amb pressupostos </w:t>
      </w:r>
      <w:r w:rsidR="00AF3C00">
        <w:rPr>
          <w:rFonts w:ascii="Arial" w:hAnsi="Arial" w:cs="Arial"/>
          <w:i/>
          <w:highlight w:val="lightGray"/>
        </w:rPr>
        <w:t>limitatius</w:t>
      </w:r>
      <w:r w:rsidR="00AF3C00" w:rsidRPr="00AF3C00">
        <w:rPr>
          <w:rFonts w:ascii="Arial" w:hAnsi="Arial" w:cs="Arial"/>
          <w:i/>
          <w:highlight w:val="lightGray"/>
        </w:rPr>
        <w:t>)</w:t>
      </w:r>
      <w:r w:rsidR="00AF3C00">
        <w:rPr>
          <w:rStyle w:val="Refdenotaalpie"/>
          <w:rFonts w:ascii="Arial" w:hAnsi="Arial" w:cs="Arial"/>
        </w:rPr>
        <w:footnoteReference w:id="2"/>
      </w:r>
      <w:r w:rsidR="00AF3C00">
        <w:rPr>
          <w:rFonts w:ascii="Arial" w:hAnsi="Arial" w:cs="Arial"/>
        </w:rPr>
        <w:t>.</w:t>
      </w:r>
    </w:p>
    <w:p w14:paraId="286FD625" w14:textId="77777777" w:rsidR="00CA5485" w:rsidRDefault="00CA5485" w:rsidP="0068172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54474948" w14:textId="3A6FE068" w:rsidR="00FC02AC" w:rsidRPr="007F153D" w:rsidRDefault="007F153D" w:rsidP="0068172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Tercer.- </w:t>
      </w:r>
      <w:r w:rsidR="00FC02AC" w:rsidRPr="007F153D">
        <w:rPr>
          <w:rFonts w:ascii="Arial" w:hAnsi="Arial" w:cs="Arial"/>
          <w:b/>
        </w:rPr>
        <w:t>PROCEDIMENT</w:t>
      </w:r>
      <w:r w:rsidRPr="007F153D">
        <w:rPr>
          <w:rFonts w:ascii="Arial" w:hAnsi="Arial" w:cs="Arial"/>
          <w:b/>
        </w:rPr>
        <w:t xml:space="preserve"> DE MOSTREIG</w:t>
      </w:r>
    </w:p>
    <w:p w14:paraId="4DD32B9E" w14:textId="77777777" w:rsidR="00EF488A" w:rsidRDefault="00EF488A" w:rsidP="00681727">
      <w:pPr>
        <w:pStyle w:val="Prrafodelista"/>
        <w:shd w:val="clear" w:color="auto" w:fill="FFFFFF"/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14:paraId="393D2BC8" w14:textId="4334BD6E" w:rsidR="00FC02AC" w:rsidRDefault="00960FC9" w:rsidP="00681727">
      <w:pPr>
        <w:pStyle w:val="Prrafodelista"/>
        <w:shd w:val="clear" w:color="auto" w:fill="FFFFFF"/>
        <w:suppressAutoHyphens/>
        <w:spacing w:after="0" w:line="240" w:lineRule="auto"/>
        <w:ind w:left="0"/>
        <w:jc w:val="both"/>
        <w:rPr>
          <w:rFonts w:ascii="Arial" w:hAnsi="Arial" w:cs="Arial"/>
        </w:rPr>
      </w:pPr>
      <w:r w:rsidRPr="00960FC9">
        <w:rPr>
          <w:rFonts w:ascii="Arial" w:hAnsi="Arial" w:cs="Arial"/>
        </w:rPr>
        <w:t>L'examen dels justificants es realit</w:t>
      </w:r>
      <w:r>
        <w:rPr>
          <w:rFonts w:ascii="Arial" w:hAnsi="Arial" w:cs="Arial"/>
        </w:rPr>
        <w:t xml:space="preserve">zarà </w:t>
      </w:r>
      <w:r w:rsidRPr="00960FC9">
        <w:rPr>
          <w:rFonts w:ascii="Arial" w:hAnsi="Arial" w:cs="Arial"/>
        </w:rPr>
        <w:t>sobre una mostra representativa dels mateixos</w:t>
      </w:r>
      <w:r>
        <w:rPr>
          <w:rFonts w:ascii="Arial" w:hAnsi="Arial" w:cs="Arial"/>
        </w:rPr>
        <w:t xml:space="preserve"> d’acord amb</w:t>
      </w:r>
      <w:r w:rsidR="00EE2704">
        <w:rPr>
          <w:rFonts w:ascii="Arial" w:hAnsi="Arial" w:cs="Arial"/>
        </w:rPr>
        <w:t xml:space="preserve"> el</w:t>
      </w:r>
      <w:r>
        <w:rPr>
          <w:rFonts w:ascii="Arial" w:hAnsi="Arial" w:cs="Arial"/>
        </w:rPr>
        <w:t xml:space="preserve"> que es detalla a</w:t>
      </w:r>
      <w:r w:rsidR="004F48E3">
        <w:rPr>
          <w:rFonts w:ascii="Arial" w:hAnsi="Arial" w:cs="Arial"/>
        </w:rPr>
        <w:t xml:space="preserve"> continuació</w:t>
      </w:r>
      <w:r w:rsidR="00E14FE7">
        <w:rPr>
          <w:rFonts w:ascii="Arial" w:hAnsi="Arial" w:cs="Arial"/>
        </w:rPr>
        <w:t>, no obstant, si la</w:t>
      </w:r>
      <w:r w:rsidR="004F48E3">
        <w:rPr>
          <w:rFonts w:ascii="Arial" w:hAnsi="Arial" w:cs="Arial"/>
        </w:rPr>
        <w:t xml:space="preserve"> </w:t>
      </w:r>
      <w:r w:rsidR="00EE2704">
        <w:rPr>
          <w:rFonts w:ascii="Arial" w:hAnsi="Arial" w:cs="Arial"/>
        </w:rPr>
        <w:t>I</w:t>
      </w:r>
      <w:r>
        <w:rPr>
          <w:rFonts w:ascii="Arial" w:hAnsi="Arial" w:cs="Arial"/>
        </w:rPr>
        <w:t>ntervenció</w:t>
      </w:r>
      <w:r w:rsidRPr="00960FC9">
        <w:rPr>
          <w:rFonts w:ascii="Arial" w:hAnsi="Arial" w:cs="Arial"/>
        </w:rPr>
        <w:t xml:space="preserve">, </w:t>
      </w:r>
      <w:r w:rsidR="00E14FE7">
        <w:rPr>
          <w:rFonts w:ascii="Arial" w:hAnsi="Arial" w:cs="Arial"/>
        </w:rPr>
        <w:t>aprecia</w:t>
      </w:r>
      <w:r w:rsidRPr="00960FC9">
        <w:rPr>
          <w:rFonts w:ascii="Arial" w:hAnsi="Arial" w:cs="Arial"/>
        </w:rPr>
        <w:t xml:space="preserve"> l'existència de circumstàncies particulars que ho aconsellin, podrà optar per l'examen de tots els documents citats</w:t>
      </w:r>
      <w:r w:rsidR="00E14FE7">
        <w:rPr>
          <w:rFonts w:ascii="Arial" w:hAnsi="Arial" w:cs="Arial"/>
        </w:rPr>
        <w:t>:</w:t>
      </w:r>
    </w:p>
    <w:p w14:paraId="7AC57A42" w14:textId="77777777" w:rsidR="00960FC9" w:rsidRDefault="00960FC9" w:rsidP="00681727">
      <w:pPr>
        <w:pStyle w:val="Prrafodelista"/>
        <w:shd w:val="clear" w:color="auto" w:fill="FFFFFF"/>
        <w:suppressAutoHyphens/>
        <w:spacing w:after="0" w:line="240" w:lineRule="auto"/>
        <w:ind w:left="0"/>
        <w:jc w:val="both"/>
        <w:rPr>
          <w:rFonts w:ascii="Arial" w:hAnsi="Arial" w:cs="Arial"/>
        </w:rPr>
      </w:pPr>
    </w:p>
    <w:p w14:paraId="7D4B44A1" w14:textId="4B94C40E" w:rsidR="00E14FE7" w:rsidRDefault="00960FC9" w:rsidP="00681727">
      <w:pPr>
        <w:pStyle w:val="Prrafodelista"/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Es comprovaran tots els justificants que sup</w:t>
      </w:r>
      <w:r w:rsidR="0014666D">
        <w:rPr>
          <w:rFonts w:ascii="Arial" w:hAnsi="Arial" w:cs="Arial"/>
        </w:rPr>
        <w:t xml:space="preserve">erin individualment l’import de </w:t>
      </w:r>
      <w:r w:rsidR="0014666D" w:rsidRPr="004119E1">
        <w:rPr>
          <w:rFonts w:ascii="Arial" w:hAnsi="Arial" w:cs="Arial"/>
          <w:i/>
          <w:highlight w:val="lightGray"/>
        </w:rPr>
        <w:t>[</w:t>
      </w:r>
      <w:r w:rsidR="0014666D">
        <w:rPr>
          <w:rFonts w:ascii="Arial" w:hAnsi="Arial" w:cs="Arial"/>
          <w:i/>
          <w:highlight w:val="lightGray"/>
        </w:rPr>
        <w:t>import màx. justificant</w:t>
      </w:r>
      <w:r w:rsidR="0014666D" w:rsidRPr="004119E1">
        <w:rPr>
          <w:rFonts w:ascii="Arial" w:hAnsi="Arial" w:cs="Arial"/>
          <w:i/>
          <w:highlight w:val="lightGray"/>
        </w:rPr>
        <w:t>]</w:t>
      </w:r>
      <w:r w:rsidR="0014666D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€.</w:t>
      </w:r>
    </w:p>
    <w:p w14:paraId="253238C3" w14:textId="77777777" w:rsidR="00E14FE7" w:rsidRPr="00E14FE7" w:rsidRDefault="00E14FE7" w:rsidP="00681727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</w:rPr>
      </w:pPr>
    </w:p>
    <w:p w14:paraId="7E4432AC" w14:textId="697DFD34" w:rsidR="00164EE3" w:rsidRPr="00E14FE7" w:rsidRDefault="00960FC9" w:rsidP="00681727">
      <w:pPr>
        <w:pStyle w:val="Prrafodelista"/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14FE7">
        <w:rPr>
          <w:rFonts w:ascii="Arial" w:hAnsi="Arial" w:cs="Arial"/>
        </w:rPr>
        <w:t>Per a la resta de justificants inclosos en els comptes justificatius es comprov</w:t>
      </w:r>
      <w:r w:rsidR="00164EE3" w:rsidRPr="00E14FE7">
        <w:rPr>
          <w:rFonts w:ascii="Arial" w:hAnsi="Arial" w:cs="Arial"/>
        </w:rPr>
        <w:t>arà una mostra d'elements que</w:t>
      </w:r>
      <w:r w:rsidR="00EE2704" w:rsidRPr="00E14FE7">
        <w:rPr>
          <w:rFonts w:ascii="Arial" w:hAnsi="Arial" w:cs="Arial"/>
        </w:rPr>
        <w:t>,</w:t>
      </w:r>
      <w:r w:rsidR="00164EE3" w:rsidRPr="00E14FE7">
        <w:rPr>
          <w:rFonts w:ascii="Arial" w:hAnsi="Arial" w:cs="Arial"/>
        </w:rPr>
        <w:t xml:space="preserve"> a</w:t>
      </w:r>
      <w:r w:rsidRPr="00E14FE7">
        <w:rPr>
          <w:rFonts w:ascii="Arial" w:hAnsi="Arial" w:cs="Arial"/>
        </w:rPr>
        <w:t>lmenys</w:t>
      </w:r>
      <w:r w:rsidR="00EE2704" w:rsidRPr="00E14FE7">
        <w:rPr>
          <w:rFonts w:ascii="Arial" w:hAnsi="Arial" w:cs="Arial"/>
        </w:rPr>
        <w:t>,</w:t>
      </w:r>
      <w:r w:rsidRPr="00E14FE7">
        <w:rPr>
          <w:rFonts w:ascii="Arial" w:hAnsi="Arial" w:cs="Arial"/>
        </w:rPr>
        <w:t xml:space="preserve"> suposi el</w:t>
      </w:r>
      <w:r w:rsidR="00164EE3" w:rsidRPr="00E14FE7">
        <w:rPr>
          <w:rFonts w:ascii="Arial" w:hAnsi="Arial" w:cs="Arial"/>
        </w:rPr>
        <w:t xml:space="preserve"> següent percentatge</w:t>
      </w:r>
      <w:r w:rsidR="00E05DE4">
        <w:rPr>
          <w:rStyle w:val="Refdenotaalpie"/>
          <w:rFonts w:ascii="Arial" w:hAnsi="Arial" w:cs="Arial"/>
        </w:rPr>
        <w:footnoteReference w:id="3"/>
      </w:r>
      <w:r w:rsidR="00164EE3" w:rsidRPr="00E14FE7">
        <w:rPr>
          <w:rFonts w:ascii="Arial" w:hAnsi="Arial" w:cs="Arial"/>
        </w:rPr>
        <w:t xml:space="preserve"> respecte del </w:t>
      </w:r>
      <w:r w:rsidRPr="00E14FE7">
        <w:rPr>
          <w:rFonts w:ascii="Arial" w:hAnsi="Arial" w:cs="Arial"/>
        </w:rPr>
        <w:t>nombre d'elements de</w:t>
      </w:r>
      <w:r w:rsidR="00164EE3" w:rsidRPr="00E14FE7">
        <w:rPr>
          <w:rFonts w:ascii="Arial" w:hAnsi="Arial" w:cs="Arial"/>
        </w:rPr>
        <w:t xml:space="preserve"> justificants inclosos al co</w:t>
      </w:r>
      <w:r w:rsidR="0014666D" w:rsidRPr="00E14FE7">
        <w:rPr>
          <w:rFonts w:ascii="Arial" w:hAnsi="Arial" w:cs="Arial"/>
        </w:rPr>
        <w:t>m</w:t>
      </w:r>
      <w:r w:rsidR="00164EE3" w:rsidRPr="00E14FE7">
        <w:rPr>
          <w:rFonts w:ascii="Arial" w:hAnsi="Arial" w:cs="Arial"/>
        </w:rPr>
        <w:t>pte justificatiu:</w:t>
      </w:r>
    </w:p>
    <w:p w14:paraId="02DA2FEA" w14:textId="77777777" w:rsidR="00164EE3" w:rsidRPr="0070698B" w:rsidRDefault="00960FC9" w:rsidP="00681727">
      <w:pPr>
        <w:pStyle w:val="Prrafodelista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70698B">
        <w:rPr>
          <w:rFonts w:ascii="Arial" w:hAnsi="Arial" w:cs="Arial"/>
        </w:rPr>
        <w:t xml:space="preserve">Si el nombre de justificants fos inferior o igual a </w:t>
      </w:r>
      <w:r w:rsidR="00164EE3" w:rsidRPr="0070698B">
        <w:rPr>
          <w:rFonts w:ascii="Arial" w:hAnsi="Arial" w:cs="Arial"/>
        </w:rPr>
        <w:t>10: 100%</w:t>
      </w:r>
    </w:p>
    <w:p w14:paraId="076CD6F6" w14:textId="77777777" w:rsidR="00164EE3" w:rsidRPr="0070698B" w:rsidRDefault="00960FC9" w:rsidP="00681727">
      <w:pPr>
        <w:pStyle w:val="Prrafodelista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70698B">
        <w:rPr>
          <w:rFonts w:ascii="Arial" w:hAnsi="Arial" w:cs="Arial"/>
        </w:rPr>
        <w:t xml:space="preserve">Si el nombre de justificants fos superior a </w:t>
      </w:r>
      <w:r w:rsidR="00164EE3" w:rsidRPr="0070698B">
        <w:rPr>
          <w:rFonts w:ascii="Arial" w:hAnsi="Arial" w:cs="Arial"/>
        </w:rPr>
        <w:t xml:space="preserve">10 </w:t>
      </w:r>
      <w:r w:rsidRPr="0070698B">
        <w:rPr>
          <w:rFonts w:ascii="Arial" w:hAnsi="Arial" w:cs="Arial"/>
        </w:rPr>
        <w:t xml:space="preserve">i inferior o igual a </w:t>
      </w:r>
      <w:r w:rsidR="00164EE3" w:rsidRPr="0070698B">
        <w:rPr>
          <w:rFonts w:ascii="Arial" w:hAnsi="Arial" w:cs="Arial"/>
        </w:rPr>
        <w:t>50</w:t>
      </w:r>
      <w:r w:rsidRPr="0070698B">
        <w:rPr>
          <w:rFonts w:ascii="Arial" w:hAnsi="Arial" w:cs="Arial"/>
        </w:rPr>
        <w:t>: 50</w:t>
      </w:r>
      <w:r w:rsidR="00164EE3" w:rsidRPr="0070698B">
        <w:rPr>
          <w:rFonts w:ascii="Arial" w:hAnsi="Arial" w:cs="Arial"/>
        </w:rPr>
        <w:t>%</w:t>
      </w:r>
    </w:p>
    <w:p w14:paraId="757F62A0" w14:textId="77777777" w:rsidR="00164EE3" w:rsidRPr="0070698B" w:rsidRDefault="00960FC9" w:rsidP="00681727">
      <w:pPr>
        <w:pStyle w:val="Prrafodelista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70698B">
        <w:rPr>
          <w:rFonts w:ascii="Arial" w:hAnsi="Arial" w:cs="Arial"/>
        </w:rPr>
        <w:t xml:space="preserve">Si el nombre de justificants fos superior a </w:t>
      </w:r>
      <w:r w:rsidR="00164EE3" w:rsidRPr="0070698B">
        <w:rPr>
          <w:rFonts w:ascii="Arial" w:hAnsi="Arial" w:cs="Arial"/>
        </w:rPr>
        <w:t xml:space="preserve">50 </w:t>
      </w:r>
      <w:r w:rsidRPr="0070698B">
        <w:rPr>
          <w:rFonts w:ascii="Arial" w:hAnsi="Arial" w:cs="Arial"/>
        </w:rPr>
        <w:t xml:space="preserve">i inferior </w:t>
      </w:r>
      <w:r w:rsidR="00164EE3" w:rsidRPr="0070698B">
        <w:rPr>
          <w:rFonts w:ascii="Arial" w:hAnsi="Arial" w:cs="Arial"/>
        </w:rPr>
        <w:t>200: 25%</w:t>
      </w:r>
    </w:p>
    <w:p w14:paraId="32F77AFE" w14:textId="77777777" w:rsidR="00960FC9" w:rsidRPr="0070698B" w:rsidRDefault="00960FC9" w:rsidP="00681727">
      <w:pPr>
        <w:pStyle w:val="Prrafodelista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70698B">
        <w:rPr>
          <w:rFonts w:ascii="Arial" w:hAnsi="Arial" w:cs="Arial"/>
        </w:rPr>
        <w:t xml:space="preserve">Si el nombre de justificants és superior a </w:t>
      </w:r>
      <w:r w:rsidR="00164EE3" w:rsidRPr="0070698B">
        <w:rPr>
          <w:rFonts w:ascii="Arial" w:hAnsi="Arial" w:cs="Arial"/>
        </w:rPr>
        <w:t>200: 10%</w:t>
      </w:r>
    </w:p>
    <w:p w14:paraId="5B363BF6" w14:textId="77777777" w:rsidR="00164EE3" w:rsidRPr="00164EE3" w:rsidRDefault="00164EE3" w:rsidP="00681727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4AA73677" w14:textId="07E224B2" w:rsidR="00960FC9" w:rsidRDefault="00960FC9" w:rsidP="00681727">
      <w:pPr>
        <w:pStyle w:val="Prrafodelista"/>
        <w:shd w:val="clear" w:color="auto" w:fill="FFFFFF"/>
        <w:suppressAutoHyphens/>
        <w:spacing w:after="0" w:line="240" w:lineRule="auto"/>
        <w:ind w:left="0"/>
        <w:jc w:val="both"/>
        <w:rPr>
          <w:rFonts w:ascii="Arial" w:hAnsi="Arial" w:cs="Arial"/>
        </w:rPr>
      </w:pPr>
      <w:r w:rsidRPr="00D15D8D">
        <w:rPr>
          <w:rFonts w:ascii="Arial" w:hAnsi="Arial" w:cs="Arial"/>
        </w:rPr>
        <w:t>Per garantir l'aleatorietat en la selecció de la mostra es seguirà el següent procediment</w:t>
      </w:r>
      <w:r w:rsidR="00164EE3">
        <w:rPr>
          <w:rFonts w:ascii="Arial" w:hAnsi="Arial" w:cs="Arial"/>
        </w:rPr>
        <w:t xml:space="preserve"> d</w:t>
      </w:r>
      <w:r w:rsidRPr="00D15D8D">
        <w:rPr>
          <w:rFonts w:ascii="Arial" w:hAnsi="Arial" w:cs="Arial"/>
        </w:rPr>
        <w:t>e selecció</w:t>
      </w:r>
      <w:r w:rsidR="00581A6A">
        <w:rPr>
          <w:rFonts w:ascii="Arial" w:hAnsi="Arial" w:cs="Arial"/>
        </w:rPr>
        <w:t xml:space="preserve"> (veure</w:t>
      </w:r>
      <w:r w:rsidR="00043DBC">
        <w:rPr>
          <w:rFonts w:ascii="Arial" w:hAnsi="Arial" w:cs="Arial"/>
        </w:rPr>
        <w:t xml:space="preserve"> exemple a l’</w:t>
      </w:r>
      <w:r w:rsidR="00055CAD">
        <w:rPr>
          <w:rFonts w:ascii="Arial" w:hAnsi="Arial" w:cs="Arial"/>
        </w:rPr>
        <w:t>apartat 1</w:t>
      </w:r>
      <w:r w:rsidR="00581A6A">
        <w:rPr>
          <w:rFonts w:ascii="Arial" w:hAnsi="Arial" w:cs="Arial"/>
        </w:rPr>
        <w:t xml:space="preserve"> </w:t>
      </w:r>
      <w:r w:rsidR="00174248">
        <w:rPr>
          <w:rFonts w:ascii="Arial" w:hAnsi="Arial" w:cs="Arial"/>
        </w:rPr>
        <w:t>de</w:t>
      </w:r>
      <w:r w:rsidR="00581A6A">
        <w:rPr>
          <w:rFonts w:ascii="Arial" w:hAnsi="Arial" w:cs="Arial"/>
        </w:rPr>
        <w:t xml:space="preserve"> l’Annex</w:t>
      </w:r>
      <w:r w:rsidR="0070698B">
        <w:rPr>
          <w:rFonts w:ascii="Arial" w:hAnsi="Arial" w:cs="Arial"/>
        </w:rPr>
        <w:t xml:space="preserve"> II </w:t>
      </w:r>
      <w:r w:rsidR="00581A6A">
        <w:rPr>
          <w:rFonts w:ascii="Arial" w:hAnsi="Arial" w:cs="Arial"/>
        </w:rPr>
        <w:t>)</w:t>
      </w:r>
      <w:r w:rsidRPr="00D15D8D">
        <w:rPr>
          <w:rFonts w:ascii="Arial" w:hAnsi="Arial" w:cs="Arial"/>
        </w:rPr>
        <w:t>:</w:t>
      </w:r>
      <w:r w:rsidR="00581A6A">
        <w:rPr>
          <w:rFonts w:ascii="Arial" w:hAnsi="Arial" w:cs="Arial"/>
        </w:rPr>
        <w:t xml:space="preserve"> </w:t>
      </w:r>
    </w:p>
    <w:p w14:paraId="5E816FC2" w14:textId="6EA7B87E" w:rsidR="00960FC9" w:rsidRPr="00164EE3" w:rsidRDefault="00164EE3" w:rsidP="0068172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164EE3">
        <w:rPr>
          <w:rFonts w:ascii="Arial" w:hAnsi="Arial" w:cs="Arial"/>
        </w:rPr>
        <w:t xml:space="preserve">El nombre d’elements </w:t>
      </w:r>
      <w:r w:rsidR="00960FC9" w:rsidRPr="00164EE3">
        <w:rPr>
          <w:rFonts w:ascii="Arial" w:hAnsi="Arial" w:cs="Arial"/>
        </w:rPr>
        <w:t xml:space="preserve">que conformen la població </w:t>
      </w:r>
      <w:r w:rsidRPr="00164EE3">
        <w:rPr>
          <w:rFonts w:ascii="Arial" w:hAnsi="Arial" w:cs="Arial"/>
        </w:rPr>
        <w:t xml:space="preserve">seran tots els </w:t>
      </w:r>
      <w:r>
        <w:rPr>
          <w:rFonts w:ascii="Arial" w:hAnsi="Arial" w:cs="Arial"/>
        </w:rPr>
        <w:t xml:space="preserve">justificants </w:t>
      </w:r>
      <w:r w:rsidRPr="00164EE3">
        <w:rPr>
          <w:rFonts w:ascii="Arial" w:hAnsi="Arial" w:cs="Arial"/>
        </w:rPr>
        <w:t xml:space="preserve">inclosos en el compte justificatiu, excepte els que per </w:t>
      </w:r>
      <w:r w:rsidR="00960FC9" w:rsidRPr="00164EE3">
        <w:rPr>
          <w:rFonts w:ascii="Arial" w:hAnsi="Arial" w:cs="Arial"/>
        </w:rPr>
        <w:t>raó</w:t>
      </w:r>
      <w:r w:rsidRPr="00164EE3">
        <w:rPr>
          <w:rFonts w:ascii="Arial" w:hAnsi="Arial" w:cs="Arial"/>
        </w:rPr>
        <w:t xml:space="preserve"> </w:t>
      </w:r>
      <w:r w:rsidR="00960FC9" w:rsidRPr="00164EE3">
        <w:rPr>
          <w:rFonts w:ascii="Arial" w:hAnsi="Arial" w:cs="Arial"/>
        </w:rPr>
        <w:t>del seu import hagin de ser objecte de comprovació</w:t>
      </w:r>
      <w:r w:rsidR="00E14FE7">
        <w:rPr>
          <w:rFonts w:ascii="Arial" w:hAnsi="Arial" w:cs="Arial"/>
        </w:rPr>
        <w:t xml:space="preserve"> (justi</w:t>
      </w:r>
      <w:r w:rsidR="00174248">
        <w:rPr>
          <w:rFonts w:ascii="Arial" w:hAnsi="Arial" w:cs="Arial"/>
        </w:rPr>
        <w:t xml:space="preserve">ficants inclosos en el supòsit </w:t>
      </w:r>
      <w:r w:rsidR="00E14FE7">
        <w:rPr>
          <w:rFonts w:ascii="Arial" w:hAnsi="Arial" w:cs="Arial"/>
        </w:rPr>
        <w:t>a)).</w:t>
      </w:r>
    </w:p>
    <w:p w14:paraId="26A95EA3" w14:textId="007BB61F" w:rsidR="00960FC9" w:rsidRPr="00164EE3" w:rsidRDefault="00960FC9" w:rsidP="0068172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164EE3">
        <w:rPr>
          <w:rFonts w:ascii="Arial" w:hAnsi="Arial" w:cs="Arial"/>
        </w:rPr>
        <w:t>Es numeraran els justificants d'acord amb l'ordre de la relació classificada de despeses aportada pe</w:t>
      </w:r>
      <w:r w:rsidR="00164EE3" w:rsidRPr="00164EE3">
        <w:rPr>
          <w:rFonts w:ascii="Arial" w:hAnsi="Arial" w:cs="Arial"/>
        </w:rPr>
        <w:t xml:space="preserve">l centre gestor </w:t>
      </w:r>
      <w:r w:rsidRPr="00164EE3">
        <w:rPr>
          <w:rFonts w:ascii="Arial" w:hAnsi="Arial" w:cs="Arial"/>
        </w:rPr>
        <w:t>en el com</w:t>
      </w:r>
      <w:r w:rsidR="00164EE3" w:rsidRPr="00164EE3">
        <w:rPr>
          <w:rFonts w:ascii="Arial" w:hAnsi="Arial" w:cs="Arial"/>
        </w:rPr>
        <w:t>pte justificatiu</w:t>
      </w:r>
      <w:r w:rsidR="00EF488A">
        <w:rPr>
          <w:rFonts w:ascii="Arial" w:hAnsi="Arial" w:cs="Arial"/>
        </w:rPr>
        <w:t>, que haurà d’estar ordenada per data de pagament.</w:t>
      </w:r>
    </w:p>
    <w:p w14:paraId="4AA0620A" w14:textId="0381711C" w:rsidR="00960FC9" w:rsidRPr="00AC3782" w:rsidRDefault="00E14FE7" w:rsidP="0068172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 seleccionarà</w:t>
      </w:r>
      <w:r w:rsidR="00960FC9" w:rsidRPr="00AC3782">
        <w:rPr>
          <w:rFonts w:ascii="Arial" w:hAnsi="Arial" w:cs="Arial"/>
        </w:rPr>
        <w:t xml:space="preserve"> aleatòriament el primer element de la mostra </w:t>
      </w:r>
      <w:r w:rsidR="00164EE3" w:rsidRPr="00AC3782">
        <w:rPr>
          <w:rFonts w:ascii="Arial" w:hAnsi="Arial" w:cs="Arial"/>
        </w:rPr>
        <w:t>d’acord amb el procediment de mostreig sistemàtic amb arrancada</w:t>
      </w:r>
      <w:r w:rsidR="00EF488A" w:rsidRPr="00AC3782">
        <w:rPr>
          <w:rFonts w:ascii="Arial" w:hAnsi="Arial" w:cs="Arial"/>
        </w:rPr>
        <w:t xml:space="preserve"> aleatòria. </w:t>
      </w:r>
    </w:p>
    <w:p w14:paraId="05DDF6C6" w14:textId="77777777" w:rsidR="00960FC9" w:rsidRDefault="00960FC9" w:rsidP="0068172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164EE3">
        <w:rPr>
          <w:rFonts w:ascii="Arial" w:hAnsi="Arial" w:cs="Arial"/>
        </w:rPr>
        <w:t>Els restants elements</w:t>
      </w:r>
      <w:r w:rsidR="00EF488A">
        <w:rPr>
          <w:rFonts w:ascii="Arial" w:hAnsi="Arial" w:cs="Arial"/>
        </w:rPr>
        <w:t xml:space="preserve"> a revisar</w:t>
      </w:r>
      <w:r w:rsidRPr="00164EE3">
        <w:rPr>
          <w:rFonts w:ascii="Arial" w:hAnsi="Arial" w:cs="Arial"/>
        </w:rPr>
        <w:t xml:space="preserve"> </w:t>
      </w:r>
      <w:r w:rsidR="00164EE3">
        <w:rPr>
          <w:rFonts w:ascii="Arial" w:hAnsi="Arial" w:cs="Arial"/>
        </w:rPr>
        <w:t xml:space="preserve">es determinaran aplicant l’interval </w:t>
      </w:r>
      <w:r w:rsidR="00EF488A">
        <w:rPr>
          <w:rFonts w:ascii="Arial" w:hAnsi="Arial" w:cs="Arial"/>
        </w:rPr>
        <w:t xml:space="preserve">de mostreig, que estarà constituït per la divisió del nombre total d’elements de la població entre el nombre d’elements de la mostra. </w:t>
      </w:r>
    </w:p>
    <w:p w14:paraId="2F50B4F1" w14:textId="77777777" w:rsidR="00EF488A" w:rsidRPr="00164EE3" w:rsidRDefault="00EF488A" w:rsidP="00681727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0F13E62F" w14:textId="07EB5778" w:rsidR="00E14FE7" w:rsidRDefault="00E14FE7" w:rsidP="0068172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Quart.- METODOLOGIA PER A LA TRAMITACIÓ DE LA RELACIÓ ANUAL JUSTIFICATIVA UTILITZANT PROCEDIMENTS DE MOSTREIG</w:t>
      </w:r>
    </w:p>
    <w:p w14:paraId="6A87589A" w14:textId="655F0D1F" w:rsidR="00E14FE7" w:rsidRDefault="00E14FE7" w:rsidP="00681727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</w:rPr>
      </w:pPr>
    </w:p>
    <w:p w14:paraId="6C81716C" w14:textId="26BCC463" w:rsidR="00E14FE7" w:rsidRDefault="00E14FE7" w:rsidP="00681727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Finalitzat l’exercici, el centre gestor</w:t>
      </w:r>
      <w:r w:rsidR="00174248">
        <w:rPr>
          <w:rFonts w:ascii="Arial" w:hAnsi="Arial" w:cs="Arial"/>
        </w:rPr>
        <w:t xml:space="preserve"> </w:t>
      </w:r>
      <w:r w:rsidR="00A82D7E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responsable de </w:t>
      </w:r>
      <w:r w:rsidR="00581A6A">
        <w:rPr>
          <w:rFonts w:ascii="Arial" w:hAnsi="Arial" w:cs="Arial"/>
        </w:rPr>
        <w:t>la despesa</w:t>
      </w:r>
      <w:r>
        <w:rPr>
          <w:rFonts w:ascii="Arial" w:hAnsi="Arial" w:cs="Arial"/>
        </w:rPr>
        <w:t xml:space="preserve"> durà a terme les actuacions següents:</w:t>
      </w:r>
    </w:p>
    <w:p w14:paraId="3CE9310C" w14:textId="77777777" w:rsidR="00E14FE7" w:rsidRDefault="00E14FE7" w:rsidP="00681727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</w:rPr>
      </w:pPr>
    </w:p>
    <w:p w14:paraId="590B7A17" w14:textId="10304510" w:rsidR="00E14FE7" w:rsidRPr="00555B40" w:rsidRDefault="00E14FE7" w:rsidP="00681727">
      <w:pPr>
        <w:pStyle w:val="Prrafodelista"/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</w:rPr>
      </w:pPr>
      <w:r w:rsidRPr="00555B40">
        <w:rPr>
          <w:rFonts w:ascii="Arial" w:hAnsi="Arial" w:cs="Arial"/>
        </w:rPr>
        <w:t>Creació de l’expedient de la relació justificativa de despeses ateses mitjançant procediment de pagament menor en el decurs de l’exercici anterior</w:t>
      </w:r>
      <w:r w:rsidR="00A82D7E">
        <w:rPr>
          <w:rFonts w:ascii="Arial" w:hAnsi="Arial" w:cs="Arial"/>
        </w:rPr>
        <w:t>, en el gestor d’expedients de la corporació</w:t>
      </w:r>
      <w:r w:rsidRPr="00555B40">
        <w:rPr>
          <w:rFonts w:ascii="Arial" w:hAnsi="Arial" w:cs="Arial"/>
        </w:rPr>
        <w:t>.</w:t>
      </w:r>
    </w:p>
    <w:p w14:paraId="2857B14E" w14:textId="77777777" w:rsidR="00E14FE7" w:rsidRDefault="00E14FE7" w:rsidP="00681727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</w:rPr>
      </w:pPr>
    </w:p>
    <w:p w14:paraId="4739B4DC" w14:textId="5DA41FA3" w:rsidR="00E14FE7" w:rsidRDefault="00E14FE7" w:rsidP="00681727">
      <w:pPr>
        <w:pStyle w:val="Prrafodelista"/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</w:rPr>
      </w:pPr>
      <w:r w:rsidRPr="00555B40">
        <w:rPr>
          <w:rFonts w:ascii="Arial" w:hAnsi="Arial" w:cs="Arial"/>
        </w:rPr>
        <w:t>Generar la relació justificativa anual de totes les despeses del centre gestor</w:t>
      </w:r>
      <w:r w:rsidR="00174248">
        <w:rPr>
          <w:rFonts w:ascii="Arial" w:hAnsi="Arial" w:cs="Arial"/>
        </w:rPr>
        <w:t xml:space="preserve"> </w:t>
      </w:r>
      <w:r w:rsidR="00A82D7E">
        <w:rPr>
          <w:rFonts w:ascii="Arial" w:hAnsi="Arial" w:cs="Arial"/>
        </w:rPr>
        <w:t xml:space="preserve">o responsable de </w:t>
      </w:r>
      <w:r w:rsidR="00043DBC">
        <w:rPr>
          <w:rFonts w:ascii="Arial" w:hAnsi="Arial" w:cs="Arial"/>
        </w:rPr>
        <w:t>la despesa</w:t>
      </w:r>
      <w:r w:rsidR="00A82D7E">
        <w:rPr>
          <w:rFonts w:ascii="Arial" w:hAnsi="Arial" w:cs="Arial"/>
        </w:rPr>
        <w:t>,</w:t>
      </w:r>
      <w:r w:rsidRPr="00555B40">
        <w:rPr>
          <w:rFonts w:ascii="Arial" w:hAnsi="Arial" w:cs="Arial"/>
        </w:rPr>
        <w:t xml:space="preserve"> </w:t>
      </w:r>
      <w:r w:rsidR="00A82D7E" w:rsidRPr="00555B40">
        <w:rPr>
          <w:rFonts w:ascii="Arial" w:hAnsi="Arial" w:cs="Arial"/>
        </w:rPr>
        <w:t xml:space="preserve">en </w:t>
      </w:r>
      <w:r w:rsidR="00174248">
        <w:rPr>
          <w:rFonts w:ascii="Arial" w:hAnsi="Arial" w:cs="Arial"/>
        </w:rPr>
        <w:t>l’eina</w:t>
      </w:r>
      <w:r w:rsidR="00043DBC">
        <w:rPr>
          <w:rFonts w:ascii="Arial" w:hAnsi="Arial" w:cs="Arial"/>
        </w:rPr>
        <w:t xml:space="preserve"> informàtica per a la gestió pressupostària i comptable</w:t>
      </w:r>
      <w:r w:rsidR="00A82D7E" w:rsidRPr="00043DBC">
        <w:rPr>
          <w:rFonts w:ascii="Arial" w:hAnsi="Arial" w:cs="Arial"/>
        </w:rPr>
        <w:t>,</w:t>
      </w:r>
      <w:r w:rsidR="00A82D7E" w:rsidRPr="00555B40">
        <w:rPr>
          <w:rFonts w:ascii="Arial" w:hAnsi="Arial" w:cs="Arial"/>
        </w:rPr>
        <w:t xml:space="preserve"> </w:t>
      </w:r>
      <w:r w:rsidR="00A82D7E">
        <w:rPr>
          <w:rFonts w:ascii="Arial" w:hAnsi="Arial" w:cs="Arial"/>
        </w:rPr>
        <w:t xml:space="preserve">que hagin estat </w:t>
      </w:r>
      <w:r w:rsidRPr="00555B40">
        <w:rPr>
          <w:rFonts w:ascii="Arial" w:hAnsi="Arial" w:cs="Arial"/>
        </w:rPr>
        <w:t>ateses mitjançant aquest procediment</w:t>
      </w:r>
      <w:r w:rsidR="00A82D7E">
        <w:rPr>
          <w:rFonts w:ascii="Arial" w:hAnsi="Arial" w:cs="Arial"/>
        </w:rPr>
        <w:t>,</w:t>
      </w:r>
      <w:r w:rsidRPr="00555B40">
        <w:rPr>
          <w:rFonts w:ascii="Arial" w:hAnsi="Arial" w:cs="Arial"/>
        </w:rPr>
        <w:t xml:space="preserve"> d’acord amb les indicacions següents:</w:t>
      </w:r>
    </w:p>
    <w:p w14:paraId="0BDC2641" w14:textId="77777777" w:rsidR="00E14FE7" w:rsidRPr="00555B40" w:rsidRDefault="00E14FE7" w:rsidP="00681727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14:paraId="55D06FB3" w14:textId="2B32DF0A" w:rsidR="002953C4" w:rsidRDefault="00E14FE7" w:rsidP="00681727">
      <w:pPr>
        <w:pStyle w:val="Prrafodelista"/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Consultar </w:t>
      </w:r>
      <w:r w:rsidR="002953C4">
        <w:rPr>
          <w:rFonts w:ascii="Arial" w:hAnsi="Arial" w:cs="Arial"/>
        </w:rPr>
        <w:t xml:space="preserve">les </w:t>
      </w:r>
      <w:r>
        <w:rPr>
          <w:rFonts w:ascii="Arial" w:hAnsi="Arial" w:cs="Arial"/>
        </w:rPr>
        <w:t xml:space="preserve">operacions ADO i ADO/ </w:t>
      </w:r>
      <w:r w:rsidR="002953C4">
        <w:rPr>
          <w:rFonts w:ascii="Arial" w:hAnsi="Arial" w:cs="Arial"/>
        </w:rPr>
        <w:t xml:space="preserve">que s’hagin tramitat </w:t>
      </w:r>
      <w:r>
        <w:rPr>
          <w:rFonts w:ascii="Arial" w:hAnsi="Arial" w:cs="Arial"/>
        </w:rPr>
        <w:t xml:space="preserve">amb </w:t>
      </w:r>
      <w:r w:rsidR="002953C4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 xml:space="preserve">procediment de contractació </w:t>
      </w:r>
      <w:r w:rsidR="005D35C5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pagament</w:t>
      </w:r>
      <w:r w:rsidR="005D35C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menor</w:t>
      </w:r>
      <w:r w:rsidR="005D35C5">
        <w:rPr>
          <w:rFonts w:ascii="Arial" w:hAnsi="Arial" w:cs="Arial"/>
        </w:rPr>
        <w:t>s</w:t>
      </w:r>
      <w:r w:rsidR="002953C4">
        <w:rPr>
          <w:rFonts w:ascii="Arial" w:hAnsi="Arial" w:cs="Arial"/>
        </w:rPr>
        <w:t xml:space="preserve">, tal i com s’indica a </w:t>
      </w:r>
      <w:r w:rsidR="00055CAD">
        <w:rPr>
          <w:rFonts w:ascii="Arial" w:hAnsi="Arial" w:cs="Arial"/>
        </w:rPr>
        <w:t>l’apartat 2</w:t>
      </w:r>
      <w:r w:rsidR="00043DBC">
        <w:rPr>
          <w:rFonts w:ascii="Arial" w:hAnsi="Arial" w:cs="Arial"/>
        </w:rPr>
        <w:t xml:space="preserve"> de</w:t>
      </w:r>
      <w:r w:rsidR="00055CAD">
        <w:rPr>
          <w:rFonts w:ascii="Arial" w:hAnsi="Arial" w:cs="Arial"/>
        </w:rPr>
        <w:t xml:space="preserve"> </w:t>
      </w:r>
      <w:r w:rsidR="002953C4">
        <w:rPr>
          <w:rFonts w:ascii="Arial" w:hAnsi="Arial" w:cs="Arial"/>
        </w:rPr>
        <w:t xml:space="preserve">l’Annex </w:t>
      </w:r>
      <w:r w:rsidR="00174248">
        <w:rPr>
          <w:rFonts w:ascii="Arial" w:hAnsi="Arial" w:cs="Arial"/>
        </w:rPr>
        <w:t xml:space="preserve">II </w:t>
      </w:r>
      <w:r w:rsidR="002953C4">
        <w:rPr>
          <w:rFonts w:ascii="Arial" w:hAnsi="Arial" w:cs="Arial"/>
        </w:rPr>
        <w:t>d’aquesta circular.</w:t>
      </w:r>
    </w:p>
    <w:p w14:paraId="041DFC08" w14:textId="77777777" w:rsidR="002953C4" w:rsidRDefault="002953C4" w:rsidP="00681727">
      <w:pPr>
        <w:pStyle w:val="Prrafodelista"/>
        <w:shd w:val="clear" w:color="auto" w:fill="FFFFFF"/>
        <w:suppressAutoHyphens/>
        <w:spacing w:after="0" w:line="240" w:lineRule="auto"/>
        <w:ind w:left="1440"/>
        <w:jc w:val="both"/>
        <w:rPr>
          <w:rFonts w:ascii="Arial" w:hAnsi="Arial" w:cs="Arial"/>
        </w:rPr>
      </w:pPr>
    </w:p>
    <w:p w14:paraId="20C07529" w14:textId="5643DA63" w:rsidR="002953C4" w:rsidRDefault="002953C4" w:rsidP="00681727">
      <w:pPr>
        <w:pStyle w:val="Prrafodelista"/>
        <w:shd w:val="clear" w:color="auto" w:fill="FFFFFF"/>
        <w:suppressAutoHyphens/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Per fer la consulta, caldrà accedir a</w:t>
      </w:r>
      <w:r w:rsidR="00E14FE7">
        <w:rPr>
          <w:rFonts w:ascii="Arial" w:hAnsi="Arial" w:cs="Arial"/>
        </w:rPr>
        <w:t xml:space="preserve"> la ruta</w:t>
      </w:r>
      <w:r>
        <w:rPr>
          <w:rFonts w:ascii="Arial" w:hAnsi="Arial" w:cs="Arial"/>
        </w:rPr>
        <w:t>:</w:t>
      </w:r>
    </w:p>
    <w:p w14:paraId="17B44649" w14:textId="2532EE4A" w:rsidR="00E14FE7" w:rsidRPr="00043DBC" w:rsidRDefault="00E14FE7" w:rsidP="00681727">
      <w:pPr>
        <w:pStyle w:val="Prrafodelista"/>
        <w:shd w:val="clear" w:color="auto" w:fill="FFFFFF"/>
        <w:suppressAutoHyphens/>
        <w:spacing w:after="0" w:line="240" w:lineRule="auto"/>
        <w:ind w:left="1440"/>
        <w:jc w:val="both"/>
        <w:rPr>
          <w:rFonts w:ascii="Arial" w:hAnsi="Arial" w:cs="Arial"/>
        </w:rPr>
      </w:pPr>
      <w:r w:rsidRPr="00043DBC">
        <w:rPr>
          <w:rFonts w:ascii="Arial" w:hAnsi="Arial" w:cs="Arial"/>
          <w:i/>
        </w:rPr>
        <w:t xml:space="preserve">“Pressupost de </w:t>
      </w:r>
      <w:proofErr w:type="spellStart"/>
      <w:r w:rsidRPr="00043DBC">
        <w:rPr>
          <w:rFonts w:ascii="Arial" w:hAnsi="Arial" w:cs="Arial"/>
          <w:i/>
        </w:rPr>
        <w:t>despeses_</w:t>
      </w:r>
      <w:r w:rsidR="002953C4" w:rsidRPr="00043DBC">
        <w:rPr>
          <w:rFonts w:ascii="Arial" w:hAnsi="Arial" w:cs="Arial"/>
          <w:i/>
        </w:rPr>
        <w:t>C</w:t>
      </w:r>
      <w:r w:rsidRPr="00043DBC">
        <w:rPr>
          <w:rFonts w:ascii="Arial" w:hAnsi="Arial" w:cs="Arial"/>
          <w:i/>
        </w:rPr>
        <w:t>onsultes</w:t>
      </w:r>
      <w:proofErr w:type="spellEnd"/>
      <w:r w:rsidRPr="00043DBC">
        <w:rPr>
          <w:rFonts w:ascii="Arial" w:hAnsi="Arial" w:cs="Arial"/>
          <w:i/>
        </w:rPr>
        <w:t xml:space="preserve"> al pressupost de </w:t>
      </w:r>
      <w:proofErr w:type="spellStart"/>
      <w:r w:rsidRPr="00043DBC">
        <w:rPr>
          <w:rFonts w:ascii="Arial" w:hAnsi="Arial" w:cs="Arial"/>
          <w:i/>
        </w:rPr>
        <w:t>despeses_</w:t>
      </w:r>
      <w:r w:rsidR="002953C4" w:rsidRPr="00043DBC">
        <w:rPr>
          <w:rFonts w:ascii="Arial" w:hAnsi="Arial" w:cs="Arial"/>
          <w:i/>
        </w:rPr>
        <w:t>C</w:t>
      </w:r>
      <w:r w:rsidRPr="00043DBC">
        <w:rPr>
          <w:rFonts w:ascii="Arial" w:hAnsi="Arial" w:cs="Arial"/>
          <w:i/>
        </w:rPr>
        <w:t>onsultes</w:t>
      </w:r>
      <w:proofErr w:type="spellEnd"/>
      <w:r w:rsidRPr="00043DBC">
        <w:rPr>
          <w:rFonts w:ascii="Arial" w:hAnsi="Arial" w:cs="Arial"/>
          <w:i/>
        </w:rPr>
        <w:t xml:space="preserve"> d’operacions de despeses”</w:t>
      </w:r>
      <w:r w:rsidR="002953C4" w:rsidRPr="00043DBC">
        <w:rPr>
          <w:rFonts w:ascii="Arial" w:hAnsi="Arial" w:cs="Arial"/>
        </w:rPr>
        <w:t>.</w:t>
      </w:r>
    </w:p>
    <w:p w14:paraId="63F6B359" w14:textId="77777777" w:rsidR="002953C4" w:rsidRDefault="002953C4" w:rsidP="00681727">
      <w:pPr>
        <w:pStyle w:val="Prrafodelista"/>
        <w:shd w:val="clear" w:color="auto" w:fill="FFFFFF"/>
        <w:suppressAutoHyphens/>
        <w:spacing w:after="0" w:line="240" w:lineRule="auto"/>
        <w:ind w:left="1440"/>
        <w:jc w:val="both"/>
        <w:rPr>
          <w:rFonts w:ascii="Arial" w:hAnsi="Arial" w:cs="Arial"/>
        </w:rPr>
      </w:pPr>
    </w:p>
    <w:p w14:paraId="79F91A9C" w14:textId="239376CF" w:rsidR="00E14FE7" w:rsidRDefault="00E14FE7" w:rsidP="00681727">
      <w:pPr>
        <w:pStyle w:val="Prrafodelista"/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Exportar la consulta a format Excel</w:t>
      </w:r>
      <w:r w:rsidR="002953C4">
        <w:rPr>
          <w:rFonts w:ascii="Arial" w:hAnsi="Arial" w:cs="Arial"/>
        </w:rPr>
        <w:t>.</w:t>
      </w:r>
    </w:p>
    <w:p w14:paraId="647EC66F" w14:textId="3978105B" w:rsidR="00E14FE7" w:rsidRDefault="00E14FE7" w:rsidP="00681727">
      <w:pPr>
        <w:pStyle w:val="Prrafodelista"/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Guardar la consulta en format Excel i en format PDF</w:t>
      </w:r>
      <w:r w:rsidR="002953C4">
        <w:rPr>
          <w:rFonts w:ascii="Arial" w:hAnsi="Arial" w:cs="Arial"/>
        </w:rPr>
        <w:t>:</w:t>
      </w:r>
    </w:p>
    <w:p w14:paraId="1B346408" w14:textId="22BA33D4" w:rsidR="002953C4" w:rsidRDefault="002953C4" w:rsidP="00681727">
      <w:pPr>
        <w:pStyle w:val="Prrafodelista"/>
        <w:numPr>
          <w:ilvl w:val="1"/>
          <w:numId w:val="13"/>
        </w:numPr>
        <w:shd w:val="clear" w:color="auto" w:fill="FFFFFF"/>
        <w:suppressAutoHyphens/>
        <w:spacing w:after="0" w:line="240" w:lineRule="auto"/>
        <w:ind w:left="1985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relació en format Excel s’haurà de trametre a fiscalització, d’acord amb el punt </w:t>
      </w:r>
      <w:r w:rsidR="00D9501F">
        <w:rPr>
          <w:rFonts w:ascii="Arial" w:hAnsi="Arial" w:cs="Arial"/>
        </w:rPr>
        <w:t>4</w:t>
      </w:r>
      <w:r>
        <w:rPr>
          <w:rFonts w:ascii="Arial" w:hAnsi="Arial" w:cs="Arial"/>
        </w:rPr>
        <w:t>) d’aquest apartat.</w:t>
      </w:r>
    </w:p>
    <w:p w14:paraId="072DF4C3" w14:textId="63E5AF36" w:rsidR="002953C4" w:rsidRDefault="002953C4" w:rsidP="00681727">
      <w:pPr>
        <w:pStyle w:val="Prrafodelista"/>
        <w:numPr>
          <w:ilvl w:val="1"/>
          <w:numId w:val="13"/>
        </w:numPr>
        <w:shd w:val="clear" w:color="auto" w:fill="FFFFFF"/>
        <w:suppressAutoHyphens/>
        <w:spacing w:after="0" w:line="240" w:lineRule="auto"/>
        <w:ind w:left="1985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La relació en format PDF s’haurà d’incorporar a l’expedient d’acord amb el punt 3.a) d’aquest apartat.</w:t>
      </w:r>
    </w:p>
    <w:p w14:paraId="6E8F8296" w14:textId="77777777" w:rsidR="00E14FE7" w:rsidRDefault="00E14FE7" w:rsidP="00681727">
      <w:pPr>
        <w:pStyle w:val="Prrafodelista"/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</w:rPr>
      </w:pPr>
    </w:p>
    <w:p w14:paraId="1291B4C6" w14:textId="6E388A0D" w:rsidR="00E14FE7" w:rsidRDefault="00E14FE7" w:rsidP="00681727">
      <w:pPr>
        <w:pStyle w:val="Prrafodelista"/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Documentació a incorporar a l’expedient creat al</w:t>
      </w:r>
      <w:r w:rsidR="002953C4">
        <w:rPr>
          <w:rFonts w:ascii="Arial" w:hAnsi="Arial" w:cs="Arial"/>
        </w:rPr>
        <w:t xml:space="preserve"> gestor d’expedients:</w:t>
      </w:r>
    </w:p>
    <w:p w14:paraId="7AD0C234" w14:textId="77777777" w:rsidR="00E14FE7" w:rsidRDefault="00E14FE7" w:rsidP="00681727">
      <w:pPr>
        <w:pStyle w:val="Prrafodelista"/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</w:rPr>
      </w:pPr>
    </w:p>
    <w:p w14:paraId="35B74086" w14:textId="5E25D7CF" w:rsidR="00E14FE7" w:rsidRDefault="00E14FE7" w:rsidP="00681727">
      <w:pPr>
        <w:pStyle w:val="Prrafodelista"/>
        <w:numPr>
          <w:ilvl w:val="0"/>
          <w:numId w:val="14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Relació d’operacions generada en </w:t>
      </w:r>
      <w:r w:rsidR="002953C4">
        <w:rPr>
          <w:rFonts w:ascii="Arial" w:hAnsi="Arial" w:cs="Arial"/>
        </w:rPr>
        <w:t>PDF</w:t>
      </w:r>
      <w:r w:rsidR="009749CB">
        <w:rPr>
          <w:rFonts w:ascii="Arial" w:hAnsi="Arial" w:cs="Arial"/>
        </w:rPr>
        <w:t xml:space="preserve"> (punt 2.c) d’aquest apartat)</w:t>
      </w:r>
      <w:r w:rsidR="002953C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degudament signada pel/</w:t>
      </w:r>
      <w:r w:rsidR="002953C4">
        <w:rPr>
          <w:rFonts w:ascii="Arial" w:hAnsi="Arial" w:cs="Arial"/>
        </w:rPr>
        <w:t xml:space="preserve">per </w:t>
      </w:r>
      <w:r>
        <w:rPr>
          <w:rFonts w:ascii="Arial" w:hAnsi="Arial" w:cs="Arial"/>
        </w:rPr>
        <w:t>la cap del centre gestor</w:t>
      </w:r>
      <w:r w:rsidR="00A46432">
        <w:rPr>
          <w:rFonts w:ascii="Arial" w:hAnsi="Arial" w:cs="Arial"/>
        </w:rPr>
        <w:t xml:space="preserve"> </w:t>
      </w:r>
      <w:r w:rsidR="002953C4">
        <w:rPr>
          <w:rFonts w:ascii="Arial" w:hAnsi="Arial" w:cs="Arial"/>
        </w:rPr>
        <w:t xml:space="preserve">o responsable de </w:t>
      </w:r>
      <w:r w:rsidR="00581A6A">
        <w:rPr>
          <w:rFonts w:ascii="Arial" w:hAnsi="Arial" w:cs="Arial"/>
        </w:rPr>
        <w:t>la despesa</w:t>
      </w:r>
      <w:r>
        <w:rPr>
          <w:rFonts w:ascii="Arial" w:hAnsi="Arial" w:cs="Arial"/>
        </w:rPr>
        <w:t xml:space="preserve">, segons model adjunt a </w:t>
      </w:r>
      <w:r w:rsidR="00A46432">
        <w:rPr>
          <w:rFonts w:ascii="Arial" w:hAnsi="Arial" w:cs="Arial"/>
        </w:rPr>
        <w:t xml:space="preserve">l’apartat 1 de </w:t>
      </w:r>
      <w:r>
        <w:rPr>
          <w:rFonts w:ascii="Arial" w:hAnsi="Arial" w:cs="Arial"/>
        </w:rPr>
        <w:t>l’</w:t>
      </w:r>
      <w:r w:rsidR="002953C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nnex </w:t>
      </w:r>
      <w:r w:rsidR="00A46432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d</w:t>
      </w:r>
      <w:r w:rsidR="002953C4">
        <w:rPr>
          <w:rFonts w:ascii="Arial" w:hAnsi="Arial" w:cs="Arial"/>
        </w:rPr>
        <w:t xml:space="preserve">’aquesta </w:t>
      </w:r>
      <w:r>
        <w:rPr>
          <w:rFonts w:ascii="Arial" w:hAnsi="Arial" w:cs="Arial"/>
        </w:rPr>
        <w:t>circular.</w:t>
      </w:r>
    </w:p>
    <w:p w14:paraId="5233236E" w14:textId="0C02C8C6" w:rsidR="00E14FE7" w:rsidRDefault="00E14FE7" w:rsidP="00681727">
      <w:pPr>
        <w:pStyle w:val="Prrafodelista"/>
        <w:numPr>
          <w:ilvl w:val="0"/>
          <w:numId w:val="14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Proposta d’aprovació de la relació anual de pagaments menors, segons model adjunt a</w:t>
      </w:r>
      <w:r w:rsidR="00A46432">
        <w:rPr>
          <w:rFonts w:ascii="Arial" w:hAnsi="Arial" w:cs="Arial"/>
        </w:rPr>
        <w:t xml:space="preserve"> l’apartat 2 de</w:t>
      </w:r>
      <w:r>
        <w:rPr>
          <w:rFonts w:ascii="Arial" w:hAnsi="Arial" w:cs="Arial"/>
        </w:rPr>
        <w:t xml:space="preserve"> l</w:t>
      </w:r>
      <w:r w:rsidR="002953C4">
        <w:rPr>
          <w:rFonts w:ascii="Arial" w:hAnsi="Arial" w:cs="Arial"/>
        </w:rPr>
        <w:t>’A</w:t>
      </w:r>
      <w:r>
        <w:rPr>
          <w:rFonts w:ascii="Arial" w:hAnsi="Arial" w:cs="Arial"/>
        </w:rPr>
        <w:t xml:space="preserve">nnex </w:t>
      </w:r>
      <w:r w:rsidR="00A46432">
        <w:rPr>
          <w:rFonts w:ascii="Arial" w:hAnsi="Arial" w:cs="Arial"/>
        </w:rPr>
        <w:t xml:space="preserve">I </w:t>
      </w:r>
      <w:r w:rsidR="002953C4">
        <w:rPr>
          <w:rFonts w:ascii="Arial" w:hAnsi="Arial" w:cs="Arial"/>
        </w:rPr>
        <w:t>d’aquesta</w:t>
      </w:r>
      <w:r>
        <w:rPr>
          <w:rFonts w:ascii="Arial" w:hAnsi="Arial" w:cs="Arial"/>
        </w:rPr>
        <w:t xml:space="preserve"> circular.</w:t>
      </w:r>
    </w:p>
    <w:p w14:paraId="0EE30922" w14:textId="77777777" w:rsidR="00E14FE7" w:rsidRDefault="00E14FE7" w:rsidP="00681727">
      <w:pPr>
        <w:pStyle w:val="Prrafodelista"/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</w:rPr>
      </w:pPr>
    </w:p>
    <w:p w14:paraId="010363FF" w14:textId="487E2043" w:rsidR="00E14FE7" w:rsidRDefault="00E14FE7" w:rsidP="00681727">
      <w:pPr>
        <w:pStyle w:val="Prrafodelista"/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Tramesa </w:t>
      </w:r>
      <w:r w:rsidR="002953C4">
        <w:rPr>
          <w:rFonts w:ascii="Arial" w:hAnsi="Arial" w:cs="Arial"/>
        </w:rPr>
        <w:t xml:space="preserve">de la </w:t>
      </w:r>
      <w:r>
        <w:rPr>
          <w:rFonts w:ascii="Arial" w:hAnsi="Arial" w:cs="Arial"/>
        </w:rPr>
        <w:t>relació en format Excel</w:t>
      </w:r>
      <w:r w:rsidR="00581A6A">
        <w:rPr>
          <w:rFonts w:ascii="Arial" w:hAnsi="Arial" w:cs="Arial"/>
        </w:rPr>
        <w:t xml:space="preserve"> a Intervenció</w:t>
      </w:r>
      <w:r w:rsidR="002953C4">
        <w:rPr>
          <w:rFonts w:ascii="Arial" w:hAnsi="Arial" w:cs="Arial"/>
        </w:rPr>
        <w:t>:</w:t>
      </w:r>
    </w:p>
    <w:p w14:paraId="7A1FCD41" w14:textId="77777777" w:rsidR="00E14FE7" w:rsidRDefault="00E14FE7" w:rsidP="00681727">
      <w:pPr>
        <w:pStyle w:val="Prrafodelista"/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</w:rPr>
      </w:pPr>
    </w:p>
    <w:p w14:paraId="3A18B101" w14:textId="3F52560D" w:rsidR="009749CB" w:rsidRDefault="00E14FE7" w:rsidP="00681727">
      <w:pPr>
        <w:pStyle w:val="Prrafodelista"/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</w:rPr>
      </w:pPr>
      <w:r w:rsidRPr="00352120">
        <w:rPr>
          <w:rFonts w:ascii="Arial" w:hAnsi="Arial" w:cs="Arial"/>
        </w:rPr>
        <w:t xml:space="preserve">Un cop generat el fitxer Excel, </w:t>
      </w:r>
      <w:r w:rsidR="009749CB">
        <w:rPr>
          <w:rFonts w:ascii="Arial" w:hAnsi="Arial" w:cs="Arial"/>
        </w:rPr>
        <w:t xml:space="preserve">s’haurà de trametre a l’òrgan interventor per tal que pugui </w:t>
      </w:r>
      <w:r w:rsidR="005D35C5">
        <w:rPr>
          <w:rFonts w:ascii="Arial" w:hAnsi="Arial" w:cs="Arial"/>
        </w:rPr>
        <w:t>exercir la intervenció prèvia dels pagaments menors inclosos a l’expedient</w:t>
      </w:r>
      <w:r w:rsidR="009749CB">
        <w:rPr>
          <w:rFonts w:ascii="Arial" w:hAnsi="Arial" w:cs="Arial"/>
        </w:rPr>
        <w:t xml:space="preserve">, </w:t>
      </w:r>
      <w:r w:rsidR="005D35C5">
        <w:rPr>
          <w:rFonts w:ascii="Arial" w:hAnsi="Arial" w:cs="Arial"/>
        </w:rPr>
        <w:t>d’acord amb el previst a l’apartat cinquè d’aquesta circular.</w:t>
      </w:r>
    </w:p>
    <w:p w14:paraId="445FE798" w14:textId="77777777" w:rsidR="009749CB" w:rsidRDefault="009749CB" w:rsidP="00681727">
      <w:pPr>
        <w:pStyle w:val="Prrafodelista"/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</w:rPr>
      </w:pPr>
    </w:p>
    <w:p w14:paraId="3112297B" w14:textId="6967936A" w:rsidR="00E14FE7" w:rsidRPr="00077DE2" w:rsidRDefault="009749CB" w:rsidP="00681727">
      <w:pPr>
        <w:pStyle w:val="Prrafodelista"/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cas que el document no pugui ser enviat mitjançant el gestor d’expedients, es podrà trametre a la  Intervenció</w:t>
      </w:r>
      <w:r w:rsidR="00043DBC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través del correu electrònic </w:t>
      </w:r>
      <w:r w:rsidRPr="009749CB">
        <w:rPr>
          <w:rFonts w:ascii="Arial" w:hAnsi="Arial" w:cs="Arial"/>
          <w:highlight w:val="lightGray"/>
        </w:rPr>
        <w:t>XXXXXXX</w:t>
      </w:r>
      <w:r>
        <w:rPr>
          <w:rFonts w:ascii="Arial" w:hAnsi="Arial" w:cs="Arial"/>
        </w:rPr>
        <w:t>, amb el següent text explicatiu:</w:t>
      </w:r>
    </w:p>
    <w:p w14:paraId="20CE243C" w14:textId="77777777" w:rsidR="00E14FE7" w:rsidRPr="00352120" w:rsidRDefault="00E14FE7" w:rsidP="00681727">
      <w:pPr>
        <w:pStyle w:val="Prrafodelista"/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</w:rPr>
      </w:pPr>
    </w:p>
    <w:p w14:paraId="1F50CF64" w14:textId="1944B7AD" w:rsidR="00E14FE7" w:rsidRPr="00352120" w:rsidRDefault="00E14FE7" w:rsidP="00681727">
      <w:pPr>
        <w:pStyle w:val="Prrafodelista"/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52120">
        <w:rPr>
          <w:rFonts w:ascii="Arial" w:hAnsi="Arial" w:cs="Arial"/>
          <w:i/>
          <w:sz w:val="20"/>
          <w:szCs w:val="20"/>
        </w:rPr>
        <w:t>“</w:t>
      </w:r>
      <w:r w:rsidRPr="00043DBC">
        <w:rPr>
          <w:rFonts w:ascii="Arial" w:hAnsi="Arial" w:cs="Arial"/>
          <w:i/>
          <w:sz w:val="20"/>
          <w:szCs w:val="20"/>
          <w:shd w:val="clear" w:color="auto" w:fill="F2F2F2" w:themeFill="background1" w:themeFillShade="F2"/>
        </w:rPr>
        <w:t xml:space="preserve">El/la cap del centre gestor </w:t>
      </w:r>
      <w:r w:rsidRPr="00043DBC">
        <w:rPr>
          <w:rFonts w:ascii="Arial" w:hAnsi="Arial" w:cs="Arial"/>
          <w:i/>
          <w:sz w:val="20"/>
          <w:szCs w:val="20"/>
          <w:highlight w:val="lightGray"/>
          <w:shd w:val="clear" w:color="auto" w:fill="F2F2F2" w:themeFill="background1" w:themeFillShade="F2"/>
        </w:rPr>
        <w:t>[nom centre gestor]</w:t>
      </w:r>
      <w:r w:rsidRPr="00043DBC">
        <w:rPr>
          <w:rFonts w:ascii="Arial" w:hAnsi="Arial" w:cs="Arial"/>
          <w:i/>
          <w:sz w:val="20"/>
          <w:szCs w:val="20"/>
          <w:shd w:val="clear" w:color="auto" w:fill="F2F2F2" w:themeFill="background1" w:themeFillShade="F2"/>
        </w:rPr>
        <w:t xml:space="preserve">/ </w:t>
      </w:r>
      <w:r w:rsidR="009749CB" w:rsidRPr="00043DBC">
        <w:rPr>
          <w:rFonts w:ascii="Arial" w:hAnsi="Arial" w:cs="Arial"/>
          <w:i/>
          <w:sz w:val="20"/>
          <w:szCs w:val="20"/>
          <w:shd w:val="clear" w:color="auto" w:fill="F2F2F2" w:themeFill="background1" w:themeFillShade="F2"/>
        </w:rPr>
        <w:t xml:space="preserve">El responsable de </w:t>
      </w:r>
      <w:r w:rsidR="00043DBC">
        <w:rPr>
          <w:rFonts w:ascii="Arial" w:hAnsi="Arial" w:cs="Arial"/>
          <w:i/>
          <w:sz w:val="20"/>
          <w:szCs w:val="20"/>
          <w:shd w:val="clear" w:color="auto" w:fill="F2F2F2" w:themeFill="background1" w:themeFillShade="F2"/>
        </w:rPr>
        <w:t>la despesa</w:t>
      </w:r>
      <w:r w:rsidR="009749C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fa </w:t>
      </w:r>
      <w:r w:rsidRPr="00352120">
        <w:rPr>
          <w:rFonts w:ascii="Arial" w:hAnsi="Arial" w:cs="Arial"/>
          <w:i/>
          <w:sz w:val="20"/>
          <w:szCs w:val="20"/>
        </w:rPr>
        <w:t>constar que l’arxiu adjunt al present correu electrònic constitueix la descàrrega de la informació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52120">
        <w:rPr>
          <w:rFonts w:ascii="Arial" w:hAnsi="Arial" w:cs="Arial"/>
          <w:i/>
          <w:sz w:val="20"/>
          <w:szCs w:val="20"/>
        </w:rPr>
        <w:t xml:space="preserve">relativa als pagaments menors de l’any </w:t>
      </w:r>
      <w:r w:rsidRPr="001E1F27">
        <w:rPr>
          <w:rFonts w:ascii="Arial" w:hAnsi="Arial" w:cs="Arial"/>
          <w:i/>
          <w:sz w:val="20"/>
          <w:szCs w:val="20"/>
          <w:highlight w:val="lightGray"/>
        </w:rPr>
        <w:t>20xx</w:t>
      </w:r>
      <w:r w:rsidRPr="00352120">
        <w:rPr>
          <w:rFonts w:ascii="Arial" w:hAnsi="Arial" w:cs="Arial"/>
          <w:i/>
          <w:sz w:val="20"/>
          <w:szCs w:val="20"/>
        </w:rPr>
        <w:t xml:space="preserve"> inclosa a l’expedient número </w:t>
      </w:r>
      <w:r w:rsidRPr="00124B76">
        <w:rPr>
          <w:rFonts w:ascii="Arial" w:hAnsi="Arial" w:cs="Arial"/>
          <w:i/>
          <w:sz w:val="20"/>
          <w:szCs w:val="20"/>
          <w:highlight w:val="lightGray"/>
        </w:rPr>
        <w:t>[</w:t>
      </w:r>
      <w:r>
        <w:rPr>
          <w:rFonts w:ascii="Arial" w:hAnsi="Arial" w:cs="Arial"/>
          <w:i/>
          <w:sz w:val="20"/>
          <w:szCs w:val="20"/>
          <w:highlight w:val="lightGray"/>
        </w:rPr>
        <w:t>núm. expedient</w:t>
      </w:r>
      <w:r w:rsidRPr="00124B76">
        <w:rPr>
          <w:rFonts w:ascii="Arial" w:hAnsi="Arial" w:cs="Arial"/>
          <w:i/>
          <w:sz w:val="20"/>
          <w:szCs w:val="20"/>
          <w:highlight w:val="lightGray"/>
        </w:rPr>
        <w:t>]</w:t>
      </w:r>
      <w:r w:rsidRPr="00352120">
        <w:rPr>
          <w:rFonts w:ascii="Arial" w:hAnsi="Arial" w:cs="Arial"/>
          <w:i/>
          <w:sz w:val="20"/>
          <w:szCs w:val="20"/>
        </w:rPr>
        <w:t xml:space="preserve"> i que s’ha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52120">
        <w:rPr>
          <w:rFonts w:ascii="Arial" w:hAnsi="Arial" w:cs="Arial"/>
          <w:i/>
          <w:sz w:val="20"/>
          <w:szCs w:val="20"/>
        </w:rPr>
        <w:t xml:space="preserve">tramès a </w:t>
      </w:r>
      <w:r w:rsidR="009749CB">
        <w:rPr>
          <w:rFonts w:ascii="Arial" w:hAnsi="Arial" w:cs="Arial"/>
          <w:i/>
          <w:sz w:val="20"/>
          <w:szCs w:val="20"/>
        </w:rPr>
        <w:t>intervenció prèvia</w:t>
      </w:r>
      <w:r w:rsidRPr="00352120">
        <w:rPr>
          <w:rFonts w:ascii="Arial" w:hAnsi="Arial" w:cs="Arial"/>
          <w:i/>
          <w:sz w:val="20"/>
          <w:szCs w:val="20"/>
        </w:rPr>
        <w:t>”.</w:t>
      </w:r>
    </w:p>
    <w:p w14:paraId="7A30EEA4" w14:textId="77777777" w:rsidR="00E14FE7" w:rsidRPr="00352120" w:rsidRDefault="00E14FE7" w:rsidP="00681727">
      <w:pPr>
        <w:pStyle w:val="Prrafodelista"/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</w:rPr>
      </w:pPr>
    </w:p>
    <w:p w14:paraId="423FF613" w14:textId="77777777" w:rsidR="00E14FE7" w:rsidRDefault="00E14FE7" w:rsidP="00681727">
      <w:pPr>
        <w:pStyle w:val="Prrafodelista"/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</w:rPr>
      </w:pPr>
      <w:r w:rsidRPr="00352120">
        <w:rPr>
          <w:rFonts w:ascii="Arial" w:hAnsi="Arial" w:cs="Arial"/>
        </w:rPr>
        <w:t>La data màxima de tramesa del fitxer és l’últim dia hàbil del mes de gener de cada any.</w:t>
      </w:r>
    </w:p>
    <w:p w14:paraId="2AD01158" w14:textId="77777777" w:rsidR="00E14FE7" w:rsidRDefault="00E14FE7" w:rsidP="00681727">
      <w:pPr>
        <w:pStyle w:val="Prrafodelista"/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</w:rPr>
      </w:pPr>
    </w:p>
    <w:p w14:paraId="0B3619AA" w14:textId="64F89C46" w:rsidR="00E14FE7" w:rsidRDefault="00E14FE7" w:rsidP="00681727">
      <w:pPr>
        <w:pStyle w:val="Prrafodelista"/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Aprovació del compte justificatiu</w:t>
      </w:r>
      <w:r w:rsidR="00D9501F">
        <w:rPr>
          <w:rFonts w:ascii="Arial" w:hAnsi="Arial" w:cs="Arial"/>
        </w:rPr>
        <w:t>:</w:t>
      </w:r>
    </w:p>
    <w:p w14:paraId="3583472E" w14:textId="77777777" w:rsidR="00E14FE7" w:rsidRDefault="00E14FE7" w:rsidP="00681727">
      <w:pPr>
        <w:pStyle w:val="Prrafodelista"/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</w:rPr>
      </w:pPr>
    </w:p>
    <w:p w14:paraId="084E80F0" w14:textId="55CEAB5B" w:rsidR="00E14FE7" w:rsidRDefault="00E14FE7" w:rsidP="00681727">
      <w:pPr>
        <w:pStyle w:val="Prrafodelista"/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Finalment, l’expedient amb l’informe d</w:t>
      </w:r>
      <w:r w:rsidR="009749CB">
        <w:rPr>
          <w:rFonts w:ascii="Arial" w:hAnsi="Arial" w:cs="Arial"/>
        </w:rPr>
        <w:t xml:space="preserve">’intervenció </w:t>
      </w:r>
      <w:r>
        <w:rPr>
          <w:rFonts w:ascii="Arial" w:hAnsi="Arial" w:cs="Arial"/>
        </w:rPr>
        <w:t>es retorna al centre gestor</w:t>
      </w:r>
      <w:r w:rsidR="00A46432">
        <w:rPr>
          <w:rFonts w:ascii="Arial" w:hAnsi="Arial" w:cs="Arial"/>
        </w:rPr>
        <w:t xml:space="preserve"> </w:t>
      </w:r>
      <w:r w:rsidR="009749CB">
        <w:rPr>
          <w:rFonts w:ascii="Arial" w:hAnsi="Arial" w:cs="Arial"/>
        </w:rPr>
        <w:t xml:space="preserve">o responsable de </w:t>
      </w:r>
      <w:r w:rsidR="00D9501F">
        <w:rPr>
          <w:rFonts w:ascii="Arial" w:hAnsi="Arial" w:cs="Arial"/>
        </w:rPr>
        <w:t>la despesa</w:t>
      </w:r>
      <w:r w:rsidR="009749C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per tal </w:t>
      </w:r>
      <w:r w:rsidR="009749CB">
        <w:rPr>
          <w:rFonts w:ascii="Arial" w:hAnsi="Arial" w:cs="Arial"/>
        </w:rPr>
        <w:t xml:space="preserve">d’elevar-lo a aprovació </w:t>
      </w:r>
      <w:r w:rsidR="00D9501F">
        <w:rPr>
          <w:rFonts w:ascii="Arial" w:hAnsi="Arial" w:cs="Arial"/>
        </w:rPr>
        <w:t xml:space="preserve">de l’alcalde/essa-president/a de </w:t>
      </w:r>
      <w:r w:rsidR="00D9501F" w:rsidRPr="00775502">
        <w:rPr>
          <w:rFonts w:ascii="Arial" w:hAnsi="Arial" w:cs="Arial"/>
          <w:highlight w:val="lightGray"/>
        </w:rPr>
        <w:t>[</w:t>
      </w:r>
      <w:r w:rsidR="00D9501F" w:rsidRPr="00775502">
        <w:rPr>
          <w:rFonts w:ascii="Arial" w:hAnsi="Arial" w:cs="Arial"/>
          <w:i/>
          <w:highlight w:val="lightGray"/>
        </w:rPr>
        <w:t>nom entitat local</w:t>
      </w:r>
      <w:r w:rsidR="00D9501F" w:rsidRPr="00775502">
        <w:rPr>
          <w:rFonts w:ascii="Arial" w:hAnsi="Arial" w:cs="Arial"/>
          <w:highlight w:val="lightGray"/>
        </w:rPr>
        <w:t>]</w:t>
      </w:r>
      <w:r w:rsidR="00D9501F">
        <w:rPr>
          <w:rFonts w:ascii="Arial" w:hAnsi="Arial" w:cs="Arial"/>
        </w:rPr>
        <w:t xml:space="preserve"> </w:t>
      </w:r>
      <w:r w:rsidR="009749CB">
        <w:rPr>
          <w:rFonts w:ascii="Arial" w:hAnsi="Arial" w:cs="Arial"/>
        </w:rPr>
        <w:t>(article 27.1.d) RD 424/2017).</w:t>
      </w:r>
    </w:p>
    <w:p w14:paraId="0A873DCD" w14:textId="5C6309D4" w:rsidR="00E14FE7" w:rsidRDefault="00E14FE7" w:rsidP="00681727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</w:rPr>
      </w:pPr>
    </w:p>
    <w:p w14:paraId="463A3F11" w14:textId="1C151663" w:rsidR="00960FC9" w:rsidRPr="00E14FE7" w:rsidRDefault="009749CB" w:rsidP="0068172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Cinquè</w:t>
      </w:r>
      <w:r w:rsidR="00E14FE7">
        <w:rPr>
          <w:rFonts w:ascii="Arial" w:hAnsi="Arial" w:cs="Arial"/>
          <w:b/>
        </w:rPr>
        <w:t xml:space="preserve">.- </w:t>
      </w:r>
      <w:r w:rsidR="007E44BD" w:rsidRPr="00E14FE7">
        <w:rPr>
          <w:rFonts w:ascii="Arial" w:hAnsi="Arial" w:cs="Arial"/>
          <w:b/>
        </w:rPr>
        <w:t>INFORMES</w:t>
      </w:r>
      <w:r w:rsidR="00E14FE7">
        <w:rPr>
          <w:rFonts w:ascii="Arial" w:hAnsi="Arial" w:cs="Arial"/>
          <w:b/>
        </w:rPr>
        <w:t xml:space="preserve"> D’INTERVENCIÓ</w:t>
      </w:r>
    </w:p>
    <w:p w14:paraId="43924DE3" w14:textId="77777777" w:rsidR="007E44BD" w:rsidRPr="00EF488A" w:rsidRDefault="007E44BD" w:rsidP="00681727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5EC2C7B8" w14:textId="4C48C575" w:rsidR="00EF488A" w:rsidRDefault="00EF488A" w:rsidP="00681727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7E44BD">
        <w:rPr>
          <w:rFonts w:ascii="Arial" w:hAnsi="Arial" w:cs="Arial"/>
        </w:rPr>
        <w:t xml:space="preserve">L'informe </w:t>
      </w:r>
      <w:r w:rsidR="007E44BD">
        <w:rPr>
          <w:rFonts w:ascii="Arial" w:hAnsi="Arial" w:cs="Arial"/>
        </w:rPr>
        <w:t xml:space="preserve">d’intervenció del compte justificatiu </w:t>
      </w:r>
      <w:r w:rsidRPr="007E44BD">
        <w:rPr>
          <w:rFonts w:ascii="Arial" w:hAnsi="Arial" w:cs="Arial"/>
        </w:rPr>
        <w:t>que s'emeti contindrà una opinió favorable o desfavorable sobre el compte i els documents que justifiquin cada partida.</w:t>
      </w:r>
    </w:p>
    <w:p w14:paraId="7174B7E8" w14:textId="77777777" w:rsidR="007E44BD" w:rsidRPr="007E44BD" w:rsidRDefault="007E44BD" w:rsidP="00681727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25C025DC" w14:textId="453CC122" w:rsidR="007E44BD" w:rsidRPr="00AC3782" w:rsidRDefault="00AC3782" w:rsidP="00681727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AC3782">
        <w:rPr>
          <w:rFonts w:ascii="Arial" w:hAnsi="Arial" w:cs="Arial"/>
        </w:rPr>
        <w:t>L’i</w:t>
      </w:r>
      <w:r w:rsidR="00EF488A" w:rsidRPr="00AC3782">
        <w:rPr>
          <w:rFonts w:ascii="Arial" w:hAnsi="Arial" w:cs="Arial"/>
        </w:rPr>
        <w:t xml:space="preserve">nforme </w:t>
      </w:r>
      <w:r w:rsidRPr="00AC3782">
        <w:rPr>
          <w:rFonts w:ascii="Arial" w:hAnsi="Arial" w:cs="Arial"/>
        </w:rPr>
        <w:t xml:space="preserve">serà </w:t>
      </w:r>
      <w:r w:rsidR="00EF488A" w:rsidRPr="00AC3782">
        <w:rPr>
          <w:rFonts w:ascii="Arial" w:hAnsi="Arial" w:cs="Arial"/>
        </w:rPr>
        <w:t>favorable quan no s</w:t>
      </w:r>
      <w:r w:rsidR="007E44BD" w:rsidRPr="00AC3782">
        <w:rPr>
          <w:rFonts w:ascii="Arial" w:hAnsi="Arial" w:cs="Arial"/>
        </w:rPr>
        <w:t xml:space="preserve">'observi cap defecte </w:t>
      </w:r>
      <w:r w:rsidR="00EE2704">
        <w:rPr>
          <w:rFonts w:ascii="Arial" w:hAnsi="Arial" w:cs="Arial"/>
        </w:rPr>
        <w:t>en</w:t>
      </w:r>
      <w:r w:rsidR="007E44BD" w:rsidRPr="00AC3782">
        <w:rPr>
          <w:rFonts w:ascii="Arial" w:hAnsi="Arial" w:cs="Arial"/>
        </w:rPr>
        <w:t xml:space="preserve"> </w:t>
      </w:r>
      <w:r w:rsidR="00EF488A" w:rsidRPr="00AC3782">
        <w:rPr>
          <w:rFonts w:ascii="Arial" w:hAnsi="Arial" w:cs="Arial"/>
        </w:rPr>
        <w:t>realit</w:t>
      </w:r>
      <w:r w:rsidR="007E44BD" w:rsidRPr="00AC3782">
        <w:rPr>
          <w:rFonts w:ascii="Arial" w:hAnsi="Arial" w:cs="Arial"/>
        </w:rPr>
        <w:t xml:space="preserve">zar les comprovacions a què fa </w:t>
      </w:r>
      <w:r w:rsidR="00EF488A" w:rsidRPr="00AC3782">
        <w:rPr>
          <w:rFonts w:ascii="Arial" w:hAnsi="Arial" w:cs="Arial"/>
        </w:rPr>
        <w:t xml:space="preserve">referència </w:t>
      </w:r>
      <w:r w:rsidR="007E44BD" w:rsidRPr="00AC3782">
        <w:rPr>
          <w:rFonts w:ascii="Arial" w:hAnsi="Arial" w:cs="Arial"/>
        </w:rPr>
        <w:t xml:space="preserve">l’article 27 del </w:t>
      </w:r>
      <w:r w:rsidR="00F92BFF">
        <w:rPr>
          <w:rFonts w:ascii="Arial" w:hAnsi="Arial" w:cs="Arial"/>
        </w:rPr>
        <w:t>RD 424/2017</w:t>
      </w:r>
      <w:r w:rsidR="007E44BD" w:rsidRPr="00AC3782">
        <w:rPr>
          <w:rFonts w:ascii="Arial" w:hAnsi="Arial" w:cs="Arial"/>
        </w:rPr>
        <w:t xml:space="preserve"> </w:t>
      </w:r>
      <w:r w:rsidR="00EF488A" w:rsidRPr="00AC3782">
        <w:rPr>
          <w:rFonts w:ascii="Arial" w:hAnsi="Arial" w:cs="Arial"/>
        </w:rPr>
        <w:t xml:space="preserve">i </w:t>
      </w:r>
      <w:r w:rsidRPr="00AC3782">
        <w:rPr>
          <w:rFonts w:ascii="Arial" w:hAnsi="Arial" w:cs="Arial"/>
        </w:rPr>
        <w:t>d</w:t>
      </w:r>
      <w:r w:rsidR="00EF488A" w:rsidRPr="00AC3782">
        <w:rPr>
          <w:rFonts w:ascii="Arial" w:hAnsi="Arial" w:cs="Arial"/>
        </w:rPr>
        <w:t>esfavorable en cas contrari i, en particular, quan es detectin defectes que impliquin la manca de justificació total o parcial del compte o la possible existència de responsabilitats</w:t>
      </w:r>
      <w:r w:rsidR="007E44BD" w:rsidRPr="00AC3782">
        <w:rPr>
          <w:rFonts w:ascii="Arial" w:hAnsi="Arial" w:cs="Arial"/>
        </w:rPr>
        <w:t>.</w:t>
      </w:r>
    </w:p>
    <w:p w14:paraId="57793606" w14:textId="77777777" w:rsidR="007E44BD" w:rsidRPr="007E44BD" w:rsidRDefault="007E44BD" w:rsidP="00681727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14:paraId="601A5A7F" w14:textId="3FD8ED83" w:rsidR="00EF488A" w:rsidRDefault="00EF488A" w:rsidP="00681727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7E44BD">
        <w:rPr>
          <w:rFonts w:ascii="Arial" w:hAnsi="Arial" w:cs="Arial"/>
        </w:rPr>
        <w:t>A aquests efectes</w:t>
      </w:r>
      <w:r w:rsidR="007E44BD">
        <w:rPr>
          <w:rFonts w:ascii="Arial" w:hAnsi="Arial" w:cs="Arial"/>
        </w:rPr>
        <w:t xml:space="preserve">, s'ha d'entendre no justificat el </w:t>
      </w:r>
      <w:r w:rsidRPr="007E44BD">
        <w:rPr>
          <w:rFonts w:ascii="Arial" w:hAnsi="Arial" w:cs="Arial"/>
        </w:rPr>
        <w:t>compte</w:t>
      </w:r>
      <w:r w:rsidR="007E44BD">
        <w:rPr>
          <w:rFonts w:ascii="Arial" w:hAnsi="Arial" w:cs="Arial"/>
        </w:rPr>
        <w:t xml:space="preserve"> </w:t>
      </w:r>
      <w:r w:rsidRPr="007E44BD">
        <w:rPr>
          <w:rFonts w:ascii="Arial" w:hAnsi="Arial" w:cs="Arial"/>
        </w:rPr>
        <w:t xml:space="preserve">quan la suma dels justificants originals, inclòs, si </w:t>
      </w:r>
      <w:r w:rsidR="00EE2704">
        <w:rPr>
          <w:rFonts w:ascii="Arial" w:hAnsi="Arial" w:cs="Arial"/>
        </w:rPr>
        <w:t>s’</w:t>
      </w:r>
      <w:r w:rsidRPr="007E44BD">
        <w:rPr>
          <w:rFonts w:ascii="Arial" w:hAnsi="Arial" w:cs="Arial"/>
        </w:rPr>
        <w:t>escau, el de reintegrament, sigui inferior a l'import de</w:t>
      </w:r>
      <w:r w:rsidR="007E44BD">
        <w:rPr>
          <w:rFonts w:ascii="Arial" w:hAnsi="Arial" w:cs="Arial"/>
        </w:rPr>
        <w:t xml:space="preserve">l compte </w:t>
      </w:r>
      <w:r w:rsidRPr="007E44BD">
        <w:rPr>
          <w:rFonts w:ascii="Arial" w:hAnsi="Arial" w:cs="Arial"/>
        </w:rPr>
        <w:t xml:space="preserve">que </w:t>
      </w:r>
      <w:r w:rsidR="007E44BD">
        <w:rPr>
          <w:rFonts w:ascii="Arial" w:hAnsi="Arial" w:cs="Arial"/>
        </w:rPr>
        <w:t xml:space="preserve">es </w:t>
      </w:r>
      <w:r w:rsidRPr="007E44BD">
        <w:rPr>
          <w:rFonts w:ascii="Arial" w:hAnsi="Arial" w:cs="Arial"/>
        </w:rPr>
        <w:t>justifica.</w:t>
      </w:r>
    </w:p>
    <w:p w14:paraId="6E0E9D90" w14:textId="77777777" w:rsidR="007E44BD" w:rsidRPr="007E44BD" w:rsidRDefault="007E44BD" w:rsidP="00681727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14:paraId="41BF9EF0" w14:textId="6B6FA34B" w:rsidR="00AC3782" w:rsidRDefault="00AC3782" w:rsidP="00681727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cop emès l’informe, </w:t>
      </w:r>
      <w:r w:rsidR="00EF488A" w:rsidRPr="007E44BD">
        <w:rPr>
          <w:rFonts w:ascii="Arial" w:hAnsi="Arial" w:cs="Arial"/>
        </w:rPr>
        <w:t>que en cap cas tindrà efectes suspensius respecte a l'aprovació del compte</w:t>
      </w:r>
      <w:r w:rsidR="009749CB">
        <w:rPr>
          <w:rFonts w:ascii="Arial" w:hAnsi="Arial" w:cs="Arial"/>
        </w:rPr>
        <w:t xml:space="preserve"> justificatiu</w:t>
      </w:r>
      <w:r w:rsidR="00EF488A" w:rsidRPr="007E44BD">
        <w:rPr>
          <w:rFonts w:ascii="Arial" w:hAnsi="Arial" w:cs="Arial"/>
        </w:rPr>
        <w:t xml:space="preserve">, </w:t>
      </w:r>
      <w:r w:rsidR="009749CB">
        <w:rPr>
          <w:rFonts w:ascii="Arial" w:hAnsi="Arial" w:cs="Arial"/>
        </w:rPr>
        <w:t>l’alcalde/essa</w:t>
      </w:r>
      <w:r w:rsidR="00D9501F">
        <w:rPr>
          <w:rFonts w:ascii="Arial" w:hAnsi="Arial" w:cs="Arial"/>
        </w:rPr>
        <w:t xml:space="preserve"> </w:t>
      </w:r>
      <w:r w:rsidR="009749CB">
        <w:rPr>
          <w:rFonts w:ascii="Arial" w:hAnsi="Arial" w:cs="Arial"/>
        </w:rPr>
        <w:t>- president/a</w:t>
      </w:r>
      <w:r>
        <w:rPr>
          <w:rFonts w:ascii="Arial" w:hAnsi="Arial" w:cs="Arial"/>
        </w:rPr>
        <w:t xml:space="preserve"> de l’entitat aprovarà, </w:t>
      </w:r>
      <w:r w:rsidR="00EF488A" w:rsidRPr="007E44BD">
        <w:rPr>
          <w:rFonts w:ascii="Arial" w:hAnsi="Arial" w:cs="Arial"/>
        </w:rPr>
        <w:t>si s'escau,</w:t>
      </w:r>
      <w:r w:rsidR="007E44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 compte justificatiu.</w:t>
      </w:r>
    </w:p>
    <w:p w14:paraId="6F414051" w14:textId="77777777" w:rsidR="00AC3782" w:rsidRPr="00AC3782" w:rsidRDefault="00AC3782" w:rsidP="00681727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14:paraId="354D492E" w14:textId="3D26DE65" w:rsidR="00960FC9" w:rsidRPr="007E44BD" w:rsidRDefault="00960FC9" w:rsidP="00681727">
      <w:pPr>
        <w:pStyle w:val="Prrafodelista"/>
        <w:shd w:val="clear" w:color="auto" w:fill="FFFFFF"/>
        <w:suppressAutoHyphens/>
        <w:spacing w:after="0" w:line="240" w:lineRule="auto"/>
        <w:ind w:left="0"/>
        <w:jc w:val="both"/>
        <w:rPr>
          <w:rFonts w:ascii="Arial" w:hAnsi="Arial" w:cs="Arial"/>
        </w:rPr>
      </w:pPr>
      <w:r w:rsidRPr="007E44BD">
        <w:rPr>
          <w:rFonts w:ascii="Arial" w:hAnsi="Arial" w:cs="Arial"/>
        </w:rPr>
        <w:t xml:space="preserve">A l’informe d’intervenció dels comptes justificatius que s'examinin utilitzant procediments de mostreig, es farà constar que la intervenció s’ha realitzat per mostreig. </w:t>
      </w:r>
    </w:p>
    <w:p w14:paraId="70FD36F6" w14:textId="77777777" w:rsidR="00960FC9" w:rsidRDefault="00960FC9" w:rsidP="00681727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3D325F9F" w14:textId="717DE82D" w:rsidR="007E44BD" w:rsidRPr="00E14FE7" w:rsidRDefault="005D35C5" w:rsidP="0068172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Sisè</w:t>
      </w:r>
      <w:r w:rsidR="00E14FE7">
        <w:rPr>
          <w:rFonts w:ascii="Arial" w:hAnsi="Arial" w:cs="Arial"/>
          <w:b/>
        </w:rPr>
        <w:t xml:space="preserve">.- </w:t>
      </w:r>
      <w:r w:rsidR="007E44BD" w:rsidRPr="00E14FE7">
        <w:rPr>
          <w:rFonts w:ascii="Arial" w:hAnsi="Arial" w:cs="Arial"/>
          <w:b/>
        </w:rPr>
        <w:t>ENTRADA EN VIGOR I PUBLICITAT</w:t>
      </w:r>
    </w:p>
    <w:p w14:paraId="508B3219" w14:textId="77777777" w:rsidR="0014666D" w:rsidRDefault="0014666D" w:rsidP="00681727">
      <w:pPr>
        <w:pStyle w:val="Prrafodelista"/>
        <w:shd w:val="clear" w:color="auto" w:fill="FFFFFF"/>
        <w:suppressAutoHyphens/>
        <w:spacing w:after="0" w:line="240" w:lineRule="auto"/>
        <w:ind w:left="0"/>
        <w:jc w:val="both"/>
        <w:rPr>
          <w:rFonts w:ascii="Arial" w:hAnsi="Arial" w:cs="Arial"/>
        </w:rPr>
      </w:pPr>
    </w:p>
    <w:p w14:paraId="09F938B6" w14:textId="1A54D59A" w:rsidR="00EE2704" w:rsidRDefault="00EE2704" w:rsidP="00681727">
      <w:pPr>
        <w:spacing w:after="0" w:line="240" w:lineRule="auto"/>
        <w:jc w:val="both"/>
        <w:rPr>
          <w:rFonts w:ascii="Arial" w:hAnsi="Arial" w:cs="Arial"/>
        </w:rPr>
      </w:pPr>
      <w:r w:rsidRPr="000C4BDC">
        <w:rPr>
          <w:rFonts w:ascii="Arial" w:hAnsi="Arial" w:cs="Arial"/>
        </w:rPr>
        <w:t xml:space="preserve">La present circular entrarà en vigor </w:t>
      </w:r>
      <w:r>
        <w:rPr>
          <w:rFonts w:ascii="Arial" w:hAnsi="Arial" w:cs="Arial"/>
        </w:rPr>
        <w:t>a partir d’avui i serà vigent fins a la seva modificació o derogació expressa,</w:t>
      </w:r>
      <w:r w:rsidRPr="00B2597D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se’n donarà compte </w:t>
      </w:r>
      <w:sdt>
        <w:sdtPr>
          <w:rPr>
            <w:rFonts w:ascii="Arial" w:hAnsi="Arial" w:cs="Arial"/>
            <w:highlight w:val="lightGray"/>
          </w:rPr>
          <w:alias w:val="ÒRGAN DE GOVERN"/>
          <w:tag w:val="ÒRGAN DE GOVERN"/>
          <w:id w:val="-383028788"/>
          <w:placeholder>
            <w:docPart w:val="643AD5C5AB36485FB46B95516FFF4172"/>
          </w:placeholder>
          <w:dropDownList>
            <w:listItem w:displayText="ESCOLLIR UNA OPCIÓ" w:value="ESCOLLIR UNA OPCIÓ"/>
            <w:listItem w:displayText="al Ple" w:value="al Ple"/>
            <w:listItem w:displayText="a la Junta de Govern Local" w:value="a la Junta de Govern Local"/>
            <w:listItem w:displayText="a la Junta General" w:value="a la Junta General"/>
            <w:listItem w:displayText="al Consell de Govern" w:value="al Consell de Govern"/>
            <w:listItem w:displayText="al Consell de Presidència" w:value="al Consell de Presidència"/>
            <w:listItem w:displayText="al Consell Rector" w:value="al Consell Rector"/>
          </w:dropDownList>
        </w:sdtPr>
        <w:sdtEndPr/>
        <w:sdtContent>
          <w:r>
            <w:rPr>
              <w:rFonts w:ascii="Arial" w:hAnsi="Arial" w:cs="Arial"/>
              <w:highlight w:val="lightGray"/>
            </w:rPr>
            <w:t>ESCOLLIR UNA OPCIÓ</w:t>
          </w:r>
        </w:sdtContent>
      </w:sdt>
      <w:r>
        <w:rPr>
          <w:rFonts w:ascii="Arial" w:hAnsi="Arial" w:cs="Arial"/>
        </w:rPr>
        <w:t xml:space="preserve"> un cop signada per l’òrgan interventor.</w:t>
      </w:r>
    </w:p>
    <w:p w14:paraId="46D0DE4D" w14:textId="7078392D" w:rsidR="00174248" w:rsidRDefault="00E14FE7" w:rsidP="00174248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174248" w:rsidRPr="00AE0C7A">
        <w:rPr>
          <w:rFonts w:ascii="Arial" w:hAnsi="Arial" w:cs="Arial"/>
          <w:b/>
        </w:rPr>
        <w:lastRenderedPageBreak/>
        <w:t>ANNEX</w:t>
      </w:r>
      <w:r w:rsidR="00174248">
        <w:rPr>
          <w:rFonts w:ascii="Arial" w:hAnsi="Arial" w:cs="Arial"/>
          <w:b/>
        </w:rPr>
        <w:t xml:space="preserve"> I</w:t>
      </w:r>
      <w:r w:rsidR="00485060">
        <w:rPr>
          <w:rFonts w:ascii="Arial" w:hAnsi="Arial" w:cs="Arial"/>
          <w:b/>
        </w:rPr>
        <w:t xml:space="preserve"> – MODELS DE DOCUMENTS</w:t>
      </w:r>
    </w:p>
    <w:p w14:paraId="55ED004B" w14:textId="4F3669E2" w:rsidR="00174248" w:rsidRDefault="00174248" w:rsidP="0017424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7588EAB9" w14:textId="77777777" w:rsidR="00485060" w:rsidRDefault="00485060" w:rsidP="0017424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003132AA" w14:textId="77777777" w:rsidR="00174248" w:rsidRDefault="00174248" w:rsidP="0017424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1.- Model de relació anual de pagaments menors</w:t>
      </w:r>
    </w:p>
    <w:p w14:paraId="7A714912" w14:textId="77777777" w:rsidR="00174248" w:rsidRDefault="00174248" w:rsidP="00174248">
      <w:pPr>
        <w:spacing w:after="0" w:line="240" w:lineRule="auto"/>
        <w:rPr>
          <w:rFonts w:ascii="Arial" w:hAnsi="Arial" w:cs="Arial"/>
          <w:b/>
        </w:rPr>
      </w:pPr>
    </w:p>
    <w:p w14:paraId="670D22E9" w14:textId="21DC1575" w:rsidR="00174248" w:rsidRDefault="00174248" w:rsidP="00174248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següent quadre mostra les dades que s’hauran d’incorporar a la relació anual de pagaments menors, que s’extrauran de la consulta que s’hagi realitzat al programa de comptabilitat d’acord amb els criteris de l’apartat 2 </w:t>
      </w:r>
      <w:r w:rsidR="00A46432">
        <w:rPr>
          <w:rFonts w:ascii="Arial" w:hAnsi="Arial" w:cs="Arial"/>
          <w:bCs/>
        </w:rPr>
        <w:t>de l’</w:t>
      </w:r>
      <w:r>
        <w:rPr>
          <w:rFonts w:ascii="Arial" w:hAnsi="Arial" w:cs="Arial"/>
          <w:bCs/>
        </w:rPr>
        <w:t>Annex</w:t>
      </w:r>
      <w:r w:rsidR="00A46432">
        <w:rPr>
          <w:rFonts w:ascii="Arial" w:hAnsi="Arial" w:cs="Arial"/>
          <w:bCs/>
        </w:rPr>
        <w:t xml:space="preserve"> II</w:t>
      </w:r>
      <w:r>
        <w:rPr>
          <w:rFonts w:ascii="Arial" w:hAnsi="Arial" w:cs="Arial"/>
          <w:bCs/>
        </w:rPr>
        <w:t>.</w:t>
      </w:r>
    </w:p>
    <w:p w14:paraId="7E01381B" w14:textId="77777777" w:rsidR="00174248" w:rsidRDefault="00174248" w:rsidP="00174248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Cs/>
        </w:rPr>
      </w:pPr>
    </w:p>
    <w:p w14:paraId="0FD2607E" w14:textId="2FADDE7E" w:rsidR="00174248" w:rsidRDefault="00174248" w:rsidP="00174248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Un cop exportades les dades a Excel, s’haurà de guardar en format PDF per tal que </w:t>
      </w:r>
      <w:r w:rsidR="00A46432">
        <w:rPr>
          <w:rFonts w:ascii="Arial" w:hAnsi="Arial" w:cs="Arial"/>
        </w:rPr>
        <w:t xml:space="preserve">el/ la cap del centre gestor </w:t>
      </w:r>
      <w:r>
        <w:rPr>
          <w:rFonts w:ascii="Arial" w:hAnsi="Arial" w:cs="Arial"/>
        </w:rPr>
        <w:t>o responsable de la despesa pugui signar el document, que caldrà incorporar a l’expedient.</w:t>
      </w:r>
    </w:p>
    <w:p w14:paraId="14CC7ED8" w14:textId="77777777" w:rsidR="00174248" w:rsidRDefault="00174248" w:rsidP="00174248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14:paraId="042AD95F" w14:textId="77777777" w:rsidR="00174248" w:rsidRDefault="00174248" w:rsidP="00174248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a-ES"/>
        </w:rPr>
        <w:drawing>
          <wp:inline distT="0" distB="0" distL="0" distR="0" wp14:anchorId="4114E199" wp14:editId="591F8B03">
            <wp:extent cx="5394325" cy="160591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1CE20" w14:textId="132FFFD3" w:rsidR="00A46432" w:rsidRDefault="00A464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375FEB8" w14:textId="77777777" w:rsidR="00174248" w:rsidRDefault="00174248" w:rsidP="00174248">
      <w:pPr>
        <w:spacing w:after="0" w:line="240" w:lineRule="auto"/>
        <w:rPr>
          <w:rFonts w:ascii="Arial" w:hAnsi="Arial" w:cs="Arial"/>
          <w:b/>
        </w:rPr>
      </w:pPr>
    </w:p>
    <w:p w14:paraId="43AD9FCE" w14:textId="77777777" w:rsidR="00174248" w:rsidRDefault="00174248" w:rsidP="0017424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2.- Model de decret d’alcaldia</w:t>
      </w:r>
    </w:p>
    <w:p w14:paraId="76D8772D" w14:textId="77777777" w:rsidR="00174248" w:rsidRDefault="00174248" w:rsidP="00174248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14:paraId="6960F547" w14:textId="77777777" w:rsidR="00174248" w:rsidRPr="00681727" w:rsidRDefault="00174248" w:rsidP="00174248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  <w:r w:rsidRPr="00681727">
        <w:rPr>
          <w:rFonts w:ascii="Arial" w:hAnsi="Arial" w:cs="Arial"/>
          <w:b/>
          <w:bCs/>
        </w:rPr>
        <w:t>DECRET</w:t>
      </w:r>
    </w:p>
    <w:p w14:paraId="47AE8F6A" w14:textId="77777777" w:rsidR="00174248" w:rsidRDefault="00174248" w:rsidP="00174248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</w:rPr>
      </w:pPr>
    </w:p>
    <w:p w14:paraId="0EC0C18F" w14:textId="3B57E733" w:rsidR="00174248" w:rsidRDefault="00174248" w:rsidP="00174248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Finalitzat l’exercici, el centre gestor</w:t>
      </w:r>
      <w:r w:rsidR="00A464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responsable de la despesa ha d’elaborar una relació justificativa de les despeses ateses mitjançant tramitació simplificada de pagaments menors. La relació esmentada ha de ser aprovada per l’alcalde/essa-president/a de l’entitat, amb la intervenció prèvia de la intervenció, en els termes que estableix l’article 27 del RD 424/2017, de 28 d’abril, pel qual es regula el règim jurídic del control intern a les entitat del sector públic local.</w:t>
      </w:r>
    </w:p>
    <w:p w14:paraId="13CE3B95" w14:textId="77777777" w:rsidR="00174248" w:rsidRDefault="00174248" w:rsidP="00174248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</w:rPr>
      </w:pPr>
    </w:p>
    <w:p w14:paraId="69D0722F" w14:textId="7B2ADD23" w:rsidR="00174248" w:rsidRPr="006E2BB5" w:rsidRDefault="00174248" w:rsidP="00174248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Vista la relació justificativa de despeses que obra a l’expedient, degudament signada </w:t>
      </w:r>
      <w:r w:rsidRPr="00485060">
        <w:rPr>
          <w:rFonts w:ascii="Arial" w:hAnsi="Arial" w:cs="Arial"/>
          <w:shd w:val="clear" w:color="auto" w:fill="F2F2F2" w:themeFill="background1" w:themeFillShade="F2"/>
        </w:rPr>
        <w:t xml:space="preserve">pel/per la cap del centre gestor </w:t>
      </w:r>
      <w:r w:rsidRPr="00485060">
        <w:rPr>
          <w:rFonts w:ascii="Arial" w:hAnsi="Arial" w:cs="Arial"/>
          <w:i/>
          <w:highlight w:val="lightGray"/>
          <w:shd w:val="clear" w:color="auto" w:fill="F2F2F2" w:themeFill="background1" w:themeFillShade="F2"/>
        </w:rPr>
        <w:t>[nom centre gestor]</w:t>
      </w:r>
      <w:r w:rsidRPr="00485060">
        <w:rPr>
          <w:rFonts w:ascii="Arial" w:hAnsi="Arial" w:cs="Arial"/>
          <w:iCs/>
          <w:shd w:val="clear" w:color="auto" w:fill="F2F2F2" w:themeFill="background1" w:themeFillShade="F2"/>
        </w:rPr>
        <w:t xml:space="preserve"> / responsable de </w:t>
      </w:r>
      <w:r w:rsidR="00485060" w:rsidRPr="00485060">
        <w:rPr>
          <w:rFonts w:ascii="Arial" w:hAnsi="Arial" w:cs="Arial"/>
          <w:iCs/>
          <w:shd w:val="clear" w:color="auto" w:fill="F2F2F2" w:themeFill="background1" w:themeFillShade="F2"/>
        </w:rPr>
        <w:t>la despesa</w:t>
      </w:r>
      <w:r>
        <w:rPr>
          <w:rFonts w:ascii="Arial" w:hAnsi="Arial" w:cs="Arial"/>
          <w:iCs/>
        </w:rPr>
        <w:t>.</w:t>
      </w:r>
    </w:p>
    <w:p w14:paraId="7CB9519B" w14:textId="77777777" w:rsidR="00174248" w:rsidRDefault="00174248" w:rsidP="00174248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</w:rPr>
      </w:pPr>
    </w:p>
    <w:p w14:paraId="6C7CB406" w14:textId="77777777" w:rsidR="00174248" w:rsidRPr="00BF0FDB" w:rsidRDefault="00174248" w:rsidP="00174248">
      <w:pPr>
        <w:spacing w:after="0" w:line="240" w:lineRule="auto"/>
        <w:jc w:val="both"/>
        <w:rPr>
          <w:rFonts w:ascii="Arial" w:hAnsi="Arial" w:cs="Arial"/>
        </w:rPr>
      </w:pPr>
      <w:r w:rsidRPr="00BF0FDB">
        <w:rPr>
          <w:rFonts w:ascii="Arial" w:hAnsi="Arial" w:cs="Arial"/>
        </w:rPr>
        <w:t>D’acord amb els antecedents i fonaments de dret exposats, i de conformitat</w:t>
      </w:r>
      <w:r>
        <w:rPr>
          <w:rFonts w:ascii="Arial" w:hAnsi="Arial" w:cs="Arial"/>
        </w:rPr>
        <w:t xml:space="preserve"> [</w:t>
      </w:r>
      <w:r w:rsidRPr="00485060">
        <w:rPr>
          <w:rFonts w:ascii="Arial" w:hAnsi="Arial" w:cs="Arial"/>
          <w:i/>
          <w:iCs/>
          <w:shd w:val="clear" w:color="auto" w:fill="F2F2F2" w:themeFill="background1" w:themeFillShade="F2"/>
        </w:rPr>
        <w:t xml:space="preserve">L’article </w:t>
      </w:r>
      <w:r w:rsidRPr="00485060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</w:rPr>
        <w:t>XX</w:t>
      </w:r>
      <w:r w:rsidRPr="00485060">
        <w:rPr>
          <w:rFonts w:ascii="Arial" w:hAnsi="Arial" w:cs="Arial"/>
          <w:i/>
          <w:iCs/>
          <w:shd w:val="clear" w:color="auto" w:fill="F2F2F2" w:themeFill="background1" w:themeFillShade="F2"/>
        </w:rPr>
        <w:t xml:space="preserve"> de la Instrucció de la Contractació menor de [</w:t>
      </w:r>
      <w:r w:rsidRPr="00485060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</w:rPr>
        <w:t>nom entitat local</w:t>
      </w:r>
      <w:r w:rsidRPr="00485060">
        <w:rPr>
          <w:rFonts w:ascii="Arial" w:hAnsi="Arial" w:cs="Arial"/>
          <w:i/>
          <w:iCs/>
          <w:shd w:val="clear" w:color="auto" w:fill="F2F2F2" w:themeFill="background1" w:themeFillShade="F2"/>
        </w:rPr>
        <w:t xml:space="preserve">], aprovada en sessió plenària de data </w:t>
      </w:r>
      <w:r w:rsidRPr="00485060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</w:rPr>
        <w:t>[data acord Ple]</w:t>
      </w:r>
      <w:r w:rsidRPr="00485060">
        <w:rPr>
          <w:rFonts w:ascii="Arial" w:hAnsi="Arial" w:cs="Arial"/>
          <w:i/>
          <w:iCs/>
          <w:sz w:val="20"/>
          <w:szCs w:val="20"/>
          <w:shd w:val="clear" w:color="auto" w:fill="F2F2F2" w:themeFill="background1" w:themeFillShade="F2"/>
        </w:rPr>
        <w:t xml:space="preserve"> </w:t>
      </w:r>
      <w:r w:rsidRPr="00485060">
        <w:rPr>
          <w:rFonts w:ascii="Arial" w:hAnsi="Arial" w:cs="Arial"/>
          <w:i/>
          <w:iCs/>
          <w:shd w:val="clear" w:color="auto" w:fill="F2F2F2" w:themeFill="background1" w:themeFillShade="F2"/>
        </w:rPr>
        <w:t xml:space="preserve"> i publicada en el BOP número </w:t>
      </w:r>
      <w:r w:rsidRPr="00485060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</w:rPr>
        <w:t>XX</w:t>
      </w:r>
      <w:r w:rsidRPr="00485060">
        <w:rPr>
          <w:rFonts w:ascii="Arial" w:hAnsi="Arial" w:cs="Arial"/>
          <w:i/>
          <w:iCs/>
          <w:shd w:val="clear" w:color="auto" w:fill="F2F2F2" w:themeFill="background1" w:themeFillShade="F2"/>
        </w:rPr>
        <w:t xml:space="preserve"> de data </w:t>
      </w:r>
      <w:r w:rsidRPr="00485060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</w:rPr>
        <w:t>[data publicació]</w:t>
      </w:r>
      <w:r w:rsidRPr="00485060">
        <w:rPr>
          <w:rFonts w:ascii="Arial" w:hAnsi="Arial" w:cs="Arial"/>
          <w:i/>
          <w:iCs/>
          <w:shd w:val="clear" w:color="auto" w:fill="F2F2F2" w:themeFill="background1" w:themeFillShade="F2"/>
        </w:rPr>
        <w:t xml:space="preserve"> / La Base d’execució </w:t>
      </w:r>
      <w:r w:rsidRPr="00485060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</w:rPr>
        <w:t>XX</w:t>
      </w:r>
      <w:r w:rsidRPr="00485060">
        <w:rPr>
          <w:rFonts w:ascii="Arial" w:hAnsi="Arial" w:cs="Arial"/>
          <w:i/>
          <w:iCs/>
          <w:shd w:val="clear" w:color="auto" w:fill="F2F2F2" w:themeFill="background1" w:themeFillShade="F2"/>
        </w:rPr>
        <w:t xml:space="preserve"> del pressupost de </w:t>
      </w:r>
      <w:r w:rsidRPr="00485060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</w:rPr>
        <w:t>20XX</w:t>
      </w:r>
      <w:r>
        <w:rPr>
          <w:rFonts w:ascii="Arial" w:hAnsi="Arial" w:cs="Arial"/>
        </w:rPr>
        <w:t>]</w:t>
      </w:r>
      <w:r>
        <w:rPr>
          <w:rStyle w:val="Refdenotaalpie"/>
          <w:rFonts w:ascii="Arial" w:hAnsi="Arial" w:cs="Arial"/>
        </w:rPr>
        <w:footnoteReference w:id="4"/>
      </w:r>
      <w:r>
        <w:rPr>
          <w:rFonts w:ascii="Arial" w:hAnsi="Arial" w:cs="Arial"/>
        </w:rPr>
        <w:t>,</w:t>
      </w:r>
      <w:r w:rsidRPr="00BF0FDB">
        <w:rPr>
          <w:rFonts w:ascii="Arial" w:hAnsi="Arial" w:cs="Arial"/>
        </w:rPr>
        <w:t xml:space="preserve"> l’article 53.1 g) del Decret legislatiu 2/2003, de 28 d’abril, pel qual s’aprova el text refós de la Llei municipal i de règim local de Catalunya i l'article 21.1.f de la Llei 7/1985, de 2 d'abril, reguladora de les bases de règ</w:t>
      </w:r>
      <w:r>
        <w:rPr>
          <w:rFonts w:ascii="Arial" w:hAnsi="Arial" w:cs="Arial"/>
        </w:rPr>
        <w:t>im local, on s’estableix que l'a</w:t>
      </w:r>
      <w:r w:rsidRPr="00BF0FDB">
        <w:rPr>
          <w:rFonts w:ascii="Arial" w:hAnsi="Arial" w:cs="Arial"/>
        </w:rPr>
        <w:t>lcalde</w:t>
      </w:r>
      <w:r>
        <w:rPr>
          <w:rFonts w:ascii="Arial" w:hAnsi="Arial" w:cs="Arial"/>
        </w:rPr>
        <w:t>/essa – president/a de la corporació</w:t>
      </w:r>
      <w:r w:rsidRPr="00BF0FDB">
        <w:rPr>
          <w:rFonts w:ascii="Arial" w:hAnsi="Arial" w:cs="Arial"/>
        </w:rPr>
        <w:t xml:space="preserve"> és el competent pel desenvolupament de la gestió econòmica d'</w:t>
      </w:r>
      <w:r>
        <w:rPr>
          <w:rFonts w:ascii="Arial" w:hAnsi="Arial" w:cs="Arial"/>
        </w:rPr>
        <w:t>acord amb el pressupost aprovat,</w:t>
      </w:r>
    </w:p>
    <w:p w14:paraId="071328D1" w14:textId="77777777" w:rsidR="00174248" w:rsidRDefault="00174248" w:rsidP="00174248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05119D4A" w14:textId="77777777" w:rsidR="00174248" w:rsidRPr="00BF0FDB" w:rsidRDefault="00174248" w:rsidP="00174248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BF0FDB">
        <w:rPr>
          <w:rFonts w:ascii="Arial" w:eastAsia="Times New Roman" w:hAnsi="Arial" w:cs="Arial"/>
          <w:b/>
        </w:rPr>
        <w:t>RESOLC:</w:t>
      </w:r>
    </w:p>
    <w:p w14:paraId="0FCBDEAD" w14:textId="77777777" w:rsidR="00174248" w:rsidRDefault="00174248" w:rsidP="00174248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</w:rPr>
      </w:pPr>
    </w:p>
    <w:p w14:paraId="1B2A4E91" w14:textId="77777777" w:rsidR="00174248" w:rsidRPr="00FC163B" w:rsidRDefault="00174248" w:rsidP="00174248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Aprovar la relació justificativa anual de les despeses ateses mitjançant tramitació simplificada de pagaments menors </w:t>
      </w:r>
      <w:r w:rsidRPr="00485060">
        <w:rPr>
          <w:rFonts w:ascii="Arial" w:hAnsi="Arial" w:cs="Arial"/>
          <w:shd w:val="clear" w:color="auto" w:fill="F2F2F2" w:themeFill="background1" w:themeFillShade="F2"/>
        </w:rPr>
        <w:t xml:space="preserve">corresponent al centre gestor </w:t>
      </w:r>
      <w:r w:rsidRPr="00485060">
        <w:rPr>
          <w:rFonts w:ascii="Arial" w:hAnsi="Arial" w:cs="Arial"/>
          <w:i/>
          <w:highlight w:val="lightGray"/>
          <w:shd w:val="clear" w:color="auto" w:fill="F2F2F2" w:themeFill="background1" w:themeFillShade="F2"/>
        </w:rPr>
        <w:t>[nom centre gestor]</w:t>
      </w:r>
      <w:r w:rsidRPr="00485060">
        <w:rPr>
          <w:rFonts w:ascii="Arial" w:hAnsi="Arial" w:cs="Arial"/>
          <w:iCs/>
          <w:shd w:val="clear" w:color="auto" w:fill="F2F2F2" w:themeFill="background1" w:themeFillShade="F2"/>
        </w:rPr>
        <w:t xml:space="preserve"> / responsable de la despesa</w:t>
      </w:r>
      <w:r>
        <w:rPr>
          <w:rFonts w:ascii="Arial" w:hAnsi="Arial" w:cs="Arial"/>
          <w:sz w:val="20"/>
          <w:szCs w:val="20"/>
        </w:rPr>
        <w:t xml:space="preserve"> </w:t>
      </w:r>
      <w:r w:rsidRPr="00FC163B">
        <w:rPr>
          <w:rFonts w:ascii="Arial" w:hAnsi="Arial" w:cs="Arial"/>
        </w:rPr>
        <w:t>de l’</w:t>
      </w:r>
      <w:r>
        <w:rPr>
          <w:rFonts w:ascii="Arial" w:hAnsi="Arial" w:cs="Arial"/>
        </w:rPr>
        <w:t xml:space="preserve">exercici </w:t>
      </w:r>
      <w:r w:rsidRPr="00FC163B">
        <w:rPr>
          <w:rFonts w:ascii="Arial" w:hAnsi="Arial" w:cs="Arial"/>
          <w:highlight w:val="lightGray"/>
        </w:rPr>
        <w:t>20xx</w:t>
      </w:r>
      <w:r>
        <w:rPr>
          <w:rFonts w:ascii="Arial" w:hAnsi="Arial" w:cs="Arial"/>
        </w:rPr>
        <w:t xml:space="preserve">, que s’annexa i per un import total de </w:t>
      </w:r>
      <w:r w:rsidRPr="00FC163B">
        <w:rPr>
          <w:rFonts w:ascii="Arial" w:hAnsi="Arial" w:cs="Arial"/>
          <w:i/>
          <w:highlight w:val="lightGray"/>
        </w:rPr>
        <w:t>[</w:t>
      </w:r>
      <w:r>
        <w:rPr>
          <w:rFonts w:ascii="Arial" w:hAnsi="Arial" w:cs="Arial"/>
          <w:i/>
          <w:highlight w:val="lightGray"/>
        </w:rPr>
        <w:t>import</w:t>
      </w:r>
      <w:r w:rsidRPr="00FC163B">
        <w:rPr>
          <w:rFonts w:ascii="Arial" w:hAnsi="Arial" w:cs="Arial"/>
          <w:i/>
          <w:highlight w:val="lightGray"/>
        </w:rPr>
        <w:t>]</w:t>
      </w:r>
      <w:r>
        <w:rPr>
          <w:rFonts w:ascii="Arial" w:hAnsi="Arial" w:cs="Arial"/>
        </w:rPr>
        <w:t xml:space="preserve"> €.</w:t>
      </w:r>
    </w:p>
    <w:p w14:paraId="43933E60" w14:textId="2D487174" w:rsidR="00174248" w:rsidRDefault="0017424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65B862" w14:textId="7DC48F72" w:rsidR="005D35C5" w:rsidRDefault="00E14FE7" w:rsidP="00681727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AE0C7A">
        <w:rPr>
          <w:rFonts w:ascii="Arial" w:hAnsi="Arial" w:cs="Arial"/>
          <w:b/>
        </w:rPr>
        <w:lastRenderedPageBreak/>
        <w:t>ANNEX</w:t>
      </w:r>
      <w:r w:rsidR="00174248">
        <w:rPr>
          <w:rFonts w:ascii="Arial" w:hAnsi="Arial" w:cs="Arial"/>
          <w:b/>
        </w:rPr>
        <w:t xml:space="preserve"> II</w:t>
      </w:r>
      <w:r w:rsidR="00485060">
        <w:rPr>
          <w:rFonts w:ascii="Arial" w:hAnsi="Arial" w:cs="Arial"/>
          <w:b/>
        </w:rPr>
        <w:t xml:space="preserve"> – METODLOGIA DE TREBALL</w:t>
      </w:r>
    </w:p>
    <w:p w14:paraId="7E4D55B8" w14:textId="029945F7" w:rsidR="005D35C5" w:rsidRDefault="005D35C5" w:rsidP="00681727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14:paraId="4D1DD5B1" w14:textId="67AF5DEE" w:rsidR="005D35C5" w:rsidRDefault="00581A6A" w:rsidP="00485060">
      <w:pPr>
        <w:pBdr>
          <w:bottom w:val="single" w:sz="4" w:space="1" w:color="auto"/>
        </w:pBd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F157A6">
        <w:rPr>
          <w:rFonts w:ascii="Arial" w:hAnsi="Arial" w:cs="Arial"/>
          <w:b/>
        </w:rPr>
        <w:t>1.- Exemple de procediment per a la selecció de la mostra</w:t>
      </w:r>
    </w:p>
    <w:p w14:paraId="164701BE" w14:textId="3D1A9B1C" w:rsidR="00581A6A" w:rsidRDefault="00581A6A" w:rsidP="00485060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14:paraId="1FF6B1D7" w14:textId="77777777" w:rsidR="004B1850" w:rsidRDefault="004B1850" w:rsidP="00485060">
      <w:pPr>
        <w:pStyle w:val="Prrafodelista"/>
        <w:shd w:val="clear" w:color="auto" w:fill="FFFFFF"/>
        <w:suppressAutoHyphens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 es mostra un exemple de procediment per a la selecció de la mostra aplicant els criteris de mostreig.</w:t>
      </w:r>
    </w:p>
    <w:p w14:paraId="56114D69" w14:textId="77777777" w:rsidR="004B1850" w:rsidRDefault="004B1850" w:rsidP="00485060">
      <w:pPr>
        <w:pStyle w:val="Prrafodelista"/>
        <w:shd w:val="clear" w:color="auto" w:fill="FFFFFF"/>
        <w:suppressAutoHyphens/>
        <w:spacing w:after="0" w:line="240" w:lineRule="auto"/>
        <w:ind w:left="0"/>
        <w:jc w:val="both"/>
        <w:rPr>
          <w:rFonts w:ascii="Arial" w:hAnsi="Arial" w:cs="Arial"/>
        </w:rPr>
      </w:pPr>
    </w:p>
    <w:p w14:paraId="70D399D8" w14:textId="5C381108" w:rsidR="004B1850" w:rsidRDefault="004B1850" w:rsidP="00485060">
      <w:pPr>
        <w:pStyle w:val="Prrafodelista"/>
        <w:numPr>
          <w:ilvl w:val="2"/>
          <w:numId w:val="13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Primerament s’extreu la relació justificativa anual de totes les despeses del centre gestor o responsable de</w:t>
      </w:r>
      <w:r w:rsidR="00485060">
        <w:rPr>
          <w:rFonts w:ascii="Arial" w:hAnsi="Arial" w:cs="Arial"/>
        </w:rPr>
        <w:t xml:space="preserve"> la despesa</w:t>
      </w:r>
      <w:r>
        <w:rPr>
          <w:rFonts w:ascii="Arial" w:hAnsi="Arial" w:cs="Arial"/>
        </w:rPr>
        <w:t xml:space="preserve"> des </w:t>
      </w:r>
      <w:r w:rsidR="00485060">
        <w:rPr>
          <w:rFonts w:ascii="Arial" w:hAnsi="Arial" w:cs="Arial"/>
        </w:rPr>
        <w:t>de l’eina informàtica per a la gestió pressupostària i comptable</w:t>
      </w:r>
      <w:r>
        <w:rPr>
          <w:rFonts w:ascii="Arial" w:hAnsi="Arial" w:cs="Arial"/>
        </w:rPr>
        <w:t xml:space="preserve">, mitjançant el procediment establert a l’apartat 4.2.b) d’aquesta circular. El resultat obtingut de la consultat haurà d’estar ordenat per data i </w:t>
      </w:r>
      <w:r w:rsidR="00485060">
        <w:rPr>
          <w:rFonts w:ascii="Arial" w:hAnsi="Arial" w:cs="Arial"/>
        </w:rPr>
        <w:t>caldrà numerar-lo.</w:t>
      </w:r>
    </w:p>
    <w:p w14:paraId="08D7FC5D" w14:textId="77777777" w:rsidR="00A11786" w:rsidRDefault="00A11786" w:rsidP="00485060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485"/>
        <w:gridCol w:w="580"/>
        <w:gridCol w:w="675"/>
        <w:gridCol w:w="1623"/>
        <w:gridCol w:w="653"/>
        <w:gridCol w:w="1243"/>
        <w:gridCol w:w="1496"/>
        <w:gridCol w:w="1307"/>
      </w:tblGrid>
      <w:tr w:rsidR="00F157A6" w:rsidRPr="00F157A6" w14:paraId="585CCA55" w14:textId="77777777" w:rsidTr="00F157A6">
        <w:trPr>
          <w:trHeight w:val="26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58EF" w14:textId="77777777" w:rsidR="00F157A6" w:rsidRPr="00F157A6" w:rsidRDefault="00F157A6" w:rsidP="0048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05DBADD" w14:textId="77777777" w:rsidR="00F157A6" w:rsidRPr="00F157A6" w:rsidRDefault="00F157A6" w:rsidP="00485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proofErr w:type="spellStart"/>
            <w:r w:rsidRPr="00F15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Org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6D69BA8" w14:textId="77777777" w:rsidR="00F157A6" w:rsidRPr="00F157A6" w:rsidRDefault="00F157A6" w:rsidP="00485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proofErr w:type="spellStart"/>
            <w:r w:rsidRPr="00F15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Prog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21E611D" w14:textId="77777777" w:rsidR="00F157A6" w:rsidRPr="00F157A6" w:rsidRDefault="00F157A6" w:rsidP="00485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proofErr w:type="spellStart"/>
            <w:r w:rsidRPr="00F15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Econ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2804A48" w14:textId="77777777" w:rsidR="00F157A6" w:rsidRPr="00F157A6" w:rsidRDefault="00F157A6" w:rsidP="00485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N. Operació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EAEA790" w14:textId="77777777" w:rsidR="00F157A6" w:rsidRPr="00F157A6" w:rsidRDefault="00F157A6" w:rsidP="00485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Fase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D5F3660" w14:textId="77777777" w:rsidR="00F157A6" w:rsidRPr="00F157A6" w:rsidRDefault="00F157A6" w:rsidP="00485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Data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8B5CC7B" w14:textId="77777777" w:rsidR="00F157A6" w:rsidRPr="00F157A6" w:rsidRDefault="00F157A6" w:rsidP="00485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Referència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17248B9" w14:textId="77777777" w:rsidR="00F157A6" w:rsidRPr="00F157A6" w:rsidRDefault="00F157A6" w:rsidP="00485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Import</w:t>
            </w:r>
          </w:p>
        </w:tc>
      </w:tr>
      <w:tr w:rsidR="00F157A6" w:rsidRPr="00F157A6" w14:paraId="39997936" w14:textId="77777777" w:rsidTr="00F157A6">
        <w:trPr>
          <w:trHeight w:val="26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F2A5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A6FD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2C46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4530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56A4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21003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A9EC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220200000338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7C20" w14:textId="77777777" w:rsidR="00F157A6" w:rsidRPr="00F157A6" w:rsidRDefault="00F157A6" w:rsidP="00485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ADO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DD14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07/02/2020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E8B5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22020000036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5A8B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2.870,12</w:t>
            </w:r>
          </w:p>
        </w:tc>
      </w:tr>
      <w:tr w:rsidR="00F157A6" w:rsidRPr="00F157A6" w14:paraId="3A80AAA0" w14:textId="77777777" w:rsidTr="00F157A6">
        <w:trPr>
          <w:trHeight w:val="26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EA0D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E1F7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BA7D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4530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2D9E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21004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E8EF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220200000364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C6D4" w14:textId="77777777" w:rsidR="00F157A6" w:rsidRPr="00F157A6" w:rsidRDefault="00F157A6" w:rsidP="00485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ADO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A116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07/02/2020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9C50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22020000037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824E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145,20</w:t>
            </w:r>
          </w:p>
        </w:tc>
      </w:tr>
      <w:tr w:rsidR="00F157A6" w:rsidRPr="00F157A6" w14:paraId="1DE1873D" w14:textId="77777777" w:rsidTr="00F157A6">
        <w:trPr>
          <w:trHeight w:val="26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901E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D77E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DBB4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4530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8DE9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21004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17DC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220200000368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2245" w14:textId="77777777" w:rsidR="00F157A6" w:rsidRPr="00F157A6" w:rsidRDefault="00F157A6" w:rsidP="00485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ADO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989D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07/02/2020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C049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22020000037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9706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145,20</w:t>
            </w:r>
          </w:p>
        </w:tc>
      </w:tr>
      <w:tr w:rsidR="00F157A6" w:rsidRPr="00F157A6" w14:paraId="428D695C" w14:textId="77777777" w:rsidTr="00F157A6">
        <w:trPr>
          <w:trHeight w:val="26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02A1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C1AA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753E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4530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A73C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21004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8F3A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220200000373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632A" w14:textId="77777777" w:rsidR="00F157A6" w:rsidRPr="00F157A6" w:rsidRDefault="00F157A6" w:rsidP="00485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ADO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F37C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07/02/2020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C2DA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22020000037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EF26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2.799,94</w:t>
            </w:r>
          </w:p>
        </w:tc>
      </w:tr>
      <w:tr w:rsidR="00F157A6" w:rsidRPr="00F157A6" w14:paraId="5262DD48" w14:textId="77777777" w:rsidTr="00F157A6">
        <w:trPr>
          <w:trHeight w:val="26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BF1F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D3CA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C9D2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4530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442C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21005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1F60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220200000355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AC72" w14:textId="77777777" w:rsidR="00F157A6" w:rsidRPr="00F157A6" w:rsidRDefault="00F157A6" w:rsidP="00485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ADO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73F2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07/02/2020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DF5D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22020000040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9B18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417,45</w:t>
            </w:r>
          </w:p>
        </w:tc>
      </w:tr>
      <w:tr w:rsidR="00F157A6" w:rsidRPr="00F157A6" w14:paraId="56D9DC3C" w14:textId="77777777" w:rsidTr="00F157A6">
        <w:trPr>
          <w:trHeight w:val="26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ECD9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0492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1050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4530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742E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21005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B525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220200000356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1B45" w14:textId="77777777" w:rsidR="00F157A6" w:rsidRPr="00F157A6" w:rsidRDefault="00F157A6" w:rsidP="00485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ADO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DCD7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07/02/2020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F57B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22020000040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2D33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399,30</w:t>
            </w:r>
          </w:p>
        </w:tc>
      </w:tr>
      <w:tr w:rsidR="00F157A6" w:rsidRPr="00F157A6" w14:paraId="70305372" w14:textId="77777777" w:rsidTr="00F157A6">
        <w:trPr>
          <w:trHeight w:val="26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DA69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EE92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3DC3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4530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632A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21005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2FE1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220200000357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9A9D" w14:textId="77777777" w:rsidR="00F157A6" w:rsidRPr="00F157A6" w:rsidRDefault="00F157A6" w:rsidP="00485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ADO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44A3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07/02/2020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059E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22020000040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6786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350,90</w:t>
            </w:r>
          </w:p>
        </w:tc>
      </w:tr>
      <w:tr w:rsidR="00F157A6" w:rsidRPr="00F157A6" w14:paraId="2F5B6685" w14:textId="77777777" w:rsidTr="00F157A6">
        <w:trPr>
          <w:trHeight w:val="26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3F78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8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863C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62A5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4530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2C48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21005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A5E9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220200000359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E13D" w14:textId="77777777" w:rsidR="00F157A6" w:rsidRPr="00F157A6" w:rsidRDefault="00F157A6" w:rsidP="00485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ADO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DC45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07/02/2020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0754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22020000040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E733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435,60</w:t>
            </w:r>
          </w:p>
        </w:tc>
      </w:tr>
      <w:tr w:rsidR="00F157A6" w:rsidRPr="00F157A6" w14:paraId="350612D4" w14:textId="77777777" w:rsidTr="00F157A6">
        <w:trPr>
          <w:trHeight w:val="26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D1BC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9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F5D6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D2BA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4530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2E6B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21005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9AA9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220200000369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0C6C" w14:textId="77777777" w:rsidR="00F157A6" w:rsidRPr="00F157A6" w:rsidRDefault="00F157A6" w:rsidP="00485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ADO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92ED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07/02/2020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8C81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22020000040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F4D3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1.753,29</w:t>
            </w:r>
          </w:p>
        </w:tc>
      </w:tr>
      <w:tr w:rsidR="00F157A6" w:rsidRPr="00F157A6" w14:paraId="26D9F6E9" w14:textId="77777777" w:rsidTr="00F157A6">
        <w:trPr>
          <w:trHeight w:val="26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1021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95E9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CFE7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4530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BCF7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21005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26B9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220200000374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5CA1" w14:textId="77777777" w:rsidR="00F157A6" w:rsidRPr="00F157A6" w:rsidRDefault="00F157A6" w:rsidP="00485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ADO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42AA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07/02/2020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33BF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22020000040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105F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217,80</w:t>
            </w:r>
          </w:p>
        </w:tc>
      </w:tr>
      <w:tr w:rsidR="00F157A6" w:rsidRPr="00F157A6" w14:paraId="146E0A1C" w14:textId="77777777" w:rsidTr="00F157A6">
        <w:trPr>
          <w:trHeight w:val="26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1FCA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4561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482B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4530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80B9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21006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10A6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220200000358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892C" w14:textId="77777777" w:rsidR="00F157A6" w:rsidRPr="00F157A6" w:rsidRDefault="00F157A6" w:rsidP="00485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ADO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20CC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07/02/2020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F459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22020000041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C3B0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1.787,50</w:t>
            </w:r>
          </w:p>
        </w:tc>
      </w:tr>
      <w:tr w:rsidR="00F157A6" w:rsidRPr="00F157A6" w14:paraId="54A3F747" w14:textId="77777777" w:rsidTr="00F157A6">
        <w:trPr>
          <w:trHeight w:val="26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9F79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12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D3DA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2571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4530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3252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21006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5E8F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220200000367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8E03" w14:textId="77777777" w:rsidR="00F157A6" w:rsidRPr="00F157A6" w:rsidRDefault="00F157A6" w:rsidP="00485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ADO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B872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07/02/2020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BF77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22020000041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E7BD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2.323,20</w:t>
            </w:r>
          </w:p>
        </w:tc>
      </w:tr>
      <w:tr w:rsidR="00F157A6" w:rsidRPr="00F157A6" w14:paraId="71FFEDB1" w14:textId="77777777" w:rsidTr="00F157A6">
        <w:trPr>
          <w:trHeight w:val="26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52C8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A364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F9EA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4530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3D87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21006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54BD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220200000371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9154" w14:textId="77777777" w:rsidR="00F157A6" w:rsidRPr="00F157A6" w:rsidRDefault="00F157A6" w:rsidP="00485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ADO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25F9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07/02/2020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8EDB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22020000041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59C0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348,48</w:t>
            </w:r>
          </w:p>
        </w:tc>
      </w:tr>
      <w:tr w:rsidR="00F157A6" w:rsidRPr="00F157A6" w14:paraId="7932D09F" w14:textId="77777777" w:rsidTr="00F157A6">
        <w:trPr>
          <w:trHeight w:val="26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A26E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04A5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E7A4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4530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43D0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21300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561B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220200000346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37F4" w14:textId="77777777" w:rsidR="00F157A6" w:rsidRPr="00F157A6" w:rsidRDefault="00F157A6" w:rsidP="00485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ADO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6614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07/02/2020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F053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22020000043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5893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1.716,00</w:t>
            </w:r>
          </w:p>
        </w:tc>
      </w:tr>
      <w:tr w:rsidR="00F157A6" w:rsidRPr="00F157A6" w14:paraId="21D0295C" w14:textId="77777777" w:rsidTr="00F157A6">
        <w:trPr>
          <w:trHeight w:val="26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6012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15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5334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C25D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4530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46C6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21300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DD5D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220200000350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24E8" w14:textId="77777777" w:rsidR="00F157A6" w:rsidRPr="00F157A6" w:rsidRDefault="00F157A6" w:rsidP="00485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ADO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B63E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07/02/2020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39D3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22020000043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0A33" w14:textId="77777777" w:rsidR="00F157A6" w:rsidRPr="00F157A6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F15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571,73</w:t>
            </w:r>
          </w:p>
        </w:tc>
      </w:tr>
    </w:tbl>
    <w:p w14:paraId="631687FD" w14:textId="77777777" w:rsidR="00A11786" w:rsidRDefault="00A11786" w:rsidP="00485060">
      <w:pPr>
        <w:spacing w:after="0" w:line="240" w:lineRule="auto"/>
        <w:rPr>
          <w:rFonts w:ascii="Arial" w:hAnsi="Arial" w:cs="Arial"/>
          <w:b/>
        </w:rPr>
      </w:pPr>
    </w:p>
    <w:p w14:paraId="0873E055" w14:textId="0FAAB790" w:rsidR="004B1850" w:rsidRDefault="00F157A6" w:rsidP="00485060">
      <w:pPr>
        <w:pStyle w:val="Prrafodelista"/>
        <w:numPr>
          <w:ilvl w:val="2"/>
          <w:numId w:val="13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Generat l’E</w:t>
      </w:r>
      <w:r w:rsidR="004B1850" w:rsidRPr="005A4555">
        <w:rPr>
          <w:rFonts w:ascii="Arial" w:hAnsi="Arial" w:cs="Arial"/>
        </w:rPr>
        <w:t>xcel es procedirà a a</w:t>
      </w:r>
      <w:r w:rsidR="00A46432">
        <w:rPr>
          <w:rFonts w:ascii="Arial" w:hAnsi="Arial" w:cs="Arial"/>
        </w:rPr>
        <w:t>plicar els criteris de mostreig que seran els següents:</w:t>
      </w:r>
    </w:p>
    <w:p w14:paraId="6071D61F" w14:textId="77777777" w:rsidR="004B1850" w:rsidRPr="005A4555" w:rsidRDefault="004B1850" w:rsidP="00485060">
      <w:pPr>
        <w:pStyle w:val="Prrafodelista"/>
        <w:shd w:val="clear" w:color="auto" w:fill="FFFFFF"/>
        <w:suppressAutoHyphens/>
        <w:spacing w:after="0" w:line="240" w:lineRule="auto"/>
        <w:ind w:left="0"/>
        <w:jc w:val="both"/>
        <w:rPr>
          <w:rFonts w:ascii="Arial" w:hAnsi="Arial" w:cs="Arial"/>
        </w:rPr>
      </w:pPr>
    </w:p>
    <w:p w14:paraId="31C6F54C" w14:textId="1F6A15CE" w:rsidR="00A11786" w:rsidRDefault="004B1850" w:rsidP="00485060">
      <w:pPr>
        <w:pStyle w:val="Prrafodelista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5A4555">
        <w:rPr>
          <w:rFonts w:ascii="Arial" w:hAnsi="Arial" w:cs="Arial"/>
        </w:rPr>
        <w:t xml:space="preserve">Ordenar la relació per import per </w:t>
      </w:r>
      <w:r w:rsidR="00485060">
        <w:rPr>
          <w:rFonts w:ascii="Arial" w:hAnsi="Arial" w:cs="Arial"/>
        </w:rPr>
        <w:t xml:space="preserve">tal de </w:t>
      </w:r>
      <w:r w:rsidRPr="005A4555">
        <w:rPr>
          <w:rFonts w:ascii="Arial" w:hAnsi="Arial" w:cs="Arial"/>
        </w:rPr>
        <w:t>detectar els justificants que superin individualment l’import</w:t>
      </w:r>
      <w:r>
        <w:rPr>
          <w:rFonts w:ascii="Arial" w:hAnsi="Arial" w:cs="Arial"/>
        </w:rPr>
        <w:t xml:space="preserve"> màxim establert per justificant</w:t>
      </w:r>
      <w:r w:rsidR="00485060">
        <w:rPr>
          <w:rFonts w:ascii="Arial" w:hAnsi="Arial" w:cs="Arial"/>
        </w:rPr>
        <w:t xml:space="preserve">, i numerar-los per tal de saber el nombre de justificants que superen l’import. </w:t>
      </w:r>
      <w:r w:rsidR="00470DF0">
        <w:rPr>
          <w:rFonts w:ascii="Arial" w:hAnsi="Arial" w:cs="Arial"/>
        </w:rPr>
        <w:t>En l’exemple</w:t>
      </w:r>
      <w:r w:rsidR="00485060">
        <w:rPr>
          <w:rFonts w:ascii="Arial" w:hAnsi="Arial" w:cs="Arial"/>
        </w:rPr>
        <w:t>, si l’import màxim és de 1.500 €, s’obté un total de 115 justificants que s’hauran de comprovar i revisar obligatòriament.</w:t>
      </w:r>
      <w:r w:rsidR="00F157A6">
        <w:rPr>
          <w:rFonts w:ascii="Arial" w:hAnsi="Arial" w:cs="Arial"/>
        </w:rPr>
        <w:t xml:space="preserve"> </w:t>
      </w:r>
    </w:p>
    <w:p w14:paraId="28F5046B" w14:textId="77777777" w:rsidR="00462845" w:rsidRDefault="00462845" w:rsidP="00485060">
      <w:pPr>
        <w:pStyle w:val="Prrafodelista"/>
        <w:shd w:val="clear" w:color="auto" w:fill="FFFFFF"/>
        <w:suppressAutoHyphens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W w:w="8301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61"/>
        <w:gridCol w:w="580"/>
        <w:gridCol w:w="1040"/>
        <w:gridCol w:w="1540"/>
        <w:gridCol w:w="620"/>
        <w:gridCol w:w="1180"/>
        <w:gridCol w:w="1420"/>
        <w:gridCol w:w="940"/>
      </w:tblGrid>
      <w:tr w:rsidR="00462845" w:rsidRPr="00462845" w14:paraId="0C49FADC" w14:textId="77777777" w:rsidTr="00485060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238C" w14:textId="77777777" w:rsidR="00462845" w:rsidRPr="00462845" w:rsidRDefault="00462845" w:rsidP="0048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81FB79C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proofErr w:type="spellStart"/>
            <w:r w:rsidRPr="00462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Org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D397FE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proofErr w:type="spellStart"/>
            <w:r w:rsidRPr="00462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Prog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7AA738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proofErr w:type="spellStart"/>
            <w:r w:rsidRPr="00462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Econ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6DCECE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N. Operació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A3AF45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Fase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87BC6B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Data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53F9E2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Referència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A648F7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Import</w:t>
            </w:r>
          </w:p>
        </w:tc>
      </w:tr>
      <w:tr w:rsidR="00462845" w:rsidRPr="00462845" w14:paraId="5F93BB9A" w14:textId="77777777" w:rsidTr="00485060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7635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111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9025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9A74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4530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4B20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21005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F58D" w14:textId="77777777" w:rsidR="00462845" w:rsidRPr="00462845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220200012766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DD6A" w14:textId="77777777" w:rsidR="00462845" w:rsidRPr="00462845" w:rsidRDefault="00462845" w:rsidP="00485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ADO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1860" w14:textId="77777777" w:rsidR="00462845" w:rsidRPr="00462845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27/07/2020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183B" w14:textId="77777777" w:rsidR="00462845" w:rsidRPr="00462845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22020000040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64EE" w14:textId="77777777" w:rsidR="00462845" w:rsidRPr="00462845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1.597,20</w:t>
            </w:r>
          </w:p>
        </w:tc>
      </w:tr>
      <w:tr w:rsidR="00462845" w:rsidRPr="00462845" w14:paraId="3492C73A" w14:textId="77777777" w:rsidTr="00485060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E52D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112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CE34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9F72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4530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AA50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21005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86FF" w14:textId="77777777" w:rsidR="00462845" w:rsidRPr="00462845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220200012786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A680" w14:textId="77777777" w:rsidR="00462845" w:rsidRPr="00462845" w:rsidRDefault="00462845" w:rsidP="00485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ADO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4961" w14:textId="77777777" w:rsidR="00462845" w:rsidRPr="00462845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27/07/2020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CFA6" w14:textId="77777777" w:rsidR="00462845" w:rsidRPr="00462845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22020000040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0319" w14:textId="77777777" w:rsidR="00462845" w:rsidRPr="00462845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1.597,20</w:t>
            </w:r>
          </w:p>
        </w:tc>
      </w:tr>
      <w:tr w:rsidR="00462845" w:rsidRPr="00462845" w14:paraId="4F228A57" w14:textId="77777777" w:rsidTr="00485060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BA55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113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4CE9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4E33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4530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E646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21005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ECEA" w14:textId="77777777" w:rsidR="00462845" w:rsidRPr="00462845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220200013215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8C8D" w14:textId="77777777" w:rsidR="00462845" w:rsidRPr="00462845" w:rsidRDefault="00462845" w:rsidP="00485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ADO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B1E5" w14:textId="77777777" w:rsidR="00462845" w:rsidRPr="00462845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29/07/2020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92A1" w14:textId="77777777" w:rsidR="00462845" w:rsidRPr="00462845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22020000040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0EAB" w14:textId="77777777" w:rsidR="00462845" w:rsidRPr="00462845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1.583,89</w:t>
            </w:r>
          </w:p>
        </w:tc>
      </w:tr>
      <w:tr w:rsidR="00462845" w:rsidRPr="00462845" w14:paraId="0EA0DEDE" w14:textId="77777777" w:rsidTr="00485060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0BBC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114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2D38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BC5A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4530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779A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21005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1D8B" w14:textId="77777777" w:rsidR="00462845" w:rsidRPr="00462845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220200014626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4C17" w14:textId="77777777" w:rsidR="00462845" w:rsidRPr="00462845" w:rsidRDefault="00462845" w:rsidP="00485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ADO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EC17" w14:textId="77777777" w:rsidR="00462845" w:rsidRPr="00462845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11/08/2020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111D" w14:textId="77777777" w:rsidR="00462845" w:rsidRPr="00462845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22020000040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4899" w14:textId="77777777" w:rsidR="00462845" w:rsidRPr="00462845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1.531,90</w:t>
            </w:r>
          </w:p>
        </w:tc>
      </w:tr>
      <w:tr w:rsidR="00462845" w:rsidRPr="00462845" w14:paraId="24BAEB85" w14:textId="77777777" w:rsidTr="00485060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907D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115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DAD6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0BE5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4530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4D52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21005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29AA" w14:textId="77777777" w:rsidR="00462845" w:rsidRPr="00462845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220200014627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47A9" w14:textId="77777777" w:rsidR="00462845" w:rsidRPr="00462845" w:rsidRDefault="00462845" w:rsidP="00485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ADO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DD42" w14:textId="77777777" w:rsidR="00462845" w:rsidRPr="00462845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11/08/2020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1607" w14:textId="77777777" w:rsidR="00462845" w:rsidRPr="00462845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22020000040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D77E" w14:textId="77777777" w:rsidR="00462845" w:rsidRPr="00462845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1.504,03</w:t>
            </w:r>
          </w:p>
        </w:tc>
      </w:tr>
      <w:tr w:rsidR="00462845" w:rsidRPr="00462845" w14:paraId="233F191A" w14:textId="77777777" w:rsidTr="00485060">
        <w:trPr>
          <w:trHeight w:val="1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12A0" w14:textId="3D1FBDA8" w:rsidR="00462845" w:rsidRPr="00462845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BBA2B0" wp14:editId="1C3229B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42545</wp:posOffset>
                      </wp:positionV>
                      <wp:extent cx="5240020" cy="7620"/>
                      <wp:effectExtent l="0" t="0" r="36830" b="3048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4002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210804E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3.35pt" to="412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" strokecolor="red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5EA3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7D3D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67E6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BB1F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6290" w14:textId="77777777" w:rsidR="00462845" w:rsidRPr="00462845" w:rsidRDefault="00462845" w:rsidP="0048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0108" w14:textId="77777777" w:rsidR="00462845" w:rsidRPr="00462845" w:rsidRDefault="00462845" w:rsidP="0048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7E20" w14:textId="77777777" w:rsidR="00462845" w:rsidRPr="00462845" w:rsidRDefault="00462845" w:rsidP="0048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72E3" w14:textId="77777777" w:rsidR="00462845" w:rsidRPr="00462845" w:rsidRDefault="00462845" w:rsidP="0048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462845" w:rsidRPr="00462845" w14:paraId="1B2CF2F6" w14:textId="77777777" w:rsidTr="00485060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BB7C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50FF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3562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4530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B5EA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21006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8629" w14:textId="77777777" w:rsidR="00462845" w:rsidRPr="00462845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220200000358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968E" w14:textId="77777777" w:rsidR="00462845" w:rsidRPr="00462845" w:rsidRDefault="00462845" w:rsidP="00485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ADO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A040" w14:textId="77777777" w:rsidR="00462845" w:rsidRPr="00462845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07/02/2020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88D9" w14:textId="77777777" w:rsidR="00462845" w:rsidRPr="00462845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22020000041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BF40" w14:textId="77777777" w:rsidR="00462845" w:rsidRPr="00462845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1.497,38</w:t>
            </w:r>
          </w:p>
        </w:tc>
      </w:tr>
      <w:tr w:rsidR="00462845" w:rsidRPr="00462845" w14:paraId="26E5F860" w14:textId="77777777" w:rsidTr="00485060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92D2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58C1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D57C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4530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A2C8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21006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96FD" w14:textId="77777777" w:rsidR="00462845" w:rsidRPr="00462845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220200000367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5AEE" w14:textId="77777777" w:rsidR="00462845" w:rsidRPr="00462845" w:rsidRDefault="00462845" w:rsidP="00485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ADO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090A" w14:textId="77777777" w:rsidR="00462845" w:rsidRPr="00462845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07/02/2020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C7C1" w14:textId="77777777" w:rsidR="00462845" w:rsidRPr="00462845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22020000041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3285" w14:textId="77777777" w:rsidR="00462845" w:rsidRPr="00462845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1.487,57</w:t>
            </w:r>
          </w:p>
        </w:tc>
      </w:tr>
      <w:tr w:rsidR="00462845" w:rsidRPr="00462845" w14:paraId="2B3570C1" w14:textId="77777777" w:rsidTr="00485060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4F78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8B34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3736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4530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ECFC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21006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3544" w14:textId="77777777" w:rsidR="00462845" w:rsidRPr="00462845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220200000371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7AF8" w14:textId="77777777" w:rsidR="00462845" w:rsidRPr="00462845" w:rsidRDefault="00462845" w:rsidP="00485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ADO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734E" w14:textId="77777777" w:rsidR="00462845" w:rsidRPr="00462845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07/02/2020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50CD" w14:textId="77777777" w:rsidR="00462845" w:rsidRPr="00462845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22020000041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9DAB" w14:textId="77777777" w:rsidR="00462845" w:rsidRPr="00462845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1.478,70</w:t>
            </w:r>
          </w:p>
        </w:tc>
      </w:tr>
      <w:tr w:rsidR="00462845" w:rsidRPr="00462845" w14:paraId="47380751" w14:textId="77777777" w:rsidTr="00485060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6877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7A98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D922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4530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C4DF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21300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587B" w14:textId="77777777" w:rsidR="00462845" w:rsidRPr="00462845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220200000346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4CBD" w14:textId="77777777" w:rsidR="00462845" w:rsidRPr="00462845" w:rsidRDefault="00462845" w:rsidP="00485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ADO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B146" w14:textId="77777777" w:rsidR="00462845" w:rsidRPr="00462845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07/02/2020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9043" w14:textId="77777777" w:rsidR="00462845" w:rsidRPr="00462845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22020000043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3F45" w14:textId="77777777" w:rsidR="00462845" w:rsidRPr="00462845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1.453,78</w:t>
            </w:r>
          </w:p>
        </w:tc>
      </w:tr>
      <w:tr w:rsidR="00462845" w:rsidRPr="00462845" w14:paraId="3D9643F6" w14:textId="77777777" w:rsidTr="00485060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92AE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F866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3D12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4530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911D" w14:textId="77777777" w:rsidR="00462845" w:rsidRPr="00462845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21300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DA80" w14:textId="77777777" w:rsidR="00462845" w:rsidRPr="00462845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220200000350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5FF5" w14:textId="77777777" w:rsidR="00462845" w:rsidRPr="00462845" w:rsidRDefault="00462845" w:rsidP="00485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ADO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EC5B" w14:textId="77777777" w:rsidR="00462845" w:rsidRPr="00462845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07/02/2020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3B4C" w14:textId="77777777" w:rsidR="00462845" w:rsidRPr="00462845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22020000043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9D17" w14:textId="77777777" w:rsidR="00462845" w:rsidRPr="00462845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6284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1.396,34</w:t>
            </w:r>
          </w:p>
        </w:tc>
      </w:tr>
    </w:tbl>
    <w:p w14:paraId="672DAA4A" w14:textId="77777777" w:rsidR="00F157A6" w:rsidRPr="00F157A6" w:rsidRDefault="00F157A6" w:rsidP="00485060">
      <w:pPr>
        <w:pStyle w:val="Prrafodelista"/>
        <w:shd w:val="clear" w:color="auto" w:fill="FFFFFF"/>
        <w:suppressAutoHyphens/>
        <w:spacing w:after="0" w:line="240" w:lineRule="auto"/>
        <w:ind w:left="0"/>
        <w:jc w:val="both"/>
        <w:rPr>
          <w:rFonts w:ascii="Arial" w:hAnsi="Arial" w:cs="Arial"/>
        </w:rPr>
      </w:pPr>
    </w:p>
    <w:p w14:paraId="2AA94077" w14:textId="18D93EBE" w:rsidR="003F0877" w:rsidRDefault="003F0877" w:rsidP="00470DF0">
      <w:pPr>
        <w:pStyle w:val="Prrafodelista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470DF0">
        <w:rPr>
          <w:rFonts w:ascii="Arial" w:hAnsi="Arial" w:cs="Arial"/>
        </w:rPr>
        <w:t>A continuació</w:t>
      </w:r>
      <w:r w:rsidR="00470DF0">
        <w:rPr>
          <w:rFonts w:ascii="Arial" w:hAnsi="Arial" w:cs="Arial"/>
        </w:rPr>
        <w:t>, seguint amb l’exemple, caldrà tornar a numerar</w:t>
      </w:r>
      <w:r w:rsidRPr="00470DF0">
        <w:rPr>
          <w:rFonts w:ascii="Arial" w:hAnsi="Arial" w:cs="Arial"/>
        </w:rPr>
        <w:t xml:space="preserve"> la relació dels justificants amb import inferior a 1.500 € i</w:t>
      </w:r>
      <w:r w:rsidR="00470DF0">
        <w:rPr>
          <w:rFonts w:ascii="Arial" w:hAnsi="Arial" w:cs="Arial"/>
        </w:rPr>
        <w:t>, en aquest cas, si tenim 435 justificants que no superen aquest import, d’acord</w:t>
      </w:r>
      <w:r w:rsidR="00E429B1" w:rsidRPr="00470DF0">
        <w:rPr>
          <w:rFonts w:ascii="Arial" w:hAnsi="Arial" w:cs="Arial"/>
        </w:rPr>
        <w:t xml:space="preserve"> amb el barem establert </w:t>
      </w:r>
      <w:r w:rsidR="004B1850" w:rsidRPr="00470DF0">
        <w:rPr>
          <w:rFonts w:ascii="Arial" w:hAnsi="Arial" w:cs="Arial"/>
        </w:rPr>
        <w:t xml:space="preserve">a la circular </w:t>
      </w:r>
      <w:r w:rsidR="00E429B1" w:rsidRPr="00470DF0">
        <w:rPr>
          <w:rFonts w:ascii="Arial" w:hAnsi="Arial" w:cs="Arial"/>
        </w:rPr>
        <w:t>correspondria la revisió d’un 10%, per tant</w:t>
      </w:r>
      <w:r w:rsidR="00470DF0">
        <w:rPr>
          <w:rFonts w:ascii="Arial" w:hAnsi="Arial" w:cs="Arial"/>
        </w:rPr>
        <w:t>,</w:t>
      </w:r>
      <w:r w:rsidR="00E429B1" w:rsidRPr="00470DF0">
        <w:rPr>
          <w:rFonts w:ascii="Arial" w:hAnsi="Arial" w:cs="Arial"/>
        </w:rPr>
        <w:t xml:space="preserve"> un total de 44 justificants.</w:t>
      </w:r>
    </w:p>
    <w:p w14:paraId="0329F8E4" w14:textId="77777777" w:rsidR="00470DF0" w:rsidRDefault="00470DF0" w:rsidP="00470DF0">
      <w:pPr>
        <w:pStyle w:val="Prrafodelista"/>
        <w:shd w:val="clear" w:color="auto" w:fill="FFFFFF"/>
        <w:suppressAutoHyphens/>
        <w:spacing w:after="0" w:line="240" w:lineRule="auto"/>
        <w:ind w:left="851"/>
        <w:jc w:val="both"/>
        <w:rPr>
          <w:rFonts w:ascii="Arial" w:hAnsi="Arial" w:cs="Arial"/>
        </w:rPr>
      </w:pPr>
    </w:p>
    <w:p w14:paraId="5C9EFD57" w14:textId="0FA6A8A2" w:rsidR="00E429B1" w:rsidRDefault="00470DF0" w:rsidP="00470DF0">
      <w:pPr>
        <w:pStyle w:val="Prrafodelista"/>
        <w:shd w:val="clear" w:color="auto" w:fill="FFFFFF"/>
        <w:suppressAutoHyphens/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Per tal de calcular</w:t>
      </w:r>
      <w:r w:rsidR="00E429B1" w:rsidRPr="00470DF0">
        <w:rPr>
          <w:rFonts w:ascii="Arial" w:hAnsi="Arial" w:cs="Arial"/>
        </w:rPr>
        <w:t xml:space="preserve"> l’interval que s’haurà de tenir en compte per escollir els diferents justificants,</w:t>
      </w:r>
      <w:r>
        <w:rPr>
          <w:rFonts w:ascii="Arial" w:hAnsi="Arial" w:cs="Arial"/>
        </w:rPr>
        <w:t xml:space="preserve"> caldrà dividir el total de justificants, pels justificants que formaran la mostra, és a dir,</w:t>
      </w:r>
      <w:r w:rsidR="00E429B1" w:rsidRPr="00470DF0">
        <w:rPr>
          <w:rFonts w:ascii="Arial" w:hAnsi="Arial" w:cs="Arial"/>
        </w:rPr>
        <w:t xml:space="preserve"> 435/44</w:t>
      </w:r>
      <w:r>
        <w:rPr>
          <w:rFonts w:ascii="Arial" w:hAnsi="Arial" w:cs="Arial"/>
        </w:rPr>
        <w:t>,</w:t>
      </w:r>
      <w:r w:rsidR="00E429B1" w:rsidRPr="00470DF0">
        <w:rPr>
          <w:rFonts w:ascii="Arial" w:hAnsi="Arial" w:cs="Arial"/>
        </w:rPr>
        <w:t xml:space="preserve"> donant un resultat arrodonit de 10.</w:t>
      </w:r>
    </w:p>
    <w:p w14:paraId="07A00567" w14:textId="77777777" w:rsidR="00470DF0" w:rsidRPr="00470DF0" w:rsidRDefault="00470DF0" w:rsidP="00470DF0">
      <w:pPr>
        <w:pStyle w:val="Prrafodelista"/>
        <w:shd w:val="clear" w:color="auto" w:fill="FFFFFF"/>
        <w:suppressAutoHyphens/>
        <w:spacing w:after="0" w:line="240" w:lineRule="auto"/>
        <w:ind w:left="851"/>
        <w:jc w:val="both"/>
        <w:rPr>
          <w:rFonts w:ascii="Arial" w:hAnsi="Arial" w:cs="Arial"/>
        </w:rPr>
      </w:pPr>
    </w:p>
    <w:p w14:paraId="46D86CE1" w14:textId="02FABD2E" w:rsidR="00E429B1" w:rsidRDefault="00E429B1" w:rsidP="00470DF0">
      <w:pPr>
        <w:pStyle w:val="Prrafodelista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</w:t>
      </w:r>
      <w:r w:rsidR="00470DF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caldrà seleccionar aleatòriament el primer justificant </w:t>
      </w:r>
      <w:r w:rsidR="00096BFB">
        <w:rPr>
          <w:rFonts w:ascii="Arial" w:hAnsi="Arial" w:cs="Arial"/>
        </w:rPr>
        <w:t>dins del rang comprès entre el número 1 i 435</w:t>
      </w:r>
      <w:r w:rsidR="00470DF0">
        <w:rPr>
          <w:rFonts w:ascii="Arial" w:hAnsi="Arial" w:cs="Arial"/>
        </w:rPr>
        <w:t>. Per obtenir aquesta seleccionar aleatòria, es farà</w:t>
      </w:r>
      <w:r w:rsidR="00096BFB">
        <w:rPr>
          <w:rFonts w:ascii="Arial" w:hAnsi="Arial" w:cs="Arial"/>
        </w:rPr>
        <w:t xml:space="preserve"> a través de la fórmula d’Excel ALEATORIO.ENTRE.</w:t>
      </w:r>
    </w:p>
    <w:p w14:paraId="68384023" w14:textId="77777777" w:rsidR="00470DF0" w:rsidRDefault="00470DF0" w:rsidP="00470DF0">
      <w:pPr>
        <w:pStyle w:val="Prrafodelista"/>
        <w:shd w:val="clear" w:color="auto" w:fill="FFFFFF"/>
        <w:suppressAutoHyphens/>
        <w:spacing w:after="0" w:line="240" w:lineRule="auto"/>
        <w:ind w:left="851"/>
        <w:jc w:val="both"/>
        <w:rPr>
          <w:rFonts w:ascii="Arial" w:hAnsi="Arial" w:cs="Arial"/>
        </w:rPr>
      </w:pPr>
    </w:p>
    <w:p w14:paraId="2A49F03D" w14:textId="77777777" w:rsidR="00096BFB" w:rsidRDefault="00096BFB" w:rsidP="00470DF0">
      <w:pPr>
        <w:spacing w:after="0" w:line="240" w:lineRule="auto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ca-ES"/>
        </w:rPr>
        <w:drawing>
          <wp:inline distT="0" distB="0" distL="0" distR="0" wp14:anchorId="35A37E32" wp14:editId="4CC66823">
            <wp:extent cx="4101645" cy="2200275"/>
            <wp:effectExtent l="0" t="0" r="0" b="0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007" cy="220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AF611" w14:textId="77777777" w:rsidR="00F157A6" w:rsidRDefault="00F157A6" w:rsidP="00485060">
      <w:pPr>
        <w:spacing w:after="0" w:line="240" w:lineRule="auto"/>
        <w:jc w:val="both"/>
        <w:rPr>
          <w:rFonts w:ascii="Arial" w:hAnsi="Arial" w:cs="Arial"/>
        </w:rPr>
      </w:pPr>
    </w:p>
    <w:p w14:paraId="772211E0" w14:textId="3584F672" w:rsidR="00470DF0" w:rsidRDefault="00470DF0" w:rsidP="00470DF0">
      <w:pPr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cop feta la consulta, cal fixar el valor obtingut per tal que no es torni a </w:t>
      </w:r>
      <w:proofErr w:type="spellStart"/>
      <w:r>
        <w:rPr>
          <w:rFonts w:ascii="Arial" w:hAnsi="Arial" w:cs="Arial"/>
        </w:rPr>
        <w:t>recalcular</w:t>
      </w:r>
      <w:proofErr w:type="spellEnd"/>
      <w:r>
        <w:rPr>
          <w:rFonts w:ascii="Arial" w:hAnsi="Arial" w:cs="Arial"/>
        </w:rPr>
        <w:t xml:space="preserve"> el valor amb qualsevol moviment de l’Excel, ja que faria variar el número.</w:t>
      </w:r>
    </w:p>
    <w:p w14:paraId="48EF3C78" w14:textId="77777777" w:rsidR="00470DF0" w:rsidRDefault="00470DF0" w:rsidP="00470DF0">
      <w:pPr>
        <w:spacing w:after="0" w:line="240" w:lineRule="auto"/>
        <w:ind w:left="851"/>
        <w:jc w:val="both"/>
        <w:rPr>
          <w:rFonts w:ascii="Arial" w:hAnsi="Arial" w:cs="Arial"/>
        </w:rPr>
      </w:pPr>
    </w:p>
    <w:p w14:paraId="70024001" w14:textId="2B690643" w:rsidR="00470DF0" w:rsidRDefault="00470DF0" w:rsidP="00470DF0">
      <w:pPr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Per exemple, si d’aquesta fórmula s’obté com a número</w:t>
      </w:r>
      <w:r w:rsidR="00096BFB">
        <w:rPr>
          <w:rFonts w:ascii="Arial" w:hAnsi="Arial" w:cs="Arial"/>
        </w:rPr>
        <w:t xml:space="preserve"> resultant el 227</w:t>
      </w:r>
      <w:r w:rsidR="00D609C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caldrà seleccionar com a primer justificant de la mostra el que té associat el número 227, i a partir d’aquí únicament caldrà anar sumant 10 per tal d’anar obtenint la resta de justificants que formaran el conjunt de la mostra (justificants amb número 227, 237, 247...), és a dir, fins arribar a un total de 44 justificants que és el que correspon en aquest exemple.</w:t>
      </w:r>
    </w:p>
    <w:p w14:paraId="6F5BAF82" w14:textId="77777777" w:rsidR="00470DF0" w:rsidRDefault="00470DF0" w:rsidP="00470DF0">
      <w:pPr>
        <w:pStyle w:val="Prrafodelista"/>
        <w:shd w:val="clear" w:color="auto" w:fill="FFFFFF"/>
        <w:suppressAutoHyphens/>
        <w:spacing w:after="0" w:line="240" w:lineRule="auto"/>
        <w:ind w:left="851"/>
        <w:jc w:val="both"/>
        <w:rPr>
          <w:rFonts w:ascii="Arial" w:hAnsi="Arial" w:cs="Arial"/>
        </w:rPr>
      </w:pPr>
    </w:p>
    <w:p w14:paraId="1EAB8AC1" w14:textId="55C3AE7F" w:rsidR="00581A6A" w:rsidRDefault="004B1850" w:rsidP="00470DF0">
      <w:pPr>
        <w:pStyle w:val="Prrafodelista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Finalment</w:t>
      </w:r>
      <w:r w:rsidR="00470DF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 compte justificatiu estarà format pels 115 justificants de revisió obligatòria, per superar l’import màxim</w:t>
      </w:r>
      <w:r w:rsidR="00470DF0">
        <w:rPr>
          <w:rFonts w:ascii="Arial" w:hAnsi="Arial" w:cs="Arial"/>
        </w:rPr>
        <w:t xml:space="preserve"> de 1.500 € que en l’exemple s’havia</w:t>
      </w:r>
      <w:r>
        <w:rPr>
          <w:rFonts w:ascii="Arial" w:hAnsi="Arial" w:cs="Arial"/>
        </w:rPr>
        <w:t xml:space="preserve"> establert </w:t>
      </w:r>
      <w:r w:rsidR="00470DF0">
        <w:rPr>
          <w:rFonts w:ascii="Arial" w:hAnsi="Arial" w:cs="Arial"/>
        </w:rPr>
        <w:t>i que caldrà adequar en funció de l’import establert a</w:t>
      </w:r>
      <w:r>
        <w:rPr>
          <w:rFonts w:ascii="Arial" w:hAnsi="Arial" w:cs="Arial"/>
        </w:rPr>
        <w:t xml:space="preserve"> la circular, així com pels 44 </w:t>
      </w:r>
      <w:r w:rsidR="004B521B">
        <w:rPr>
          <w:rFonts w:ascii="Arial" w:hAnsi="Arial" w:cs="Arial"/>
        </w:rPr>
        <w:t>seleccionats aplicant els criteris de mostreig</w:t>
      </w:r>
      <w:r w:rsidR="00736867">
        <w:rPr>
          <w:rFonts w:ascii="Arial" w:hAnsi="Arial" w:cs="Arial"/>
        </w:rPr>
        <w:t>, i que variaran també en funció dels justificants amb import inferior al màxim establert i dels percentatges determinats a la circular.</w:t>
      </w:r>
    </w:p>
    <w:p w14:paraId="4F0A3439" w14:textId="558252BC" w:rsidR="00736867" w:rsidRDefault="0073686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701C298" w14:textId="77777777" w:rsidR="00581A6A" w:rsidRDefault="00581A6A" w:rsidP="00485060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14:paraId="46FD311F" w14:textId="688EBC22" w:rsidR="00E14FE7" w:rsidRDefault="00581A6A" w:rsidP="00485060">
      <w:pPr>
        <w:pBdr>
          <w:bottom w:val="single" w:sz="4" w:space="1" w:color="auto"/>
        </w:pBd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5D35C5">
        <w:rPr>
          <w:rFonts w:ascii="Arial" w:hAnsi="Arial" w:cs="Arial"/>
          <w:b/>
        </w:rPr>
        <w:t>.-</w:t>
      </w:r>
      <w:r w:rsidR="00E14FE7" w:rsidRPr="00AE0C7A">
        <w:rPr>
          <w:rFonts w:ascii="Arial" w:hAnsi="Arial" w:cs="Arial"/>
          <w:b/>
        </w:rPr>
        <w:t xml:space="preserve"> </w:t>
      </w:r>
      <w:r w:rsidR="005D35C5">
        <w:rPr>
          <w:rFonts w:ascii="Arial" w:hAnsi="Arial" w:cs="Arial"/>
          <w:b/>
        </w:rPr>
        <w:t>Consulta d’operacions tramitades amb el procediment de contractació de pagaments menors</w:t>
      </w:r>
    </w:p>
    <w:p w14:paraId="7A5258FA" w14:textId="77777777" w:rsidR="00E14FE7" w:rsidRDefault="00E14FE7" w:rsidP="00485060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14:paraId="11DA7FD3" w14:textId="4B20BDC2" w:rsidR="005D35C5" w:rsidRDefault="005D35C5" w:rsidP="00485060">
      <w:pPr>
        <w:pStyle w:val="Prrafodelista"/>
        <w:shd w:val="clear" w:color="auto" w:fill="FFFFFF"/>
        <w:suppressAutoHyphens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La consulta d’aquestes operacions en el programa de comptabilitat s’haurà de fer a través de la següent ruta:</w:t>
      </w:r>
    </w:p>
    <w:p w14:paraId="4B766835" w14:textId="77777777" w:rsidR="00462845" w:rsidRDefault="00462845" w:rsidP="00485060">
      <w:pPr>
        <w:pStyle w:val="Prrafodelista"/>
        <w:shd w:val="clear" w:color="auto" w:fill="FFFFFF"/>
        <w:suppressAutoHyphens/>
        <w:spacing w:after="0" w:line="240" w:lineRule="auto"/>
        <w:ind w:left="0"/>
        <w:jc w:val="both"/>
        <w:rPr>
          <w:rFonts w:ascii="Arial" w:hAnsi="Arial" w:cs="Arial"/>
        </w:rPr>
      </w:pPr>
    </w:p>
    <w:p w14:paraId="066673A2" w14:textId="77777777" w:rsidR="005D35C5" w:rsidRDefault="005D35C5" w:rsidP="00485060">
      <w:pPr>
        <w:pStyle w:val="Prrafodelista"/>
        <w:shd w:val="clear" w:color="auto" w:fill="FFFFFF"/>
        <w:suppressAutoHyphens/>
        <w:spacing w:after="0" w:line="240" w:lineRule="auto"/>
        <w:ind w:left="0"/>
        <w:jc w:val="both"/>
        <w:rPr>
          <w:rFonts w:ascii="Arial" w:hAnsi="Arial" w:cs="Arial"/>
        </w:rPr>
      </w:pPr>
      <w:r w:rsidRPr="00555B40">
        <w:rPr>
          <w:rFonts w:ascii="Arial" w:hAnsi="Arial" w:cs="Arial"/>
          <w:i/>
        </w:rPr>
        <w:t xml:space="preserve">“Pressupost de </w:t>
      </w:r>
      <w:proofErr w:type="spellStart"/>
      <w:r w:rsidRPr="00555B40">
        <w:rPr>
          <w:rFonts w:ascii="Arial" w:hAnsi="Arial" w:cs="Arial"/>
          <w:i/>
        </w:rPr>
        <w:t>despeses_</w:t>
      </w:r>
      <w:r>
        <w:rPr>
          <w:rFonts w:ascii="Arial" w:hAnsi="Arial" w:cs="Arial"/>
          <w:i/>
        </w:rPr>
        <w:t>C</w:t>
      </w:r>
      <w:r w:rsidRPr="00555B40">
        <w:rPr>
          <w:rFonts w:ascii="Arial" w:hAnsi="Arial" w:cs="Arial"/>
          <w:i/>
        </w:rPr>
        <w:t>onsultes</w:t>
      </w:r>
      <w:proofErr w:type="spellEnd"/>
      <w:r w:rsidRPr="00555B40">
        <w:rPr>
          <w:rFonts w:ascii="Arial" w:hAnsi="Arial" w:cs="Arial"/>
          <w:i/>
        </w:rPr>
        <w:t xml:space="preserve"> al pressupost de </w:t>
      </w:r>
      <w:proofErr w:type="spellStart"/>
      <w:r w:rsidRPr="00555B40">
        <w:rPr>
          <w:rFonts w:ascii="Arial" w:hAnsi="Arial" w:cs="Arial"/>
          <w:i/>
        </w:rPr>
        <w:t>despeses_</w:t>
      </w:r>
      <w:r>
        <w:rPr>
          <w:rFonts w:ascii="Arial" w:hAnsi="Arial" w:cs="Arial"/>
          <w:i/>
        </w:rPr>
        <w:t>C</w:t>
      </w:r>
      <w:r w:rsidRPr="00555B40">
        <w:rPr>
          <w:rFonts w:ascii="Arial" w:hAnsi="Arial" w:cs="Arial"/>
          <w:i/>
        </w:rPr>
        <w:t>onsultes</w:t>
      </w:r>
      <w:proofErr w:type="spellEnd"/>
      <w:r w:rsidRPr="00555B40">
        <w:rPr>
          <w:rFonts w:ascii="Arial" w:hAnsi="Arial" w:cs="Arial"/>
          <w:i/>
        </w:rPr>
        <w:t xml:space="preserve"> d’operacions de despeses”</w:t>
      </w:r>
      <w:r>
        <w:rPr>
          <w:rFonts w:ascii="Arial" w:hAnsi="Arial" w:cs="Arial"/>
        </w:rPr>
        <w:t>.</w:t>
      </w:r>
    </w:p>
    <w:p w14:paraId="442C60DC" w14:textId="137CBBFD" w:rsidR="00E14FE7" w:rsidRDefault="00E14FE7" w:rsidP="00485060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Cs/>
        </w:rPr>
      </w:pPr>
    </w:p>
    <w:p w14:paraId="33448C89" w14:textId="5E70237C" w:rsidR="005D35C5" w:rsidRDefault="005D35C5" w:rsidP="00485060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Caldrà tenir en compte els següents camps per accedir a totes les operacions tramitades mitjançant aquest procediment:</w:t>
      </w:r>
    </w:p>
    <w:p w14:paraId="0F0E2417" w14:textId="563210AF" w:rsidR="005D35C5" w:rsidRDefault="005D35C5" w:rsidP="00485060">
      <w:pPr>
        <w:pStyle w:val="Prrafodelista"/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</w:rPr>
        <w:t>Centre gestor (opcional):</w:t>
      </w:r>
      <w:r>
        <w:rPr>
          <w:rFonts w:ascii="Arial" w:hAnsi="Arial" w:cs="Arial"/>
          <w:bCs/>
        </w:rPr>
        <w:t xml:space="preserve"> únicament s’haurà d’indicar el centre gestor, quan l’entitat treballa amb diferents centres gestors.</w:t>
      </w:r>
    </w:p>
    <w:p w14:paraId="59B6DDA4" w14:textId="6F9181F9" w:rsidR="005D35C5" w:rsidRDefault="005D35C5" w:rsidP="00485060">
      <w:pPr>
        <w:pStyle w:val="Prrafodelista"/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</w:rPr>
        <w:t>Fases:</w:t>
      </w:r>
      <w:r>
        <w:rPr>
          <w:rFonts w:ascii="Arial" w:hAnsi="Arial" w:cs="Arial"/>
          <w:bCs/>
        </w:rPr>
        <w:t xml:space="preserve"> s’hauran d’indicar les fases ADO i ADO/ que s’hagin gravat al llarg de l’exercici.</w:t>
      </w:r>
    </w:p>
    <w:p w14:paraId="3C343321" w14:textId="02BD502B" w:rsidR="005D35C5" w:rsidRPr="005D35C5" w:rsidRDefault="005D35C5" w:rsidP="00485060">
      <w:pPr>
        <w:pStyle w:val="Prrafodelista"/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</w:rPr>
        <w:t xml:space="preserve">Altres </w:t>
      </w:r>
      <w:proofErr w:type="spellStart"/>
      <w:r>
        <w:rPr>
          <w:rFonts w:ascii="Arial" w:hAnsi="Arial" w:cs="Arial"/>
          <w:bCs/>
          <w:i/>
          <w:iCs/>
        </w:rPr>
        <w:t>Filtres_Procediment</w:t>
      </w:r>
      <w:proofErr w:type="spellEnd"/>
      <w:r>
        <w:rPr>
          <w:rFonts w:ascii="Arial" w:hAnsi="Arial" w:cs="Arial"/>
          <w:bCs/>
          <w:i/>
          <w:iCs/>
        </w:rPr>
        <w:t xml:space="preserve"> </w:t>
      </w:r>
      <w:proofErr w:type="spellStart"/>
      <w:r>
        <w:rPr>
          <w:rFonts w:ascii="Arial" w:hAnsi="Arial" w:cs="Arial"/>
          <w:bCs/>
          <w:i/>
          <w:iCs/>
        </w:rPr>
        <w:t>Contract</w:t>
      </w:r>
      <w:proofErr w:type="spellEnd"/>
      <w:r>
        <w:rPr>
          <w:rFonts w:ascii="Arial" w:hAnsi="Arial" w:cs="Arial"/>
          <w:bCs/>
          <w:i/>
          <w:iCs/>
        </w:rPr>
        <w:t>.</w:t>
      </w:r>
      <w:r>
        <w:rPr>
          <w:rFonts w:ascii="Arial" w:hAnsi="Arial" w:cs="Arial"/>
          <w:bCs/>
        </w:rPr>
        <w:t>: per poder consultar únicament les operacions que s’hagin tramitat a través del procediment de pagament menor, l’entitat haurà d’indicar el “Procediment de contractació – Pagament Menor” en aquest camp.</w:t>
      </w:r>
    </w:p>
    <w:p w14:paraId="66078D66" w14:textId="5A01D607" w:rsidR="005D35C5" w:rsidRDefault="005D35C5" w:rsidP="00485060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14:paraId="758CC371" w14:textId="77777777" w:rsidR="00E14FE7" w:rsidRDefault="00E14FE7" w:rsidP="00485060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a-ES"/>
        </w:rPr>
        <w:drawing>
          <wp:inline distT="0" distB="0" distL="0" distR="0" wp14:anchorId="267142AA" wp14:editId="62174162">
            <wp:extent cx="5400040" cy="3397885"/>
            <wp:effectExtent l="0" t="0" r="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9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E2316" w14:textId="1CA0130B" w:rsidR="005D35C5" w:rsidRDefault="005D35C5" w:rsidP="00485060">
      <w:pPr>
        <w:spacing w:after="0" w:line="240" w:lineRule="auto"/>
        <w:rPr>
          <w:rFonts w:ascii="Arial" w:hAnsi="Arial" w:cs="Arial"/>
          <w:b/>
        </w:rPr>
      </w:pPr>
    </w:p>
    <w:p w14:paraId="66244969" w14:textId="2151DFD2" w:rsidR="00681727" w:rsidRPr="00681727" w:rsidRDefault="00681727" w:rsidP="00485060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 cop consultades les despeses tramitades a través del procediment de pagaments menors, s’inclouran les columnes indicades</w:t>
      </w:r>
      <w:r w:rsidR="00D9501F">
        <w:rPr>
          <w:rFonts w:ascii="Arial" w:hAnsi="Arial" w:cs="Arial"/>
          <w:bCs/>
        </w:rPr>
        <w:t xml:space="preserve"> en la imatge </w:t>
      </w:r>
      <w:r w:rsidR="00736867">
        <w:rPr>
          <w:rFonts w:ascii="Arial" w:hAnsi="Arial" w:cs="Arial"/>
          <w:bCs/>
        </w:rPr>
        <w:t>de l’apartat 1 de l’Annex I</w:t>
      </w:r>
      <w:r>
        <w:rPr>
          <w:rFonts w:ascii="Arial" w:hAnsi="Arial" w:cs="Arial"/>
          <w:bCs/>
        </w:rPr>
        <w:t>, i s’exportarà la consulta a Excel.</w:t>
      </w:r>
    </w:p>
    <w:p w14:paraId="01E68AA0" w14:textId="77777777" w:rsidR="00681727" w:rsidRDefault="00681727" w:rsidP="00485060">
      <w:pPr>
        <w:spacing w:after="0" w:line="240" w:lineRule="auto"/>
        <w:rPr>
          <w:rFonts w:ascii="Arial" w:hAnsi="Arial" w:cs="Arial"/>
          <w:b/>
        </w:rPr>
      </w:pPr>
    </w:p>
    <w:p w14:paraId="102EA274" w14:textId="15085BFF" w:rsidR="00681727" w:rsidRDefault="00681727" w:rsidP="00485060">
      <w:pPr>
        <w:spacing w:after="0" w:line="240" w:lineRule="auto"/>
        <w:rPr>
          <w:rFonts w:ascii="Arial" w:hAnsi="Arial" w:cs="Arial"/>
          <w:b/>
        </w:rPr>
      </w:pPr>
    </w:p>
    <w:p w14:paraId="7CBDFAAF" w14:textId="1F46FC7E" w:rsidR="00D9501F" w:rsidRDefault="00D9501F" w:rsidP="00485060">
      <w:pPr>
        <w:spacing w:after="0" w:line="240" w:lineRule="auto"/>
        <w:rPr>
          <w:rFonts w:ascii="Arial" w:hAnsi="Arial" w:cs="Arial"/>
          <w:b/>
        </w:rPr>
      </w:pPr>
    </w:p>
    <w:p w14:paraId="01513D6D" w14:textId="77777777" w:rsidR="00D9501F" w:rsidRDefault="00D9501F" w:rsidP="00485060">
      <w:pPr>
        <w:spacing w:after="0" w:line="240" w:lineRule="auto"/>
        <w:rPr>
          <w:rFonts w:ascii="Arial" w:hAnsi="Arial" w:cs="Arial"/>
          <w:b/>
        </w:rPr>
      </w:pPr>
    </w:p>
    <w:sectPr w:rsidR="00D9501F" w:rsidSect="002953C4">
      <w:headerReference w:type="default" r:id="rId11"/>
      <w:pgSz w:w="11906" w:h="16838"/>
      <w:pgMar w:top="2234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3C8BD" w14:textId="77777777" w:rsidR="00BD47F8" w:rsidRDefault="00BD47F8" w:rsidP="009A1A09">
      <w:pPr>
        <w:spacing w:after="0" w:line="240" w:lineRule="auto"/>
      </w:pPr>
      <w:r>
        <w:separator/>
      </w:r>
    </w:p>
  </w:endnote>
  <w:endnote w:type="continuationSeparator" w:id="0">
    <w:p w14:paraId="7927C0CE" w14:textId="77777777" w:rsidR="00BD47F8" w:rsidRDefault="00BD47F8" w:rsidP="009A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C63E0" w14:textId="77777777" w:rsidR="00BD47F8" w:rsidRDefault="00BD47F8" w:rsidP="009A1A09">
      <w:pPr>
        <w:spacing w:after="0" w:line="240" w:lineRule="auto"/>
      </w:pPr>
      <w:r>
        <w:separator/>
      </w:r>
    </w:p>
  </w:footnote>
  <w:footnote w:type="continuationSeparator" w:id="0">
    <w:p w14:paraId="24F80C0E" w14:textId="77777777" w:rsidR="00BD47F8" w:rsidRDefault="00BD47F8" w:rsidP="009A1A09">
      <w:pPr>
        <w:spacing w:after="0" w:line="240" w:lineRule="auto"/>
      </w:pPr>
      <w:r>
        <w:continuationSeparator/>
      </w:r>
    </w:p>
  </w:footnote>
  <w:footnote w:id="1">
    <w:p w14:paraId="02FEF0E3" w14:textId="0AC91CDB" w:rsidR="004B1850" w:rsidRPr="00E05DE4" w:rsidRDefault="004B1850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463C65">
        <w:rPr>
          <w:rFonts w:ascii="Arial" w:hAnsi="Arial" w:cs="Arial"/>
          <w:i/>
          <w:sz w:val="16"/>
          <w:szCs w:val="16"/>
        </w:rPr>
        <w:t xml:space="preserve">NOTA INFORMATIVA: </w:t>
      </w:r>
      <w:r>
        <w:rPr>
          <w:rFonts w:ascii="Arial" w:hAnsi="Arial" w:cs="Arial"/>
          <w:i/>
          <w:sz w:val="16"/>
          <w:szCs w:val="16"/>
        </w:rPr>
        <w:t xml:space="preserve">Adaptar la frase en funció de si l’entitat té regulat el procediment de pagaments menors </w:t>
      </w:r>
      <w:r w:rsidR="00043DBC">
        <w:rPr>
          <w:rFonts w:ascii="Arial" w:hAnsi="Arial" w:cs="Arial"/>
          <w:i/>
          <w:sz w:val="16"/>
          <w:szCs w:val="16"/>
        </w:rPr>
        <w:t>a través d’una</w:t>
      </w:r>
      <w:r>
        <w:rPr>
          <w:rFonts w:ascii="Arial" w:hAnsi="Arial" w:cs="Arial"/>
          <w:i/>
          <w:sz w:val="16"/>
          <w:szCs w:val="16"/>
        </w:rPr>
        <w:t xml:space="preserve"> Instrucció o bé </w:t>
      </w:r>
      <w:r w:rsidR="00043DBC">
        <w:rPr>
          <w:rFonts w:ascii="Arial" w:hAnsi="Arial" w:cs="Arial"/>
          <w:i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 xml:space="preserve"> les Bases d’execució del pressupost.</w:t>
      </w:r>
    </w:p>
  </w:footnote>
  <w:footnote w:id="2">
    <w:p w14:paraId="760E0D7C" w14:textId="77777777" w:rsidR="004B1850" w:rsidRDefault="004B185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463C65">
        <w:rPr>
          <w:rFonts w:ascii="Arial" w:hAnsi="Arial" w:cs="Arial"/>
          <w:i/>
          <w:sz w:val="16"/>
          <w:szCs w:val="16"/>
        </w:rPr>
        <w:t>NOTA INFORMATIVA: Incloure la frase “i als seus ens dependents amb pressupostos limitats” en cas que l’entitat local tingui ens dependents subjectes a funció interventora (organismes autònoms o consorcis)</w:t>
      </w:r>
    </w:p>
  </w:footnote>
  <w:footnote w:id="3">
    <w:p w14:paraId="21679EF7" w14:textId="47425355" w:rsidR="004B1850" w:rsidRPr="00E05DE4" w:rsidRDefault="004B1850">
      <w:pPr>
        <w:pStyle w:val="Textonotapie"/>
        <w:rPr>
          <w:lang w:val="es-ES_tradnl"/>
        </w:rPr>
      </w:pPr>
      <w:r w:rsidRPr="0070698B">
        <w:rPr>
          <w:rStyle w:val="Refdenotaalpie"/>
        </w:rPr>
        <w:footnoteRef/>
      </w:r>
      <w:r w:rsidRPr="0070698B">
        <w:t xml:space="preserve"> </w:t>
      </w:r>
      <w:r w:rsidRPr="0070698B">
        <w:rPr>
          <w:rFonts w:ascii="Arial" w:hAnsi="Arial" w:cs="Arial"/>
          <w:i/>
          <w:sz w:val="16"/>
          <w:szCs w:val="16"/>
        </w:rPr>
        <w:t xml:space="preserve">NOTA INFORMATIVA: </w:t>
      </w:r>
      <w:r w:rsidR="00043DBC">
        <w:rPr>
          <w:rFonts w:ascii="Arial" w:hAnsi="Arial" w:cs="Arial"/>
          <w:i/>
          <w:sz w:val="16"/>
          <w:szCs w:val="16"/>
        </w:rPr>
        <w:t>Es proposen uns %, no obstant, cada entitat els pot adaptar a la seva pròpia organització.</w:t>
      </w:r>
    </w:p>
  </w:footnote>
  <w:footnote w:id="4">
    <w:p w14:paraId="2A24E987" w14:textId="450429B8" w:rsidR="00174248" w:rsidRDefault="00174248" w:rsidP="0017424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463C65">
        <w:rPr>
          <w:rFonts w:ascii="Arial" w:hAnsi="Arial" w:cs="Arial"/>
          <w:i/>
          <w:sz w:val="16"/>
          <w:szCs w:val="16"/>
        </w:rPr>
        <w:t xml:space="preserve">NOTA INFORMATIVA: </w:t>
      </w:r>
      <w:r>
        <w:rPr>
          <w:rFonts w:ascii="Arial" w:hAnsi="Arial" w:cs="Arial"/>
          <w:i/>
          <w:sz w:val="16"/>
          <w:szCs w:val="16"/>
        </w:rPr>
        <w:t xml:space="preserve">Adaptar la frase en funció de si l’entitat té regulat el procediment de pagaments menors </w:t>
      </w:r>
      <w:r w:rsidR="00485060">
        <w:rPr>
          <w:rFonts w:ascii="Arial" w:hAnsi="Arial" w:cs="Arial"/>
          <w:i/>
          <w:sz w:val="16"/>
          <w:szCs w:val="16"/>
        </w:rPr>
        <w:t>a través d’una</w:t>
      </w:r>
      <w:r>
        <w:rPr>
          <w:rFonts w:ascii="Arial" w:hAnsi="Arial" w:cs="Arial"/>
          <w:i/>
          <w:sz w:val="16"/>
          <w:szCs w:val="16"/>
        </w:rPr>
        <w:t xml:space="preserve"> Instrucció o bé a les Bases d’execució del pressupost.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29E6A" w14:textId="77777777" w:rsidR="004B1850" w:rsidRPr="00E14FE7" w:rsidRDefault="004B1850" w:rsidP="0082525F">
    <w:pPr>
      <w:pStyle w:val="Encabezado"/>
      <w:rPr>
        <w:rFonts w:ascii="Arial" w:hAnsi="Arial" w:cs="Arial"/>
        <w:i/>
        <w:szCs w:val="20"/>
      </w:rPr>
    </w:pPr>
    <w:r w:rsidRPr="00E14FE7">
      <w:rPr>
        <w:rFonts w:ascii="Arial" w:hAnsi="Arial" w:cs="Arial"/>
        <w:i/>
        <w:szCs w:val="20"/>
      </w:rPr>
      <w:t xml:space="preserve">ESCUT </w:t>
    </w:r>
  </w:p>
  <w:p w14:paraId="751419F4" w14:textId="77777777" w:rsidR="004B1850" w:rsidRPr="00E14FE7" w:rsidRDefault="004B1850" w:rsidP="0082525F">
    <w:pPr>
      <w:pStyle w:val="Encabezado"/>
      <w:rPr>
        <w:rFonts w:ascii="Arial" w:hAnsi="Arial" w:cs="Arial"/>
        <w:i/>
        <w:szCs w:val="20"/>
      </w:rPr>
    </w:pPr>
    <w:r w:rsidRPr="00E14FE7">
      <w:rPr>
        <w:rFonts w:ascii="Arial" w:hAnsi="Arial" w:cs="Arial"/>
        <w:i/>
        <w:szCs w:val="20"/>
      </w:rPr>
      <w:t>ENTITAT LOCAL</w:t>
    </w:r>
  </w:p>
  <w:p w14:paraId="52992C48" w14:textId="4915FA62" w:rsidR="004B1850" w:rsidRPr="00E14FE7" w:rsidRDefault="004B1850">
    <w:pPr>
      <w:pStyle w:val="Encabezado"/>
      <w:rPr>
        <w:rFonts w:ascii="Arial" w:hAnsi="Arial" w:cs="Arial"/>
        <w:sz w:val="20"/>
        <w:szCs w:val="20"/>
      </w:rPr>
    </w:pPr>
    <w:r w:rsidRPr="00E14FE7">
      <w:rPr>
        <w:rFonts w:ascii="Arial" w:hAnsi="Arial" w:cs="Arial"/>
        <w:sz w:val="20"/>
        <w:szCs w:val="20"/>
      </w:rPr>
      <w:ptab w:relativeTo="margin" w:alignment="center" w:leader="none"/>
    </w:r>
  </w:p>
  <w:p w14:paraId="43070AD2" w14:textId="77777777" w:rsidR="004B1850" w:rsidRDefault="004B1850" w:rsidP="0082525F">
    <w:pPr>
      <w:pStyle w:val="Encabezado"/>
      <w:jc w:val="right"/>
      <w:rPr>
        <w:rFonts w:ascii="Arial" w:hAnsi="Arial" w:cs="Arial"/>
        <w:i/>
        <w:sz w:val="18"/>
        <w:szCs w:val="18"/>
      </w:rPr>
    </w:pPr>
    <w:r w:rsidRPr="00E14FE7">
      <w:rPr>
        <w:rFonts w:ascii="Arial" w:hAnsi="Arial" w:cs="Arial"/>
        <w:i/>
        <w:sz w:val="18"/>
        <w:szCs w:val="18"/>
      </w:rPr>
      <w:t xml:space="preserve">Model Circular sobre procediment de mostreig i tramitació </w:t>
    </w:r>
  </w:p>
  <w:p w14:paraId="394A5E2A" w14:textId="785C56CC" w:rsidR="004B1850" w:rsidRPr="00E14FE7" w:rsidRDefault="004B1850" w:rsidP="0082525F">
    <w:pPr>
      <w:pStyle w:val="Encabezado"/>
      <w:jc w:val="right"/>
      <w:rPr>
        <w:rFonts w:ascii="Arial" w:hAnsi="Arial" w:cs="Arial"/>
        <w:i/>
        <w:sz w:val="18"/>
        <w:szCs w:val="18"/>
      </w:rPr>
    </w:pPr>
    <w:r w:rsidRPr="00E14FE7">
      <w:rPr>
        <w:rFonts w:ascii="Arial" w:hAnsi="Arial" w:cs="Arial"/>
        <w:i/>
        <w:sz w:val="18"/>
        <w:szCs w:val="18"/>
      </w:rPr>
      <w:t>relació anual justificativa despeses pagaments menors</w:t>
    </w:r>
    <w:r>
      <w:rPr>
        <w:rFonts w:ascii="Arial" w:hAnsi="Arial" w:cs="Arial"/>
        <w:i/>
        <w:sz w:val="18"/>
        <w:szCs w:val="18"/>
      </w:rPr>
      <w:t>_v16</w:t>
    </w:r>
    <w:r w:rsidRPr="00E14FE7">
      <w:rPr>
        <w:rFonts w:ascii="Arial" w:hAnsi="Arial" w:cs="Arial"/>
        <w:i/>
        <w:sz w:val="18"/>
        <w:szCs w:val="18"/>
      </w:rPr>
      <w:t>022021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744B"/>
    <w:multiLevelType w:val="hybridMultilevel"/>
    <w:tmpl w:val="84DEB4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460E"/>
    <w:multiLevelType w:val="hybridMultilevel"/>
    <w:tmpl w:val="7534D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24EE1"/>
    <w:multiLevelType w:val="hybridMultilevel"/>
    <w:tmpl w:val="890405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713D"/>
    <w:multiLevelType w:val="hybridMultilevel"/>
    <w:tmpl w:val="1FF8B21C"/>
    <w:lvl w:ilvl="0" w:tplc="0C0A0017">
      <w:start w:val="1"/>
      <w:numFmt w:val="lowerLetter"/>
      <w:lvlText w:val="%1)"/>
      <w:lvlJc w:val="left"/>
      <w:pPr>
        <w:ind w:left="5606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85BAE"/>
    <w:multiLevelType w:val="hybridMultilevel"/>
    <w:tmpl w:val="BCC0A3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07518"/>
    <w:multiLevelType w:val="hybridMultilevel"/>
    <w:tmpl w:val="B70A7B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31A1B"/>
    <w:multiLevelType w:val="hybridMultilevel"/>
    <w:tmpl w:val="E2FC5866"/>
    <w:lvl w:ilvl="0" w:tplc="ABAA19B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1C0B75"/>
    <w:multiLevelType w:val="hybridMultilevel"/>
    <w:tmpl w:val="802C7B3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035B6D"/>
    <w:multiLevelType w:val="hybridMultilevel"/>
    <w:tmpl w:val="7DC448E2"/>
    <w:lvl w:ilvl="0" w:tplc="0C0A0017">
      <w:start w:val="1"/>
      <w:numFmt w:val="lowerLetter"/>
      <w:lvlText w:val="%1)"/>
      <w:lvlJc w:val="left"/>
      <w:pPr>
        <w:ind w:left="720" w:hanging="360"/>
      </w:pPr>
      <w:rPr>
        <w:i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00990"/>
    <w:multiLevelType w:val="hybridMultilevel"/>
    <w:tmpl w:val="0A98B854"/>
    <w:lvl w:ilvl="0" w:tplc="0C0A0017">
      <w:start w:val="1"/>
      <w:numFmt w:val="lowerLetter"/>
      <w:lvlText w:val="%1)"/>
      <w:lvlJc w:val="left"/>
      <w:pPr>
        <w:ind w:left="720" w:hanging="360"/>
      </w:pPr>
      <w:rPr>
        <w:i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D4CE2"/>
    <w:multiLevelType w:val="hybridMultilevel"/>
    <w:tmpl w:val="5EFC843C"/>
    <w:lvl w:ilvl="0" w:tplc="1AB051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54884"/>
    <w:multiLevelType w:val="hybridMultilevel"/>
    <w:tmpl w:val="574C6F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760BB"/>
    <w:multiLevelType w:val="hybridMultilevel"/>
    <w:tmpl w:val="798E97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D1C9A"/>
    <w:multiLevelType w:val="hybridMultilevel"/>
    <w:tmpl w:val="DD8865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61118"/>
    <w:multiLevelType w:val="hybridMultilevel"/>
    <w:tmpl w:val="EF9A7AB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D497D"/>
    <w:multiLevelType w:val="hybridMultilevel"/>
    <w:tmpl w:val="F306D4BA"/>
    <w:lvl w:ilvl="0" w:tplc="15C6CD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750F4"/>
    <w:multiLevelType w:val="hybridMultilevel"/>
    <w:tmpl w:val="E2D47E4C"/>
    <w:lvl w:ilvl="0" w:tplc="04030017">
      <w:start w:val="1"/>
      <w:numFmt w:val="lowerLetter"/>
      <w:lvlText w:val="%1)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9A4129"/>
    <w:multiLevelType w:val="hybridMultilevel"/>
    <w:tmpl w:val="E2D47E4C"/>
    <w:lvl w:ilvl="0" w:tplc="04030017">
      <w:start w:val="1"/>
      <w:numFmt w:val="lowerLetter"/>
      <w:lvlText w:val="%1)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8F71FF"/>
    <w:multiLevelType w:val="hybridMultilevel"/>
    <w:tmpl w:val="068C9798"/>
    <w:lvl w:ilvl="0" w:tplc="0403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62284A0">
      <w:start w:val="1"/>
      <w:numFmt w:val="upperLetter"/>
      <w:lvlText w:val="%3)"/>
      <w:lvlJc w:val="left"/>
      <w:pPr>
        <w:ind w:left="3060" w:hanging="360"/>
      </w:pPr>
      <w:rPr>
        <w:rFonts w:hint="default"/>
      </w:r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0224E0"/>
    <w:multiLevelType w:val="hybridMultilevel"/>
    <w:tmpl w:val="CAA24798"/>
    <w:lvl w:ilvl="0" w:tplc="A9886E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E50B9"/>
    <w:multiLevelType w:val="hybridMultilevel"/>
    <w:tmpl w:val="342E1A5E"/>
    <w:lvl w:ilvl="0" w:tplc="8F82E696">
      <w:start w:val="1"/>
      <w:numFmt w:val="lowerLetter"/>
      <w:lvlText w:val="%1)"/>
      <w:lvlJc w:val="left"/>
      <w:pPr>
        <w:ind w:left="720" w:hanging="360"/>
      </w:pPr>
      <w:rPr>
        <w:i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152CC"/>
    <w:multiLevelType w:val="hybridMultilevel"/>
    <w:tmpl w:val="2932D9B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395DCF"/>
    <w:multiLevelType w:val="hybridMultilevel"/>
    <w:tmpl w:val="AB6CEA6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0"/>
  </w:num>
  <w:num w:numId="4">
    <w:abstractNumId w:val="8"/>
  </w:num>
  <w:num w:numId="5">
    <w:abstractNumId w:val="2"/>
  </w:num>
  <w:num w:numId="6">
    <w:abstractNumId w:val="11"/>
  </w:num>
  <w:num w:numId="7">
    <w:abstractNumId w:val="9"/>
  </w:num>
  <w:num w:numId="8">
    <w:abstractNumId w:val="4"/>
  </w:num>
  <w:num w:numId="9">
    <w:abstractNumId w:val="22"/>
  </w:num>
  <w:num w:numId="10">
    <w:abstractNumId w:val="7"/>
  </w:num>
  <w:num w:numId="11">
    <w:abstractNumId w:val="21"/>
  </w:num>
  <w:num w:numId="12">
    <w:abstractNumId w:val="14"/>
  </w:num>
  <w:num w:numId="13">
    <w:abstractNumId w:val="18"/>
  </w:num>
  <w:num w:numId="14">
    <w:abstractNumId w:val="16"/>
  </w:num>
  <w:num w:numId="15">
    <w:abstractNumId w:val="15"/>
  </w:num>
  <w:num w:numId="16">
    <w:abstractNumId w:val="0"/>
  </w:num>
  <w:num w:numId="17">
    <w:abstractNumId w:val="1"/>
  </w:num>
  <w:num w:numId="18">
    <w:abstractNumId w:val="10"/>
  </w:num>
  <w:num w:numId="19">
    <w:abstractNumId w:val="13"/>
  </w:num>
  <w:num w:numId="20">
    <w:abstractNumId w:val="17"/>
  </w:num>
  <w:num w:numId="21">
    <w:abstractNumId w:val="12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AA"/>
    <w:rsid w:val="00017C3D"/>
    <w:rsid w:val="00043DBC"/>
    <w:rsid w:val="00047D6C"/>
    <w:rsid w:val="00055CAD"/>
    <w:rsid w:val="0006491E"/>
    <w:rsid w:val="00096BFB"/>
    <w:rsid w:val="00124B76"/>
    <w:rsid w:val="00142F2A"/>
    <w:rsid w:val="0014666D"/>
    <w:rsid w:val="00164EE3"/>
    <w:rsid w:val="00174248"/>
    <w:rsid w:val="0018598B"/>
    <w:rsid w:val="001C1632"/>
    <w:rsid w:val="001E1F27"/>
    <w:rsid w:val="001E6C89"/>
    <w:rsid w:val="0020746A"/>
    <w:rsid w:val="00280F6D"/>
    <w:rsid w:val="002953C4"/>
    <w:rsid w:val="002C0AEE"/>
    <w:rsid w:val="002E7B7A"/>
    <w:rsid w:val="00352120"/>
    <w:rsid w:val="003523B7"/>
    <w:rsid w:val="003E4562"/>
    <w:rsid w:val="003F0877"/>
    <w:rsid w:val="004000F2"/>
    <w:rsid w:val="004119E1"/>
    <w:rsid w:val="00442635"/>
    <w:rsid w:val="00462845"/>
    <w:rsid w:val="00470DF0"/>
    <w:rsid w:val="00485060"/>
    <w:rsid w:val="004B0C19"/>
    <w:rsid w:val="004B1850"/>
    <w:rsid w:val="004B521B"/>
    <w:rsid w:val="004F48E3"/>
    <w:rsid w:val="00555B40"/>
    <w:rsid w:val="00575E9D"/>
    <w:rsid w:val="00581A6A"/>
    <w:rsid w:val="00586D32"/>
    <w:rsid w:val="005A2FAA"/>
    <w:rsid w:val="005C6C8E"/>
    <w:rsid w:val="005D35C5"/>
    <w:rsid w:val="00604C1C"/>
    <w:rsid w:val="00644FC1"/>
    <w:rsid w:val="00650026"/>
    <w:rsid w:val="00657C7F"/>
    <w:rsid w:val="00671232"/>
    <w:rsid w:val="00681727"/>
    <w:rsid w:val="006916C3"/>
    <w:rsid w:val="006E2BB5"/>
    <w:rsid w:val="0070698B"/>
    <w:rsid w:val="00736867"/>
    <w:rsid w:val="00775502"/>
    <w:rsid w:val="007E44BD"/>
    <w:rsid w:val="007F153D"/>
    <w:rsid w:val="0082525F"/>
    <w:rsid w:val="00851880"/>
    <w:rsid w:val="008632A6"/>
    <w:rsid w:val="008A584C"/>
    <w:rsid w:val="0090318E"/>
    <w:rsid w:val="00904BFC"/>
    <w:rsid w:val="00957745"/>
    <w:rsid w:val="00960FC9"/>
    <w:rsid w:val="009749CB"/>
    <w:rsid w:val="009A1A09"/>
    <w:rsid w:val="009B0B59"/>
    <w:rsid w:val="00A11786"/>
    <w:rsid w:val="00A46432"/>
    <w:rsid w:val="00A8279E"/>
    <w:rsid w:val="00A82D7E"/>
    <w:rsid w:val="00AC3782"/>
    <w:rsid w:val="00AE0C7A"/>
    <w:rsid w:val="00AF3C00"/>
    <w:rsid w:val="00B222C7"/>
    <w:rsid w:val="00B2526B"/>
    <w:rsid w:val="00B45107"/>
    <w:rsid w:val="00B55161"/>
    <w:rsid w:val="00BD47F8"/>
    <w:rsid w:val="00BF0FDB"/>
    <w:rsid w:val="00C22C9C"/>
    <w:rsid w:val="00C8391D"/>
    <w:rsid w:val="00CA5485"/>
    <w:rsid w:val="00D12CB3"/>
    <w:rsid w:val="00D15D8D"/>
    <w:rsid w:val="00D24DA3"/>
    <w:rsid w:val="00D609C5"/>
    <w:rsid w:val="00D90BC9"/>
    <w:rsid w:val="00D9501F"/>
    <w:rsid w:val="00DB0EE2"/>
    <w:rsid w:val="00DD45F9"/>
    <w:rsid w:val="00E05DE4"/>
    <w:rsid w:val="00E14FE7"/>
    <w:rsid w:val="00E429B1"/>
    <w:rsid w:val="00EB26CA"/>
    <w:rsid w:val="00EE2704"/>
    <w:rsid w:val="00EF488A"/>
    <w:rsid w:val="00F12DF2"/>
    <w:rsid w:val="00F157A6"/>
    <w:rsid w:val="00F213D6"/>
    <w:rsid w:val="00F4592B"/>
    <w:rsid w:val="00F7722B"/>
    <w:rsid w:val="00F92BFF"/>
    <w:rsid w:val="00FC02AC"/>
    <w:rsid w:val="00FC163B"/>
    <w:rsid w:val="00F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EB3E11"/>
  <w15:docId w15:val="{819E03D2-BDEC-463D-9FEF-994B669E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0FC9"/>
    <w:pPr>
      <w:ind w:left="720"/>
      <w:contextualSpacing/>
    </w:pPr>
  </w:style>
  <w:style w:type="character" w:styleId="Hipervnculo">
    <w:name w:val="Hyperlink"/>
    <w:rsid w:val="007E44B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78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A1A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A09"/>
  </w:style>
  <w:style w:type="paragraph" w:styleId="Piedepgina">
    <w:name w:val="footer"/>
    <w:basedOn w:val="Normal"/>
    <w:link w:val="PiedepginaCar"/>
    <w:uiPriority w:val="99"/>
    <w:unhideWhenUsed/>
    <w:rsid w:val="009A1A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A09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F3C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F3C0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F3C0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3C0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3C0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F3C0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4119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19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19E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19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19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4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3AD5C5AB36485FB46B95516FFF4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9489F-A048-45DB-A31C-44140C67DF74}"/>
      </w:docPartPr>
      <w:docPartBody>
        <w:p w:rsidR="008909D4" w:rsidRDefault="00F041AC" w:rsidP="00F041AC">
          <w:pPr>
            <w:pStyle w:val="643AD5C5AB36485FB46B95516FFF4172"/>
          </w:pPr>
          <w:r w:rsidRPr="00D779FC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AC"/>
    <w:rsid w:val="00006515"/>
    <w:rsid w:val="002D68B1"/>
    <w:rsid w:val="003316F5"/>
    <w:rsid w:val="008909D4"/>
    <w:rsid w:val="00AF07F1"/>
    <w:rsid w:val="00F041AC"/>
    <w:rsid w:val="00FA2DDA"/>
    <w:rsid w:val="00FC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041AC"/>
    <w:rPr>
      <w:color w:val="808080"/>
    </w:rPr>
  </w:style>
  <w:style w:type="paragraph" w:customStyle="1" w:styleId="643AD5C5AB36485FB46B95516FFF4172">
    <w:name w:val="643AD5C5AB36485FB46B95516FFF4172"/>
    <w:rsid w:val="00F041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12B5A-60AF-47B2-9EF3-E3C9593D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2552</Words>
  <Characters>14553</Characters>
  <Application>Microsoft Office Word</Application>
  <DocSecurity>4</DocSecurity>
  <Lines>121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Ruiz Garcia</dc:creator>
  <cp:lastModifiedBy>Cristina Rodríguez González</cp:lastModifiedBy>
  <cp:revision>2</cp:revision>
  <cp:lastPrinted>2020-09-15T07:27:00Z</cp:lastPrinted>
  <dcterms:created xsi:type="dcterms:W3CDTF">2021-02-24T14:37:00Z</dcterms:created>
  <dcterms:modified xsi:type="dcterms:W3CDTF">2021-02-24T14:37:00Z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1487444929</vt:i4>
  </property>
</Properties>
</file>