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C53516" w14:textId="77777777" w:rsidR="00B37F84" w:rsidRPr="00634E72" w:rsidRDefault="00B37F84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  <w:tab w:val="left" w:pos="5103"/>
        </w:tabs>
        <w:rPr>
          <w:rFonts w:ascii="Arial" w:hAnsi="Arial" w:cs="Arial"/>
          <w:sz w:val="22"/>
          <w:szCs w:val="22"/>
          <w:lang w:val="ca-ES"/>
        </w:rPr>
      </w:pPr>
    </w:p>
    <w:p w14:paraId="2D9271B2" w14:textId="7888B8F2" w:rsidR="00FA299D" w:rsidRPr="002C6E2C" w:rsidRDefault="00A856F3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center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DECRET</w:t>
      </w:r>
      <w:r w:rsidR="00FA299D" w:rsidRPr="002C6E2C">
        <w:rPr>
          <w:rFonts w:ascii="Arial" w:hAnsi="Arial" w:cs="Arial"/>
          <w:b/>
          <w:sz w:val="22"/>
          <w:szCs w:val="22"/>
          <w:lang w:val="ca-ES"/>
        </w:rPr>
        <w:t xml:space="preserve"> D’APROVACIÓ DE LA LIQUIDACIÓ DEL PRESSUPOST GENERAL DE </w:t>
      </w:r>
      <w:r w:rsidR="006F1994" w:rsidRPr="006F1994">
        <w:rPr>
          <w:rFonts w:ascii="Arial" w:hAnsi="Arial" w:cs="Arial"/>
          <w:b/>
          <w:sz w:val="22"/>
          <w:szCs w:val="22"/>
          <w:highlight w:val="lightGray"/>
          <w:lang w:val="ca-ES"/>
        </w:rPr>
        <w:t>[NOM ENTITAT LOCAL</w:t>
      </w:r>
      <w:r w:rsidR="006F1994">
        <w:rPr>
          <w:rFonts w:ascii="Arial" w:hAnsi="Arial" w:cs="Arial"/>
          <w:b/>
          <w:sz w:val="22"/>
          <w:szCs w:val="22"/>
          <w:lang w:val="ca-ES"/>
        </w:rPr>
        <w:t>]</w:t>
      </w:r>
      <w:r w:rsidR="005E74BC">
        <w:rPr>
          <w:rFonts w:ascii="Arial" w:hAnsi="Arial" w:cs="Arial"/>
          <w:b/>
          <w:sz w:val="22"/>
          <w:szCs w:val="22"/>
          <w:lang w:val="ca-ES"/>
        </w:rPr>
        <w:t xml:space="preserve"> DE L’EXERCICI </w:t>
      </w:r>
      <w:r w:rsidR="00D84719">
        <w:rPr>
          <w:rFonts w:ascii="Arial" w:hAnsi="Arial" w:cs="Arial"/>
          <w:b/>
          <w:sz w:val="22"/>
          <w:szCs w:val="22"/>
          <w:lang w:val="ca-ES"/>
        </w:rPr>
        <w:t>[</w:t>
      </w:r>
      <w:r w:rsidR="00D84719" w:rsidRPr="00D84719">
        <w:rPr>
          <w:rFonts w:ascii="Arial" w:hAnsi="Arial" w:cs="Arial"/>
          <w:b/>
          <w:sz w:val="22"/>
          <w:szCs w:val="22"/>
          <w:highlight w:val="lightGray"/>
          <w:lang w:val="ca-ES"/>
        </w:rPr>
        <w:t>ANY</w:t>
      </w:r>
      <w:r w:rsidR="00D84719">
        <w:rPr>
          <w:rFonts w:ascii="Arial" w:hAnsi="Arial" w:cs="Arial"/>
          <w:b/>
          <w:sz w:val="22"/>
          <w:szCs w:val="22"/>
          <w:lang w:val="ca-ES"/>
        </w:rPr>
        <w:t>]</w:t>
      </w:r>
    </w:p>
    <w:p w14:paraId="6620984C" w14:textId="77777777" w:rsidR="00FA299D" w:rsidRPr="002C6E2C" w:rsidRDefault="00FA299D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3628132A" w14:textId="2A548ED1" w:rsidR="00023F29" w:rsidRPr="002C6E2C" w:rsidRDefault="00023F29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2C6E2C">
        <w:rPr>
          <w:rFonts w:ascii="Arial" w:hAnsi="Arial" w:cs="Arial"/>
          <w:sz w:val="22"/>
          <w:szCs w:val="22"/>
          <w:lang w:val="ca-ES"/>
        </w:rPr>
        <w:t>Tal i com estableix l’article 191.1 del Reial decret legislatiu 2/2004, de 5 de març, pel qual s’aprova el Text refós de la Llei reguladora</w:t>
      </w:r>
      <w:r w:rsidR="003E4746">
        <w:rPr>
          <w:rFonts w:ascii="Arial" w:hAnsi="Arial" w:cs="Arial"/>
          <w:sz w:val="22"/>
          <w:szCs w:val="22"/>
          <w:lang w:val="ca-ES"/>
        </w:rPr>
        <w:t xml:space="preserve"> de les hisendes locals (RDLEG 2/2004</w:t>
      </w:r>
      <w:r w:rsidRPr="002C6E2C">
        <w:rPr>
          <w:rFonts w:ascii="Arial" w:hAnsi="Arial" w:cs="Arial"/>
          <w:sz w:val="22"/>
          <w:szCs w:val="22"/>
          <w:lang w:val="ca-ES"/>
        </w:rPr>
        <w:t>), el pressupost de cada exercici es liquidarà, quant a la recaptació de drets i al pagament d’obligacions, el 31 de desembre de l’any natural corresponent, quedant a càrrec de la Tresoreria local els ingressos i els pagaments pendents.</w:t>
      </w:r>
    </w:p>
    <w:p w14:paraId="3A73F219" w14:textId="77777777" w:rsidR="00023F29" w:rsidRPr="002C6E2C" w:rsidRDefault="00023F29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0D1B79A2" w14:textId="5488B4BD" w:rsidR="00023F29" w:rsidRPr="002C6E2C" w:rsidRDefault="00023F29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2C6E2C">
        <w:rPr>
          <w:rFonts w:ascii="Arial" w:hAnsi="Arial" w:cs="Arial"/>
          <w:sz w:val="22"/>
          <w:szCs w:val="22"/>
          <w:lang w:val="ca-ES"/>
        </w:rPr>
        <w:t xml:space="preserve">La liquidació del pressupost s’haurà de confeccionar abans del primer de març de l’exercici següent, tal i com determinen l’article 191.3 del </w:t>
      </w:r>
      <w:r w:rsidR="00831BAC">
        <w:rPr>
          <w:rFonts w:ascii="Arial" w:hAnsi="Arial" w:cs="Arial"/>
          <w:sz w:val="22"/>
          <w:szCs w:val="22"/>
          <w:lang w:val="ca-ES"/>
        </w:rPr>
        <w:t>RDLEG 2/2004</w:t>
      </w:r>
      <w:r w:rsidRPr="002C6E2C">
        <w:rPr>
          <w:rFonts w:ascii="Arial" w:hAnsi="Arial" w:cs="Arial"/>
          <w:sz w:val="22"/>
          <w:szCs w:val="22"/>
          <w:lang w:val="ca-ES"/>
        </w:rPr>
        <w:t xml:space="preserve"> i l’article 89.2 del Reial Decret 500/1990, de 20 d’abril, pel qual es desenvolupa el capítol primer del títol sisè de la Llei reguladora de les hisendes locals, en matèria de pressupostos.</w:t>
      </w:r>
    </w:p>
    <w:p w14:paraId="7215F971" w14:textId="77777777" w:rsidR="0055340F" w:rsidRPr="002C6E2C" w:rsidRDefault="0055340F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rPr>
          <w:rFonts w:ascii="Arial" w:hAnsi="Arial" w:cs="Arial"/>
          <w:sz w:val="22"/>
          <w:szCs w:val="22"/>
          <w:lang w:val="ca-ES"/>
        </w:rPr>
      </w:pPr>
    </w:p>
    <w:p w14:paraId="500F49BA" w14:textId="780FD7E1" w:rsidR="00CD3C5B" w:rsidRPr="002C6E2C" w:rsidRDefault="00CD3C5B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2C6E2C">
        <w:rPr>
          <w:rFonts w:ascii="Arial" w:hAnsi="Arial" w:cs="Arial"/>
          <w:sz w:val="22"/>
          <w:szCs w:val="22"/>
          <w:lang w:val="ca-ES"/>
        </w:rPr>
        <w:t xml:space="preserve">Atès el que estableixen l’article 191.3 del </w:t>
      </w:r>
      <w:r w:rsidR="008E0E51">
        <w:rPr>
          <w:rFonts w:ascii="Arial" w:hAnsi="Arial" w:cs="Arial"/>
          <w:sz w:val="22"/>
          <w:szCs w:val="22"/>
          <w:lang w:val="ca-ES"/>
        </w:rPr>
        <w:t>RDLEG 2/2004</w:t>
      </w:r>
      <w:r w:rsidRPr="002C6E2C">
        <w:rPr>
          <w:rFonts w:ascii="Arial" w:hAnsi="Arial" w:cs="Arial"/>
          <w:sz w:val="22"/>
          <w:szCs w:val="22"/>
          <w:lang w:val="ca-ES"/>
        </w:rPr>
        <w:t xml:space="preserve"> i l’article 90 del Reial Decret 500/1990, c</w:t>
      </w:r>
      <w:r w:rsidR="00023F29" w:rsidRPr="002C6E2C">
        <w:rPr>
          <w:rFonts w:ascii="Arial" w:hAnsi="Arial" w:cs="Arial"/>
          <w:sz w:val="22"/>
          <w:szCs w:val="22"/>
          <w:lang w:val="ca-ES"/>
        </w:rPr>
        <w:t xml:space="preserve">orrespon al president de l’entitat local, previ informe de la intervenció, l’aprovació de la liquidació del pressupost de l’entitat local i de les liquidacions dels pressupostos dels organismes autònoms </w:t>
      </w:r>
      <w:r w:rsidR="00B32B61" w:rsidRPr="002C6E2C">
        <w:rPr>
          <w:rFonts w:ascii="Arial" w:hAnsi="Arial" w:cs="Arial"/>
          <w:sz w:val="22"/>
          <w:szCs w:val="22"/>
          <w:lang w:val="ca-ES"/>
        </w:rPr>
        <w:t>dependents.</w:t>
      </w:r>
      <w:r w:rsidRPr="002C6E2C">
        <w:rPr>
          <w:rFonts w:ascii="Arial" w:hAnsi="Arial" w:cs="Arial"/>
          <w:sz w:val="22"/>
          <w:szCs w:val="22"/>
          <w:lang w:val="ca-ES"/>
        </w:rPr>
        <w:t xml:space="preserve"> </w:t>
      </w:r>
    </w:p>
    <w:p w14:paraId="758C5123" w14:textId="77777777" w:rsidR="00023F29" w:rsidRPr="002C6E2C" w:rsidRDefault="00023F29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rPr>
          <w:rFonts w:ascii="Arial" w:hAnsi="Arial" w:cs="Arial"/>
          <w:sz w:val="22"/>
          <w:szCs w:val="22"/>
          <w:lang w:val="ca-ES"/>
        </w:rPr>
      </w:pPr>
    </w:p>
    <w:p w14:paraId="2311B37D" w14:textId="77777777" w:rsidR="00CD3C5B" w:rsidRPr="002C6E2C" w:rsidRDefault="00CD3C5B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2C6E2C">
        <w:rPr>
          <w:rFonts w:ascii="Arial" w:hAnsi="Arial" w:cs="Arial"/>
          <w:sz w:val="22"/>
          <w:szCs w:val="22"/>
          <w:lang w:val="ca-ES"/>
        </w:rPr>
        <w:t>La liquidació del pressupost ha de posar de manifest, de conformitat amb l’article 93.1 del Reial Decret 500/1990, de 20 d’abril:</w:t>
      </w:r>
    </w:p>
    <w:p w14:paraId="791F7AFA" w14:textId="77777777" w:rsidR="00CD3C5B" w:rsidRPr="002C6E2C" w:rsidRDefault="00CD3C5B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ca-ES"/>
        </w:rPr>
      </w:pPr>
      <w:r w:rsidRPr="002C6E2C">
        <w:rPr>
          <w:rFonts w:ascii="Arial" w:hAnsi="Arial" w:cs="Arial"/>
          <w:sz w:val="22"/>
          <w:szCs w:val="22"/>
          <w:lang w:val="ca-ES"/>
        </w:rPr>
        <w:t xml:space="preserve">a) </w:t>
      </w:r>
      <w:r w:rsidRPr="002C6E2C">
        <w:rPr>
          <w:rFonts w:ascii="Arial" w:hAnsi="Arial" w:cs="Arial"/>
          <w:sz w:val="22"/>
          <w:szCs w:val="22"/>
          <w:lang w:val="ca-ES"/>
        </w:rPr>
        <w:tab/>
        <w:t>Respecte el pressupost de despeses i per a cada aplicació pressupostària, els crèdits inicials, les seves modificacions i els crèdits definitius, les despeses autoritzades i compromeses, les obligacions reconegudes, els pagaments ordenats i els pagaments realitzats.</w:t>
      </w:r>
    </w:p>
    <w:p w14:paraId="47BDCE58" w14:textId="77777777" w:rsidR="00CD3C5B" w:rsidRPr="002C6E2C" w:rsidRDefault="00CD3C5B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  <w:lang w:val="ca-ES"/>
        </w:rPr>
      </w:pPr>
      <w:r w:rsidRPr="002C6E2C">
        <w:rPr>
          <w:rFonts w:ascii="Arial" w:hAnsi="Arial" w:cs="Arial"/>
          <w:sz w:val="22"/>
          <w:szCs w:val="22"/>
          <w:lang w:val="ca-ES"/>
        </w:rPr>
        <w:t xml:space="preserve">b) </w:t>
      </w:r>
      <w:r w:rsidRPr="002C6E2C">
        <w:rPr>
          <w:rFonts w:ascii="Arial" w:hAnsi="Arial" w:cs="Arial"/>
          <w:sz w:val="22"/>
          <w:szCs w:val="22"/>
          <w:lang w:val="ca-ES"/>
        </w:rPr>
        <w:tab/>
        <w:t>Respecte el pressupost d’ingressos, i per a cada concepte, les previsions inicials, les seves modificacions i les previsions definitives, els drets reconeguts i anul·lats, així com els recaptats nets.</w:t>
      </w:r>
    </w:p>
    <w:p w14:paraId="57A1D3D1" w14:textId="77777777" w:rsidR="00CD3C5B" w:rsidRPr="002C6E2C" w:rsidRDefault="00CD3C5B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7647EE8F" w14:textId="77777777" w:rsidR="00CD3C5B" w:rsidRPr="002C6E2C" w:rsidRDefault="00CD3C5B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2C6E2C">
        <w:rPr>
          <w:rFonts w:ascii="Arial" w:hAnsi="Arial" w:cs="Arial"/>
          <w:sz w:val="22"/>
          <w:szCs w:val="22"/>
          <w:lang w:val="ca-ES"/>
        </w:rPr>
        <w:t>Així mateix, com a conseqüència del pressupost s’hauran de determinar els drets pendents de cobrament i les obligacions pendents de pagament a 31 de desembre, el resultat pressupostari de l’exercici, els romanents de crèdit i el romanent de tresoreria (art. 93.2 del Reial Decret 500/1990, de 20 d’abril).</w:t>
      </w:r>
    </w:p>
    <w:p w14:paraId="4097EAE5" w14:textId="77777777" w:rsidR="00023F29" w:rsidRPr="002C6E2C" w:rsidRDefault="00023F29" w:rsidP="00FA299D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rPr>
          <w:rFonts w:ascii="Arial" w:hAnsi="Arial" w:cs="Arial"/>
          <w:sz w:val="22"/>
          <w:szCs w:val="22"/>
          <w:lang w:val="ca-ES"/>
        </w:rPr>
      </w:pPr>
    </w:p>
    <w:p w14:paraId="1F1B3247" w14:textId="36DBCEA5" w:rsidR="00A856F3" w:rsidRPr="00FA299D" w:rsidRDefault="00A856F3" w:rsidP="00A856F3">
      <w:pPr>
        <w:pStyle w:val="Textoindependiente2"/>
        <w:ind w:right="27"/>
        <w:rPr>
          <w:rFonts w:ascii="Arial" w:hAnsi="Arial" w:cs="Arial"/>
          <w:sz w:val="22"/>
          <w:szCs w:val="22"/>
        </w:rPr>
      </w:pPr>
      <w:r w:rsidRPr="00FA299D">
        <w:rPr>
          <w:rFonts w:ascii="Arial" w:hAnsi="Arial" w:cs="Arial"/>
          <w:sz w:val="22"/>
          <w:szCs w:val="22"/>
        </w:rPr>
        <w:t xml:space="preserve">Per tot això, </w:t>
      </w:r>
      <w:r w:rsidRPr="00994F71">
        <w:rPr>
          <w:rFonts w:ascii="Arial" w:hAnsi="Arial" w:cs="Arial"/>
          <w:sz w:val="22"/>
          <w:szCs w:val="22"/>
        </w:rPr>
        <w:t xml:space="preserve">vist l’informe de control permanent </w:t>
      </w:r>
      <w:r>
        <w:rPr>
          <w:rFonts w:ascii="Arial" w:hAnsi="Arial" w:cs="Arial"/>
          <w:sz w:val="22"/>
          <w:szCs w:val="22"/>
        </w:rPr>
        <w:t xml:space="preserve">de </w:t>
      </w:r>
      <w:sdt>
        <w:sdtPr>
          <w:rPr>
            <w:rFonts w:ascii="Arial" w:hAnsi="Arial" w:cs="Arial"/>
            <w:sz w:val="22"/>
            <w:szCs w:val="22"/>
            <w:highlight w:val="lightGray"/>
          </w:rPr>
          <w:alias w:val="informe"/>
          <w:tag w:val="informe"/>
          <w:id w:val="-684588698"/>
          <w:placeholder>
            <w:docPart w:val="DefaultPlaceholder_1081868575"/>
          </w:placeholder>
          <w:dropDownList>
            <w:listItem w:displayText="Escull una opció" w:value="Escull una opció"/>
            <w:listItem w:displayText="conformitat" w:value="conformitat"/>
            <w:listItem w:displayText="disconformitat" w:value="disconformitat"/>
          </w:dropDownList>
        </w:sdtPr>
        <w:sdtEndPr/>
        <w:sdtContent>
          <w:r w:rsidR="005E74BC">
            <w:rPr>
              <w:rFonts w:ascii="Arial" w:hAnsi="Arial" w:cs="Arial"/>
              <w:sz w:val="22"/>
              <w:szCs w:val="22"/>
              <w:highlight w:val="lightGray"/>
            </w:rPr>
            <w:t>Escull una opció</w:t>
          </w:r>
        </w:sdtContent>
      </w:sdt>
      <w:r w:rsidR="00DF42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sobre la liquidació del pressupost de </w:t>
      </w:r>
      <w:r w:rsidR="00DF42D4">
        <w:rPr>
          <w:rFonts w:ascii="Arial" w:hAnsi="Arial" w:cs="Arial"/>
          <w:sz w:val="22"/>
          <w:szCs w:val="22"/>
        </w:rPr>
        <w:t>[</w:t>
      </w:r>
      <w:r w:rsidR="00DF42D4" w:rsidRPr="00DF42D4">
        <w:rPr>
          <w:rFonts w:ascii="Arial" w:hAnsi="Arial" w:cs="Arial"/>
          <w:sz w:val="22"/>
          <w:szCs w:val="22"/>
          <w:highlight w:val="lightGray"/>
        </w:rPr>
        <w:t>NOM ENTITAT LOCAL</w:t>
      </w:r>
      <w:r w:rsidR="00DF42D4">
        <w:rPr>
          <w:rFonts w:ascii="Arial" w:hAnsi="Arial" w:cs="Arial"/>
          <w:sz w:val="22"/>
          <w:szCs w:val="22"/>
        </w:rPr>
        <w:t>]</w:t>
      </w:r>
    </w:p>
    <w:p w14:paraId="3AA2C481" w14:textId="77777777" w:rsidR="00A856F3" w:rsidRPr="00A856F3" w:rsidRDefault="00A856F3" w:rsidP="00FA299D">
      <w:pPr>
        <w:jc w:val="both"/>
        <w:rPr>
          <w:rFonts w:ascii="Arial" w:hAnsi="Arial" w:cs="Arial"/>
          <w:sz w:val="22"/>
          <w:szCs w:val="22"/>
        </w:rPr>
      </w:pPr>
    </w:p>
    <w:p w14:paraId="11594B07" w14:textId="77777777" w:rsidR="00062AFF" w:rsidRPr="00A856F3" w:rsidRDefault="00A0089D" w:rsidP="00FA299D">
      <w:pPr>
        <w:jc w:val="both"/>
        <w:rPr>
          <w:rFonts w:ascii="Arial" w:hAnsi="Arial" w:cs="Arial"/>
          <w:b/>
          <w:sz w:val="22"/>
          <w:szCs w:val="22"/>
        </w:rPr>
      </w:pPr>
      <w:r w:rsidRPr="00A856F3">
        <w:rPr>
          <w:rFonts w:ascii="Arial" w:hAnsi="Arial" w:cs="Arial"/>
          <w:b/>
          <w:sz w:val="22"/>
          <w:szCs w:val="22"/>
        </w:rPr>
        <w:t>RESOLC</w:t>
      </w:r>
      <w:r w:rsidR="00062AFF" w:rsidRPr="00A856F3">
        <w:rPr>
          <w:rFonts w:ascii="Arial" w:hAnsi="Arial" w:cs="Arial"/>
          <w:b/>
          <w:sz w:val="22"/>
          <w:szCs w:val="22"/>
        </w:rPr>
        <w:t>:</w:t>
      </w:r>
    </w:p>
    <w:p w14:paraId="7C433AC0" w14:textId="77777777" w:rsidR="002C6E2C" w:rsidRPr="00A856F3" w:rsidRDefault="002C6E2C" w:rsidP="00FA299D">
      <w:pPr>
        <w:jc w:val="both"/>
        <w:rPr>
          <w:rFonts w:ascii="Arial" w:hAnsi="Arial" w:cs="Arial"/>
          <w:noProof/>
          <w:sz w:val="22"/>
          <w:szCs w:val="22"/>
          <w:lang w:val="ca-ES"/>
        </w:rPr>
      </w:pPr>
    </w:p>
    <w:p w14:paraId="3A31C90B" w14:textId="2AF4AD9B" w:rsidR="002C6E2C" w:rsidRPr="00A856F3" w:rsidRDefault="002C6E2C" w:rsidP="002C6E2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A856F3">
        <w:rPr>
          <w:rFonts w:ascii="Arial" w:hAnsi="Arial" w:cs="Arial"/>
          <w:noProof/>
          <w:sz w:val="22"/>
          <w:szCs w:val="22"/>
        </w:rPr>
        <w:t xml:space="preserve">PRIMER. Aprovar la liquidació del pressupost general de l’exercici </w:t>
      </w:r>
      <w:r w:rsidR="00D84719">
        <w:rPr>
          <w:rFonts w:ascii="Arial" w:hAnsi="Arial" w:cs="Arial"/>
          <w:noProof/>
          <w:sz w:val="22"/>
          <w:szCs w:val="22"/>
        </w:rPr>
        <w:t>[</w:t>
      </w:r>
      <w:r w:rsidR="00D84719" w:rsidRPr="00D84719">
        <w:rPr>
          <w:rFonts w:ascii="Arial" w:hAnsi="Arial" w:cs="Arial"/>
          <w:noProof/>
          <w:sz w:val="22"/>
          <w:szCs w:val="22"/>
          <w:highlight w:val="lightGray"/>
        </w:rPr>
        <w:t>ANY</w:t>
      </w:r>
      <w:r w:rsidR="00D84719">
        <w:rPr>
          <w:rFonts w:ascii="Arial" w:hAnsi="Arial" w:cs="Arial"/>
          <w:noProof/>
          <w:sz w:val="22"/>
          <w:szCs w:val="22"/>
        </w:rPr>
        <w:t>]</w:t>
      </w:r>
      <w:r w:rsidRPr="00A856F3">
        <w:rPr>
          <w:rFonts w:ascii="Arial" w:hAnsi="Arial" w:cs="Arial"/>
          <w:noProof/>
          <w:sz w:val="22"/>
          <w:szCs w:val="22"/>
        </w:rPr>
        <w:t xml:space="preserve">, </w:t>
      </w:r>
      <w:r w:rsidRPr="00A856F3">
        <w:rPr>
          <w:rFonts w:ascii="Arial" w:hAnsi="Arial" w:cs="Arial"/>
          <w:sz w:val="22"/>
          <w:szCs w:val="22"/>
        </w:rPr>
        <w:t>de conformitat amb el detall que a continuació s’indica:</w:t>
      </w:r>
    </w:p>
    <w:p w14:paraId="7DB5EF35" w14:textId="77777777" w:rsidR="002C6E2C" w:rsidRPr="00A856F3" w:rsidRDefault="002C6E2C" w:rsidP="002C6E2C">
      <w:pPr>
        <w:jc w:val="both"/>
        <w:rPr>
          <w:rFonts w:ascii="Arial" w:hAnsi="Arial" w:cs="Arial"/>
          <w:noProof/>
          <w:sz w:val="22"/>
          <w:szCs w:val="22"/>
        </w:rPr>
      </w:pPr>
    </w:p>
    <w:p w14:paraId="3D106A3A" w14:textId="77777777" w:rsidR="002C6E2C" w:rsidRPr="0047327E" w:rsidRDefault="002C6E2C" w:rsidP="004452A7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noProof/>
        </w:rPr>
      </w:pPr>
      <w:r w:rsidRPr="0047327E">
        <w:rPr>
          <w:rFonts w:ascii="Arial" w:hAnsi="Arial" w:cs="Arial"/>
          <w:b/>
          <w:noProof/>
        </w:rPr>
        <w:t>Liquidació del pressupost de despeses</w:t>
      </w:r>
    </w:p>
    <w:p w14:paraId="39C814ED" w14:textId="3F95B6FA" w:rsidR="002C6E2C" w:rsidRDefault="002C6E2C" w:rsidP="002C6E2C">
      <w:pPr>
        <w:tabs>
          <w:tab w:val="left" w:pos="567"/>
        </w:tabs>
        <w:jc w:val="both"/>
        <w:rPr>
          <w:rFonts w:ascii="Arial" w:hAnsi="Arial" w:cs="Arial"/>
          <w:noProof/>
        </w:rPr>
      </w:pPr>
    </w:p>
    <w:p w14:paraId="45632625" w14:textId="77777777" w:rsidR="001F39F6" w:rsidRPr="00E42E0B" w:rsidRDefault="001F39F6" w:rsidP="001F39F6">
      <w:pPr>
        <w:numPr>
          <w:ilvl w:val="2"/>
          <w:numId w:val="3"/>
        </w:numPr>
        <w:tabs>
          <w:tab w:val="left" w:pos="709"/>
        </w:tabs>
        <w:jc w:val="both"/>
        <w:rPr>
          <w:rFonts w:ascii="Arial" w:hAnsi="Arial" w:cs="Arial"/>
          <w:noProof/>
        </w:rPr>
      </w:pPr>
      <w:r w:rsidRPr="00E42E0B">
        <w:rPr>
          <w:rFonts w:ascii="Arial" w:hAnsi="Arial" w:cs="Arial"/>
          <w:noProof/>
        </w:rPr>
        <w:t>Resum</w:t>
      </w:r>
    </w:p>
    <w:p w14:paraId="07BB3814" w14:textId="77777777" w:rsidR="001F39F6" w:rsidRPr="00E42E0B" w:rsidRDefault="001F39F6" w:rsidP="001F39F6">
      <w:pPr>
        <w:ind w:left="540"/>
        <w:jc w:val="both"/>
        <w:rPr>
          <w:rFonts w:ascii="Arial" w:hAnsi="Arial" w:cs="Arial"/>
        </w:rPr>
      </w:pPr>
    </w:p>
    <w:tbl>
      <w:tblPr>
        <w:tblW w:w="5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3545"/>
        <w:gridCol w:w="2045"/>
      </w:tblGrid>
      <w:tr w:rsidR="001F39F6" w:rsidRPr="00E42E0B" w14:paraId="345188FC" w14:textId="77777777" w:rsidTr="00484514">
        <w:trPr>
          <w:cantSplit/>
          <w:trHeight w:val="246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34631A8D" w14:textId="77777777" w:rsidR="001F39F6" w:rsidRPr="00332BD1" w:rsidRDefault="001F39F6" w:rsidP="00484514">
            <w:pPr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Crèdits inicials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58FE7168" w14:textId="14E5CF8A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505D9429" w14:textId="77777777" w:rsidTr="00484514">
        <w:trPr>
          <w:cantSplit/>
          <w:trHeight w:val="246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3700FC18" w14:textId="77777777" w:rsidR="001F39F6" w:rsidRPr="00332BD1" w:rsidRDefault="001F39F6" w:rsidP="00484514">
            <w:pPr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Modificacions de crèdit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3BD408AC" w14:textId="4F57A0BF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44043D42" w14:textId="77777777" w:rsidTr="00484514">
        <w:trPr>
          <w:cantSplit/>
          <w:trHeight w:val="223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3109D564" w14:textId="77777777" w:rsidR="001F39F6" w:rsidRPr="00332BD1" w:rsidRDefault="001F39F6" w:rsidP="00484514">
            <w:pPr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Crèdits definitius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614C37C4" w14:textId="6FBEA164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71A660C1" w14:textId="77777777" w:rsidTr="00484514">
        <w:trPr>
          <w:cantSplit/>
          <w:trHeight w:val="246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71AEEBC2" w14:textId="77777777" w:rsidR="001F39F6" w:rsidRPr="00332BD1" w:rsidRDefault="001F39F6" w:rsidP="00484514">
            <w:pPr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lastRenderedPageBreak/>
              <w:t>Despeses autoritzades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5E976910" w14:textId="45F285E4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2B3A2010" w14:textId="77777777" w:rsidTr="00484514">
        <w:trPr>
          <w:cantSplit/>
          <w:trHeight w:val="246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16DAB311" w14:textId="77777777" w:rsidR="001F39F6" w:rsidRPr="00332BD1" w:rsidRDefault="001F39F6" w:rsidP="00484514">
            <w:pPr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Despeses compromeses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5F145CD4" w14:textId="04074E41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62A83342" w14:textId="77777777" w:rsidTr="00484514">
        <w:trPr>
          <w:cantSplit/>
          <w:trHeight w:val="246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6FECC0A1" w14:textId="77777777" w:rsidR="001F39F6" w:rsidRPr="00332BD1" w:rsidRDefault="001F39F6" w:rsidP="00484514">
            <w:pPr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Obligacions reconegudes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68A6D0E1" w14:textId="2751BF99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45077358" w14:textId="77777777" w:rsidTr="00484514">
        <w:trPr>
          <w:cantSplit/>
          <w:trHeight w:val="246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69C35DEA" w14:textId="77777777" w:rsidR="001F39F6" w:rsidRPr="00332BD1" w:rsidRDefault="001F39F6" w:rsidP="00484514">
            <w:pPr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Pagaments realitzats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06F6CC47" w14:textId="06301BF7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428BB427" w14:textId="77777777" w:rsidTr="00484514">
        <w:trPr>
          <w:cantSplit/>
          <w:trHeight w:val="246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49E0CF9C" w14:textId="77777777" w:rsidR="001F39F6" w:rsidRPr="00332BD1" w:rsidRDefault="001F39F6" w:rsidP="00484514">
            <w:pPr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Reinteg. de pagament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508968F1" w14:textId="7EAD7BDD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51231A23" w14:textId="77777777" w:rsidTr="00484514">
        <w:trPr>
          <w:cantSplit/>
          <w:trHeight w:val="223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048B0467" w14:textId="77777777" w:rsidR="001F39F6" w:rsidRPr="00332BD1" w:rsidRDefault="001F39F6" w:rsidP="00484514">
            <w:pPr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Pagaments líquids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64349ACA" w14:textId="6075C2C5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AAE99FD" w14:textId="77777777" w:rsidR="001F39F6" w:rsidRPr="00E42E0B" w:rsidRDefault="001F39F6" w:rsidP="001F39F6">
      <w:pPr>
        <w:jc w:val="both"/>
        <w:rPr>
          <w:rFonts w:ascii="Arial" w:hAnsi="Arial" w:cs="Arial"/>
        </w:rPr>
      </w:pPr>
    </w:p>
    <w:p w14:paraId="2756609E" w14:textId="77777777" w:rsidR="001F39F6" w:rsidRPr="00E42E0B" w:rsidRDefault="001F39F6" w:rsidP="001F39F6">
      <w:pPr>
        <w:numPr>
          <w:ilvl w:val="2"/>
          <w:numId w:val="3"/>
        </w:numPr>
        <w:tabs>
          <w:tab w:val="left" w:pos="709"/>
        </w:tabs>
        <w:jc w:val="both"/>
        <w:rPr>
          <w:rFonts w:ascii="Arial" w:hAnsi="Arial" w:cs="Arial"/>
          <w:noProof/>
        </w:rPr>
      </w:pPr>
      <w:r w:rsidRPr="00E42E0B">
        <w:rPr>
          <w:rFonts w:ascii="Arial" w:hAnsi="Arial" w:cs="Arial"/>
          <w:noProof/>
        </w:rPr>
        <w:t>Detall per capítols</w:t>
      </w:r>
    </w:p>
    <w:p w14:paraId="37C561D8" w14:textId="77777777" w:rsidR="001F39F6" w:rsidRPr="00E42E0B" w:rsidRDefault="001F39F6" w:rsidP="001F39F6">
      <w:pPr>
        <w:tabs>
          <w:tab w:val="left" w:pos="567"/>
        </w:tabs>
        <w:jc w:val="both"/>
        <w:rPr>
          <w:rFonts w:ascii="Arial" w:hAnsi="Arial" w:cs="Arial"/>
          <w:noProof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509"/>
        <w:gridCol w:w="778"/>
        <w:gridCol w:w="776"/>
        <w:gridCol w:w="906"/>
        <w:gridCol w:w="904"/>
        <w:gridCol w:w="904"/>
        <w:gridCol w:w="904"/>
        <w:gridCol w:w="776"/>
        <w:gridCol w:w="776"/>
        <w:gridCol w:w="776"/>
        <w:gridCol w:w="769"/>
      </w:tblGrid>
      <w:tr w:rsidR="001F39F6" w:rsidRPr="00E42E0B" w14:paraId="6650B7CC" w14:textId="77777777" w:rsidTr="00484514">
        <w:trPr>
          <w:cantSplit/>
          <w:tblHeader/>
        </w:trPr>
        <w:tc>
          <w:tcPr>
            <w:tcW w:w="290" w:type="pct"/>
            <w:shd w:val="clear" w:color="auto" w:fill="auto"/>
            <w:vAlign w:val="center"/>
          </w:tcPr>
          <w:p w14:paraId="2A476A25" w14:textId="77777777" w:rsidR="001F39F6" w:rsidRPr="00332BD1" w:rsidRDefault="001F39F6" w:rsidP="00484514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capítol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10BFDCA5" w14:textId="77777777" w:rsidR="001F39F6" w:rsidRPr="00332BD1" w:rsidRDefault="001F39F6" w:rsidP="00484514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Crèdits inicials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B805932" w14:textId="77777777" w:rsidR="001F39F6" w:rsidRPr="00332BD1" w:rsidRDefault="001F39F6" w:rsidP="00484514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Modificacions de crèdit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75EA8FEE" w14:textId="77777777" w:rsidR="001F39F6" w:rsidRPr="00332BD1" w:rsidRDefault="001F39F6" w:rsidP="00484514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Crèdits definitius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42A08337" w14:textId="77777777" w:rsidR="001F39F6" w:rsidRPr="00332BD1" w:rsidRDefault="001F39F6" w:rsidP="00484514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Despeses autoritzades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2D6A23C" w14:textId="77777777" w:rsidR="001F39F6" w:rsidRPr="00332BD1" w:rsidRDefault="001F39F6" w:rsidP="00484514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Despeses compromeses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1F1A95B1" w14:textId="77777777" w:rsidR="001F39F6" w:rsidRPr="00332BD1" w:rsidRDefault="001F39F6" w:rsidP="00484514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Obligacions reconegudes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9ED5C20" w14:textId="77777777" w:rsidR="001F39F6" w:rsidRPr="00332BD1" w:rsidRDefault="001F39F6" w:rsidP="00484514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Pagaments realitzats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1F413A4" w14:textId="77777777" w:rsidR="001F39F6" w:rsidRPr="00332BD1" w:rsidRDefault="001F39F6" w:rsidP="00484514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Reinteg. de pagament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BA23028" w14:textId="77777777" w:rsidR="001F39F6" w:rsidRPr="00332BD1" w:rsidRDefault="001F39F6" w:rsidP="00484514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Pagaments líquids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81E1D23" w14:textId="77777777" w:rsidR="001F39F6" w:rsidRPr="00332BD1" w:rsidRDefault="001F39F6" w:rsidP="00484514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Pendent pagament</w:t>
            </w:r>
          </w:p>
        </w:tc>
      </w:tr>
      <w:tr w:rsidR="001F39F6" w:rsidRPr="00E42E0B" w14:paraId="404D6FC9" w14:textId="77777777" w:rsidTr="00484514">
        <w:trPr>
          <w:cantSplit/>
        </w:trPr>
        <w:tc>
          <w:tcPr>
            <w:tcW w:w="290" w:type="pct"/>
            <w:shd w:val="clear" w:color="auto" w:fill="auto"/>
            <w:vAlign w:val="center"/>
          </w:tcPr>
          <w:p w14:paraId="41A7F3D6" w14:textId="77777777" w:rsidR="001F39F6" w:rsidRPr="00332BD1" w:rsidRDefault="001F39F6" w:rsidP="00484514">
            <w:pPr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Cap.1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634233B4" w14:textId="21344BC3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DC66DDB" w14:textId="7B08F1E1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40717939" w14:textId="2873BC3B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5C44538D" w14:textId="7F9594A0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44462BE1" w14:textId="09EA60F0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530E208B" w14:textId="195FC3E1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0034B1D" w14:textId="6054341A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9657079" w14:textId="2D3834F4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398C319" w14:textId="6BD388E9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56817AB6" w14:textId="06790578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F39F6" w:rsidRPr="00E42E0B" w14:paraId="0215BA1B" w14:textId="77777777" w:rsidTr="00484514">
        <w:trPr>
          <w:cantSplit/>
        </w:trPr>
        <w:tc>
          <w:tcPr>
            <w:tcW w:w="290" w:type="pct"/>
            <w:shd w:val="clear" w:color="auto" w:fill="auto"/>
            <w:vAlign w:val="center"/>
          </w:tcPr>
          <w:p w14:paraId="75C6396C" w14:textId="77777777" w:rsidR="001F39F6" w:rsidRPr="00332BD1" w:rsidRDefault="001F39F6" w:rsidP="00484514">
            <w:pPr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Cap.2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5095E868" w14:textId="2C8070DB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201C782" w14:textId="34F4C042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394F8504" w14:textId="6768A7A8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3AAECC89" w14:textId="548AAF01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5EE974B1" w14:textId="16F1C7CD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3D2E8ABC" w14:textId="30570F46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D8D1F5F" w14:textId="54287D2D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9F94784" w14:textId="795F32B0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B398226" w14:textId="56A0FEE3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0842B490" w14:textId="6E4B379A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F39F6" w:rsidRPr="00E42E0B" w14:paraId="20D05433" w14:textId="77777777" w:rsidTr="00484514">
        <w:trPr>
          <w:cantSplit/>
        </w:trPr>
        <w:tc>
          <w:tcPr>
            <w:tcW w:w="290" w:type="pct"/>
            <w:shd w:val="clear" w:color="auto" w:fill="auto"/>
            <w:vAlign w:val="center"/>
          </w:tcPr>
          <w:p w14:paraId="16913D5B" w14:textId="77777777" w:rsidR="001F39F6" w:rsidRPr="00332BD1" w:rsidRDefault="001F39F6" w:rsidP="00484514">
            <w:pPr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Cap.3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5CEB9198" w14:textId="32292293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43D5447" w14:textId="45C1AD7B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4FD6FC63" w14:textId="6AE3F1D7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059D3E95" w14:textId="4F3622DA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7C767AB8" w14:textId="272846F0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684EE592" w14:textId="14A8B4AE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5C9EE47" w14:textId="67C8927D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EC6E446" w14:textId="5BABC59A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F301A09" w14:textId="11F413E4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0363A57D" w14:textId="567642F8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F39F6" w:rsidRPr="00E42E0B" w14:paraId="246D9F9E" w14:textId="77777777" w:rsidTr="00484514">
        <w:trPr>
          <w:cantSplit/>
        </w:trPr>
        <w:tc>
          <w:tcPr>
            <w:tcW w:w="290" w:type="pct"/>
            <w:shd w:val="clear" w:color="auto" w:fill="auto"/>
            <w:vAlign w:val="center"/>
          </w:tcPr>
          <w:p w14:paraId="733AED4F" w14:textId="77777777" w:rsidR="001F39F6" w:rsidRPr="00332BD1" w:rsidRDefault="001F39F6" w:rsidP="00484514">
            <w:pPr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Cap.4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36AEE629" w14:textId="7B6E94C4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EC09379" w14:textId="13B3FFF2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6CE68E54" w14:textId="2EFBFA09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63EF12A4" w14:textId="03249F32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65AB0D98" w14:textId="6E2100B2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6E356F43" w14:textId="350078A4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2FA3E86" w14:textId="00F43E23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53D64C9" w14:textId="0AC9F622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F503F26" w14:textId="3EB3978E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04935D44" w14:textId="6F20218A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F39F6" w:rsidRPr="00E42E0B" w14:paraId="7420D3B8" w14:textId="77777777" w:rsidTr="00484514">
        <w:trPr>
          <w:cantSplit/>
        </w:trPr>
        <w:tc>
          <w:tcPr>
            <w:tcW w:w="290" w:type="pct"/>
            <w:shd w:val="clear" w:color="auto" w:fill="auto"/>
            <w:vAlign w:val="center"/>
          </w:tcPr>
          <w:p w14:paraId="1C9146CB" w14:textId="77777777" w:rsidR="001F39F6" w:rsidRPr="00332BD1" w:rsidRDefault="001F39F6" w:rsidP="00484514">
            <w:pPr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Cap.5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0C559DC9" w14:textId="2ED21649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B92D8CC" w14:textId="080B2689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5B93ED77" w14:textId="01828A95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5509C286" w14:textId="1C764D5C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727875C7" w14:textId="7491E7CB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124B511A" w14:textId="7D7109CD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E730505" w14:textId="4165E78E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D9481F5" w14:textId="2107C038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54A78A2" w14:textId="3DA293AA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2502B685" w14:textId="5C4E29B3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F39F6" w:rsidRPr="00E42E0B" w14:paraId="418D1FA3" w14:textId="77777777" w:rsidTr="00484514">
        <w:trPr>
          <w:cantSplit/>
        </w:trPr>
        <w:tc>
          <w:tcPr>
            <w:tcW w:w="290" w:type="pct"/>
            <w:shd w:val="clear" w:color="auto" w:fill="auto"/>
            <w:vAlign w:val="center"/>
          </w:tcPr>
          <w:p w14:paraId="2A673E05" w14:textId="77777777" w:rsidR="001F39F6" w:rsidRPr="00332BD1" w:rsidRDefault="001F39F6" w:rsidP="00484514">
            <w:pPr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Cap.6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55C3092D" w14:textId="40B1532F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643E880" w14:textId="54C26534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663B5894" w14:textId="65143F04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0DC21D0E" w14:textId="0D6E8C97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6AE15C27" w14:textId="3AA60084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62993B9A" w14:textId="22809A23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B907177" w14:textId="467C1D66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F5DB8FF" w14:textId="4784A35E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98EF584" w14:textId="40278776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6C6D8B7D" w14:textId="4CADBC8F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F39F6" w:rsidRPr="00E42E0B" w14:paraId="0589FA61" w14:textId="77777777" w:rsidTr="00484514">
        <w:trPr>
          <w:cantSplit/>
        </w:trPr>
        <w:tc>
          <w:tcPr>
            <w:tcW w:w="290" w:type="pct"/>
            <w:shd w:val="clear" w:color="auto" w:fill="auto"/>
            <w:vAlign w:val="center"/>
          </w:tcPr>
          <w:p w14:paraId="5E039956" w14:textId="77777777" w:rsidR="001F39F6" w:rsidRPr="00332BD1" w:rsidRDefault="001F39F6" w:rsidP="00484514">
            <w:pPr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Cap.7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4B1E7260" w14:textId="6405D040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A16A98F" w14:textId="65C8D0F9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0273C73E" w14:textId="3CFA34CF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2EAF4567" w14:textId="40FCCABB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15065CE3" w14:textId="4B7E2275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30261A20" w14:textId="0D492E33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0C5172A" w14:textId="061FCEB2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416826B" w14:textId="219C596F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E962CBF" w14:textId="0586DB6B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723F681C" w14:textId="6DD0FD00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F39F6" w:rsidRPr="00E42E0B" w14:paraId="2600CA89" w14:textId="77777777" w:rsidTr="00484514">
        <w:trPr>
          <w:cantSplit/>
        </w:trPr>
        <w:tc>
          <w:tcPr>
            <w:tcW w:w="290" w:type="pct"/>
            <w:shd w:val="clear" w:color="auto" w:fill="auto"/>
            <w:vAlign w:val="center"/>
          </w:tcPr>
          <w:p w14:paraId="195706A0" w14:textId="77777777" w:rsidR="001F39F6" w:rsidRPr="00332BD1" w:rsidRDefault="001F39F6" w:rsidP="00484514">
            <w:pPr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Cap.8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3AA5E21F" w14:textId="28505737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8E0895F" w14:textId="78E946DC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2902A747" w14:textId="0599D0BB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65D8173F" w14:textId="0DD6D443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2E00BE87" w14:textId="4FFBE6EC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6D9A176F" w14:textId="742BD0F3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B81E7B9" w14:textId="3C8C79DC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1A37B59" w14:textId="26D10A7F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7BFE8B1" w14:textId="4A292082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684E7C3B" w14:textId="4E130163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F39F6" w:rsidRPr="00E42E0B" w14:paraId="5465C2BE" w14:textId="77777777" w:rsidTr="00484514">
        <w:trPr>
          <w:cantSplit/>
        </w:trPr>
        <w:tc>
          <w:tcPr>
            <w:tcW w:w="290" w:type="pct"/>
            <w:shd w:val="clear" w:color="auto" w:fill="auto"/>
            <w:vAlign w:val="center"/>
          </w:tcPr>
          <w:p w14:paraId="0766C137" w14:textId="77777777" w:rsidR="001F39F6" w:rsidRPr="00332BD1" w:rsidRDefault="001F39F6" w:rsidP="00484514">
            <w:pPr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Cap.9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0C0F0D7C" w14:textId="3F046E19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88511DC" w14:textId="0C33EC7F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640AE728" w14:textId="16531406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1152D941" w14:textId="5229529C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32653F6C" w14:textId="3E6C0C86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713EDD89" w14:textId="7D0EDE1D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3C5BFAB" w14:textId="10072479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456B001" w14:textId="0B95E1E1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CAAE8A3" w14:textId="717E0BC1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33AB79A0" w14:textId="2D2EA509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F39F6" w:rsidRPr="00E42E0B" w14:paraId="0F707D26" w14:textId="77777777" w:rsidTr="00484514">
        <w:trPr>
          <w:cantSplit/>
        </w:trPr>
        <w:tc>
          <w:tcPr>
            <w:tcW w:w="290" w:type="pct"/>
            <w:shd w:val="clear" w:color="auto" w:fill="auto"/>
            <w:vAlign w:val="center"/>
          </w:tcPr>
          <w:p w14:paraId="5EECE823" w14:textId="77777777" w:rsidR="001F39F6" w:rsidRPr="00332BD1" w:rsidRDefault="001F39F6" w:rsidP="00484514">
            <w:pPr>
              <w:jc w:val="both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 xml:space="preserve"> Total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41925CE2" w14:textId="40C13974" w:rsidR="001F39F6" w:rsidRPr="00332BD1" w:rsidRDefault="001F39F6" w:rsidP="00484514">
            <w:pPr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7021F99" w14:textId="1EC683F6" w:rsidR="001F39F6" w:rsidRPr="00332BD1" w:rsidRDefault="001F39F6" w:rsidP="00484514">
            <w:pPr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1782EDBA" w14:textId="574575D6" w:rsidR="001F39F6" w:rsidRPr="00332BD1" w:rsidRDefault="001F39F6" w:rsidP="00484514">
            <w:pPr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14E6B471" w14:textId="1CF0A70E" w:rsidR="001F39F6" w:rsidRPr="00332BD1" w:rsidRDefault="001F39F6" w:rsidP="00484514">
            <w:pPr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71A50B8B" w14:textId="25B7F2F7" w:rsidR="001F39F6" w:rsidRPr="00332BD1" w:rsidRDefault="001F39F6" w:rsidP="00484514">
            <w:pPr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63B8D20C" w14:textId="3B50CC3C" w:rsidR="001F39F6" w:rsidRPr="00332BD1" w:rsidRDefault="001F39F6" w:rsidP="00484514">
            <w:pPr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45F0E9F" w14:textId="0F6F4904" w:rsidR="001F39F6" w:rsidRPr="00332BD1" w:rsidRDefault="001F39F6" w:rsidP="00484514">
            <w:pPr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DC0B1B2" w14:textId="5E416FEA" w:rsidR="001F39F6" w:rsidRPr="00332BD1" w:rsidRDefault="001F39F6" w:rsidP="00484514">
            <w:pPr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46DBB87" w14:textId="36D9D808" w:rsidR="001F39F6" w:rsidRPr="00332BD1" w:rsidRDefault="001F39F6" w:rsidP="00484514">
            <w:pPr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70BFF6EB" w14:textId="28008422" w:rsidR="001F39F6" w:rsidRPr="00332BD1" w:rsidRDefault="001F39F6" w:rsidP="00484514">
            <w:pPr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</w:tr>
    </w:tbl>
    <w:p w14:paraId="783246C4" w14:textId="77777777" w:rsidR="001F39F6" w:rsidRDefault="001F39F6" w:rsidP="002C6E2C">
      <w:pPr>
        <w:tabs>
          <w:tab w:val="left" w:pos="567"/>
        </w:tabs>
        <w:jc w:val="both"/>
        <w:rPr>
          <w:rFonts w:ascii="Arial" w:hAnsi="Arial" w:cs="Arial"/>
          <w:noProof/>
        </w:rPr>
      </w:pPr>
    </w:p>
    <w:p w14:paraId="28F388DC" w14:textId="4AF3AED1" w:rsidR="00A7515A" w:rsidRPr="008C4C56" w:rsidRDefault="00A7515A" w:rsidP="002C6E2C">
      <w:pPr>
        <w:tabs>
          <w:tab w:val="left" w:pos="567"/>
        </w:tabs>
        <w:jc w:val="both"/>
        <w:rPr>
          <w:rFonts w:ascii="Arial" w:hAnsi="Arial" w:cs="Arial"/>
          <w:b/>
          <w:bCs/>
          <w:i/>
          <w:iCs/>
          <w:noProof/>
          <w:color w:val="C00000"/>
          <w:sz w:val="18"/>
          <w:szCs w:val="18"/>
        </w:rPr>
      </w:pPr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Sortides per impresora_ Estats d’execució_a data actual_Estat execució de despeses per capítol + Amb model A i D</w:t>
      </w:r>
    </w:p>
    <w:p w14:paraId="2E428FC0" w14:textId="77777777" w:rsidR="00A7515A" w:rsidRPr="0047327E" w:rsidRDefault="00A7515A" w:rsidP="002C6E2C">
      <w:pPr>
        <w:tabs>
          <w:tab w:val="left" w:pos="567"/>
        </w:tabs>
        <w:jc w:val="both"/>
        <w:rPr>
          <w:rFonts w:ascii="Arial" w:hAnsi="Arial" w:cs="Arial"/>
          <w:noProof/>
        </w:rPr>
      </w:pPr>
    </w:p>
    <w:p w14:paraId="490D5112" w14:textId="7403E925" w:rsidR="002C6E2C" w:rsidRPr="0047327E" w:rsidRDefault="002C6E2C" w:rsidP="004452A7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noProof/>
        </w:rPr>
      </w:pPr>
      <w:bookmarkStart w:id="1" w:name="DIPUTACIOQuadre38"/>
      <w:bookmarkEnd w:id="1"/>
      <w:r w:rsidRPr="0047327E">
        <w:rPr>
          <w:rFonts w:ascii="Arial" w:hAnsi="Arial" w:cs="Arial"/>
          <w:b/>
          <w:noProof/>
        </w:rPr>
        <w:t>Liquidació del pressupost d’ingressos</w:t>
      </w:r>
    </w:p>
    <w:p w14:paraId="63EC5126" w14:textId="5CC18FB3" w:rsidR="00A7515A" w:rsidRDefault="00A7515A" w:rsidP="00A7515A">
      <w:pPr>
        <w:tabs>
          <w:tab w:val="left" w:pos="567"/>
        </w:tabs>
        <w:jc w:val="both"/>
        <w:rPr>
          <w:rFonts w:ascii="Arial" w:hAnsi="Arial" w:cs="Arial"/>
          <w:noProof/>
        </w:rPr>
      </w:pPr>
    </w:p>
    <w:p w14:paraId="053AFB3B" w14:textId="77777777" w:rsidR="001F39F6" w:rsidRPr="00E42E0B" w:rsidRDefault="001F39F6" w:rsidP="001F39F6">
      <w:pPr>
        <w:tabs>
          <w:tab w:val="left" w:pos="709"/>
        </w:tabs>
        <w:ind w:left="709" w:hanging="709"/>
        <w:jc w:val="both"/>
        <w:rPr>
          <w:rFonts w:ascii="Arial" w:hAnsi="Arial" w:cs="Arial"/>
          <w:noProof/>
        </w:rPr>
      </w:pPr>
      <w:r w:rsidRPr="00E42E0B">
        <w:rPr>
          <w:rFonts w:ascii="Arial" w:hAnsi="Arial" w:cs="Arial"/>
          <w:noProof/>
        </w:rPr>
        <w:t>1.2.1. Resum</w:t>
      </w:r>
    </w:p>
    <w:p w14:paraId="42C4BA49" w14:textId="77777777" w:rsidR="001F39F6" w:rsidRPr="00E42E0B" w:rsidRDefault="001F39F6" w:rsidP="001F39F6">
      <w:pPr>
        <w:tabs>
          <w:tab w:val="left" w:pos="567"/>
        </w:tabs>
        <w:jc w:val="both"/>
        <w:rPr>
          <w:rFonts w:ascii="Arial" w:hAnsi="Arial" w:cs="Arial"/>
          <w:noProof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3465"/>
        <w:gridCol w:w="1775"/>
      </w:tblGrid>
      <w:tr w:rsidR="001F39F6" w:rsidRPr="00E42E0B" w14:paraId="0CCB762B" w14:textId="77777777" w:rsidTr="001F39F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02B50AC" w14:textId="77777777" w:rsidR="001F39F6" w:rsidRPr="00332BD1" w:rsidRDefault="001F39F6" w:rsidP="00484514">
            <w:pPr>
              <w:jc w:val="both"/>
              <w:rPr>
                <w:rFonts w:ascii="Arial" w:hAnsi="Arial" w:cs="Arial"/>
                <w:b/>
              </w:rPr>
            </w:pPr>
            <w:bookmarkStart w:id="2" w:name="_Hlk125557978"/>
            <w:r w:rsidRPr="00332BD1">
              <w:rPr>
                <w:rFonts w:ascii="Arial" w:hAnsi="Arial" w:cs="Arial"/>
                <w:b/>
              </w:rPr>
              <w:t>Previsions inicials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68C29B44" w14:textId="1D1723ED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318B40D9" w14:textId="77777777" w:rsidTr="001F39F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8109C3" w14:textId="77777777" w:rsidR="001F39F6" w:rsidRPr="00332BD1" w:rsidRDefault="001F39F6" w:rsidP="00484514">
            <w:pPr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Modificacions de crèdit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15607C3F" w14:textId="1BC9F7A4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19E9C207" w14:textId="77777777" w:rsidTr="001F39F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6439501" w14:textId="77777777" w:rsidR="001F39F6" w:rsidRPr="00332BD1" w:rsidRDefault="001F39F6" w:rsidP="00484514">
            <w:pPr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Previsions definitives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9B82ED7" w14:textId="2E2E1F6D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1BDC7350" w14:textId="77777777" w:rsidTr="001F39F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C54ACE" w14:textId="77777777" w:rsidR="001F39F6" w:rsidRPr="00332BD1" w:rsidRDefault="001F39F6" w:rsidP="00484514">
            <w:pPr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Drets reconeguts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26D38685" w14:textId="3A787210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636EE2C0" w14:textId="77777777" w:rsidTr="001F39F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340731D" w14:textId="77777777" w:rsidR="001F39F6" w:rsidRPr="00332BD1" w:rsidRDefault="001F39F6" w:rsidP="00484514">
            <w:pPr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Drets anul·lats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A8D2270" w14:textId="39BCA502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055ADC7D" w14:textId="77777777" w:rsidTr="001F39F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FDC534" w14:textId="77777777" w:rsidR="001F39F6" w:rsidRPr="00332BD1" w:rsidRDefault="001F39F6" w:rsidP="00484514">
            <w:pPr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Drets cancel·lats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3583337C" w14:textId="1513055C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71182C4B" w14:textId="77777777" w:rsidTr="001F39F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9C962FB" w14:textId="77777777" w:rsidR="001F39F6" w:rsidRPr="00332BD1" w:rsidRDefault="001F39F6" w:rsidP="00484514">
            <w:pPr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Drets reconeguts nets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DE6FA2C" w14:textId="15C166C7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3FF2070E" w14:textId="77777777" w:rsidTr="001F39F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7682FEF" w14:textId="77777777" w:rsidR="001F39F6" w:rsidRPr="00332BD1" w:rsidRDefault="001F39F6" w:rsidP="00484514">
            <w:pPr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Drets recaptats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303B2E1" w14:textId="3790974B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5AEADFA6" w14:textId="77777777" w:rsidTr="001F39F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3056919" w14:textId="77777777" w:rsidR="001F39F6" w:rsidRPr="00332BD1" w:rsidRDefault="001F39F6" w:rsidP="00484514">
            <w:pPr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Devolucions d'ingressos indeguts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419DB9BA" w14:textId="4108D829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09D733B6" w14:textId="77777777" w:rsidTr="001F39F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F92BD4A" w14:textId="77777777" w:rsidR="001F39F6" w:rsidRPr="00332BD1" w:rsidRDefault="001F39F6" w:rsidP="00484514">
            <w:pPr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Recaptació neta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3B74C5DB" w14:textId="6887A197" w:rsidR="001F39F6" w:rsidRPr="00332BD1" w:rsidRDefault="001F39F6" w:rsidP="001F39F6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FE775BB" w14:textId="77777777" w:rsidR="001F39F6" w:rsidRPr="00E42E0B" w:rsidRDefault="001F39F6" w:rsidP="001F39F6">
      <w:pPr>
        <w:jc w:val="both"/>
        <w:rPr>
          <w:rFonts w:ascii="Arial" w:hAnsi="Arial" w:cs="Arial"/>
        </w:rPr>
      </w:pPr>
    </w:p>
    <w:bookmarkEnd w:id="2"/>
    <w:p w14:paraId="0D9C4BA5" w14:textId="77777777" w:rsidR="001F39F6" w:rsidRPr="00E42E0B" w:rsidRDefault="001F39F6" w:rsidP="001F39F6">
      <w:pPr>
        <w:tabs>
          <w:tab w:val="left" w:pos="709"/>
        </w:tabs>
        <w:ind w:left="709" w:hanging="709"/>
        <w:jc w:val="both"/>
        <w:rPr>
          <w:rFonts w:ascii="Arial" w:hAnsi="Arial" w:cs="Arial"/>
          <w:noProof/>
        </w:rPr>
      </w:pPr>
      <w:r w:rsidRPr="00E42E0B">
        <w:rPr>
          <w:rFonts w:ascii="Arial" w:hAnsi="Arial" w:cs="Arial"/>
          <w:noProof/>
        </w:rPr>
        <w:t>1.2.2. Detall per capítols</w:t>
      </w:r>
    </w:p>
    <w:p w14:paraId="400EC212" w14:textId="77777777" w:rsidR="001F39F6" w:rsidRPr="00E42E0B" w:rsidRDefault="001F39F6" w:rsidP="001F39F6">
      <w:pPr>
        <w:tabs>
          <w:tab w:val="left" w:pos="567"/>
        </w:tabs>
        <w:jc w:val="both"/>
        <w:rPr>
          <w:rFonts w:ascii="Arial" w:hAnsi="Arial" w:cs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E0" w:firstRow="1" w:lastRow="1" w:firstColumn="1" w:lastColumn="0" w:noHBand="1" w:noVBand="1"/>
      </w:tblPr>
      <w:tblGrid>
        <w:gridCol w:w="457"/>
        <w:gridCol w:w="789"/>
        <w:gridCol w:w="817"/>
        <w:gridCol w:w="789"/>
        <w:gridCol w:w="789"/>
        <w:gridCol w:w="687"/>
        <w:gridCol w:w="712"/>
        <w:gridCol w:w="789"/>
        <w:gridCol w:w="790"/>
        <w:gridCol w:w="688"/>
        <w:gridCol w:w="790"/>
        <w:gridCol w:w="681"/>
      </w:tblGrid>
      <w:tr w:rsidR="001F39F6" w:rsidRPr="00E42E0B" w14:paraId="73E77868" w14:textId="77777777" w:rsidTr="00484514">
        <w:trPr>
          <w:cantSplit/>
          <w:tblHeader/>
        </w:trPr>
        <w:tc>
          <w:tcPr>
            <w:tcW w:w="242" w:type="pct"/>
            <w:shd w:val="clear" w:color="auto" w:fill="auto"/>
            <w:vAlign w:val="center"/>
          </w:tcPr>
          <w:p w14:paraId="1138112C" w14:textId="77777777" w:rsidR="001F39F6" w:rsidRPr="00332BD1" w:rsidRDefault="001F39F6" w:rsidP="00484514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Cap.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2EF7764A" w14:textId="77777777" w:rsidR="001F39F6" w:rsidRPr="00332BD1" w:rsidRDefault="001F39F6" w:rsidP="00484514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Previsions inicials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681BC4A" w14:textId="77777777" w:rsidR="001F39F6" w:rsidRPr="00332BD1" w:rsidRDefault="001F39F6" w:rsidP="00484514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Modificacions de crèdit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1A2140B2" w14:textId="77777777" w:rsidR="001F39F6" w:rsidRPr="00332BD1" w:rsidRDefault="001F39F6" w:rsidP="00484514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Previsions definitives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08BBB007" w14:textId="77777777" w:rsidR="001F39F6" w:rsidRPr="00332BD1" w:rsidRDefault="001F39F6" w:rsidP="00484514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Drets reconeguts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35CBB56" w14:textId="77777777" w:rsidR="001F39F6" w:rsidRPr="00332BD1" w:rsidRDefault="001F39F6" w:rsidP="00484514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Drets anul·lats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78B8DF6" w14:textId="77777777" w:rsidR="001F39F6" w:rsidRPr="00332BD1" w:rsidRDefault="001F39F6" w:rsidP="00484514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Drets Cancel·lats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FD1E749" w14:textId="77777777" w:rsidR="001F39F6" w:rsidRPr="00332BD1" w:rsidRDefault="001F39F6" w:rsidP="00484514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Drets reconeguts nets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32A2E251" w14:textId="77777777" w:rsidR="001F39F6" w:rsidRPr="00332BD1" w:rsidRDefault="001F39F6" w:rsidP="00484514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Drets recaptats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DD10E93" w14:textId="77777777" w:rsidR="001F39F6" w:rsidRPr="00332BD1" w:rsidRDefault="001F39F6" w:rsidP="00484514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Dev. ingressos indeguts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4828EC60" w14:textId="77777777" w:rsidR="001F39F6" w:rsidRPr="00332BD1" w:rsidRDefault="001F39F6" w:rsidP="00484514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Recaptació neta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50109F2" w14:textId="77777777" w:rsidR="001F39F6" w:rsidRPr="00332BD1" w:rsidRDefault="001F39F6" w:rsidP="00484514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Pendent cobrament</w:t>
            </w:r>
          </w:p>
        </w:tc>
      </w:tr>
      <w:tr w:rsidR="001F39F6" w:rsidRPr="00E42E0B" w14:paraId="0D3121EB" w14:textId="77777777" w:rsidTr="00484514">
        <w:trPr>
          <w:cantSplit/>
        </w:trPr>
        <w:tc>
          <w:tcPr>
            <w:tcW w:w="242" w:type="pct"/>
            <w:shd w:val="clear" w:color="auto" w:fill="auto"/>
            <w:vAlign w:val="center"/>
          </w:tcPr>
          <w:p w14:paraId="1203126A" w14:textId="77777777" w:rsidR="001F39F6" w:rsidRPr="00332BD1" w:rsidRDefault="001F39F6" w:rsidP="00484514">
            <w:pPr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Cap.1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1AE61DE3" w14:textId="5B360856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09155BD8" w14:textId="129AE453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37120CC" w14:textId="376AADD0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603F5D7" w14:textId="016FC1CE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0FB411B" w14:textId="39B21F83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11FD5000" w14:textId="28B8195F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DF2C367" w14:textId="7B13267A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53F1120" w14:textId="6C40553E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F80AFC5" w14:textId="319996F0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6E40CC9" w14:textId="415D4129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5CB2401" w14:textId="2796057D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F39F6" w:rsidRPr="00E42E0B" w14:paraId="40527C30" w14:textId="77777777" w:rsidTr="00484514">
        <w:trPr>
          <w:cantSplit/>
        </w:trPr>
        <w:tc>
          <w:tcPr>
            <w:tcW w:w="242" w:type="pct"/>
            <w:shd w:val="clear" w:color="auto" w:fill="auto"/>
            <w:vAlign w:val="center"/>
          </w:tcPr>
          <w:p w14:paraId="30EEE90C" w14:textId="77777777" w:rsidR="001F39F6" w:rsidRPr="00332BD1" w:rsidRDefault="001F39F6" w:rsidP="00484514">
            <w:pPr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Cap.2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586F3F6F" w14:textId="3FCEC32B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EE16981" w14:textId="4AC9EE7B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8994E15" w14:textId="37EE4496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C555BC3" w14:textId="1116EF7D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1AE2367" w14:textId="78F2AE55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2090FEE9" w14:textId="1703697D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58FF7F9" w14:textId="31AEB931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F2908AA" w14:textId="70C0DB6C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43E2950" w14:textId="4CDDB6F6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FC3CDCF" w14:textId="407B14E7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5BB5FAE" w14:textId="42EAB052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F39F6" w:rsidRPr="00E42E0B" w14:paraId="7E06EC5F" w14:textId="77777777" w:rsidTr="00484514">
        <w:trPr>
          <w:cantSplit/>
        </w:trPr>
        <w:tc>
          <w:tcPr>
            <w:tcW w:w="242" w:type="pct"/>
            <w:shd w:val="clear" w:color="auto" w:fill="auto"/>
            <w:vAlign w:val="center"/>
          </w:tcPr>
          <w:p w14:paraId="37731F72" w14:textId="77777777" w:rsidR="001F39F6" w:rsidRPr="00332BD1" w:rsidRDefault="001F39F6" w:rsidP="00484514">
            <w:pPr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Cap.3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568A225E" w14:textId="1B165664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0C5554B5" w14:textId="689E46FD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09F4E17" w14:textId="2BC6119C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A8393E2" w14:textId="254D9125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4CD2289" w14:textId="501DE100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2CB2CF04" w14:textId="77C15D1C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2BC9FD9" w14:textId="3FCB5D26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94D2809" w14:textId="257CCCD9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005EA2A" w14:textId="36FD10DD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DF521B4" w14:textId="0AD8B74F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01AC510" w14:textId="7A222455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F39F6" w:rsidRPr="00E42E0B" w14:paraId="3846C0AF" w14:textId="77777777" w:rsidTr="00484514">
        <w:trPr>
          <w:cantSplit/>
        </w:trPr>
        <w:tc>
          <w:tcPr>
            <w:tcW w:w="242" w:type="pct"/>
            <w:shd w:val="clear" w:color="auto" w:fill="auto"/>
            <w:vAlign w:val="center"/>
          </w:tcPr>
          <w:p w14:paraId="6AA6F87D" w14:textId="77777777" w:rsidR="001F39F6" w:rsidRPr="00332BD1" w:rsidRDefault="001F39F6" w:rsidP="00484514">
            <w:pPr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Cap.4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2297B68B" w14:textId="7B614E1C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142B1E3" w14:textId="29A6B458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6AF1E90" w14:textId="07CEF557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73476FE" w14:textId="79853F01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2C5D1B4" w14:textId="73CF79EC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5A0AC1A7" w14:textId="3B13707F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9B406A5" w14:textId="1949B0E1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A6FE61F" w14:textId="6CB28FF6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1DC089A" w14:textId="027F6782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142F7E1" w14:textId="7FBCA128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12C3700" w14:textId="42FD052E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F39F6" w:rsidRPr="00E42E0B" w14:paraId="56C75F13" w14:textId="77777777" w:rsidTr="00484514">
        <w:trPr>
          <w:cantSplit/>
        </w:trPr>
        <w:tc>
          <w:tcPr>
            <w:tcW w:w="242" w:type="pct"/>
            <w:shd w:val="clear" w:color="auto" w:fill="auto"/>
            <w:vAlign w:val="center"/>
          </w:tcPr>
          <w:p w14:paraId="0D5AD092" w14:textId="77777777" w:rsidR="001F39F6" w:rsidRPr="00332BD1" w:rsidRDefault="001F39F6" w:rsidP="00484514">
            <w:pPr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Cap.5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0002017" w14:textId="7E87CE9C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4FDC1541" w14:textId="7141A5F0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928450A" w14:textId="7AE9AA92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8ED7616" w14:textId="32838748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8D80196" w14:textId="59D098D2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51C197EE" w14:textId="0971477F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AEE6765" w14:textId="3738646C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70150AD" w14:textId="11EFCA81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880E587" w14:textId="1F6572BF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3F21614" w14:textId="657D9FB9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945D349" w14:textId="5EFE8693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F39F6" w:rsidRPr="00E42E0B" w14:paraId="36304CDC" w14:textId="77777777" w:rsidTr="00484514">
        <w:trPr>
          <w:cantSplit/>
        </w:trPr>
        <w:tc>
          <w:tcPr>
            <w:tcW w:w="242" w:type="pct"/>
            <w:shd w:val="clear" w:color="auto" w:fill="auto"/>
            <w:vAlign w:val="center"/>
          </w:tcPr>
          <w:p w14:paraId="399747A6" w14:textId="77777777" w:rsidR="001F39F6" w:rsidRPr="00332BD1" w:rsidRDefault="001F39F6" w:rsidP="00484514">
            <w:pPr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Cap.6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BA48CC8" w14:textId="4FB47625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72B9E0EB" w14:textId="4A91A003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FF698C5" w14:textId="67D3FCAE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24FB215" w14:textId="1DABEDF1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66F946A" w14:textId="4837BF1F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519D769B" w14:textId="4B02DF27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0DBF8D2" w14:textId="6852C956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1E541F8" w14:textId="43BA977F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3208AFB" w14:textId="368C6990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2808863" w14:textId="2D1C6CF3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7FD2990" w14:textId="3B0E4290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F39F6" w:rsidRPr="00E42E0B" w14:paraId="214FF7CA" w14:textId="77777777" w:rsidTr="00484514">
        <w:trPr>
          <w:cantSplit/>
        </w:trPr>
        <w:tc>
          <w:tcPr>
            <w:tcW w:w="242" w:type="pct"/>
            <w:shd w:val="clear" w:color="auto" w:fill="auto"/>
            <w:vAlign w:val="center"/>
          </w:tcPr>
          <w:p w14:paraId="76015BB3" w14:textId="77777777" w:rsidR="001F39F6" w:rsidRPr="00332BD1" w:rsidRDefault="001F39F6" w:rsidP="00484514">
            <w:pPr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Cap.7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2D27E2AE" w14:textId="55127DFA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6E300267" w14:textId="644C1019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2D9176A" w14:textId="533CF33B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D6409DD" w14:textId="2FCC7F50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1DB1A49" w14:textId="36E2A479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6D8C226E" w14:textId="6F915E7C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411D3D7" w14:textId="6849BAD5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AF8BEF1" w14:textId="5E7C7963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3C1E33E" w14:textId="5FA1D530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0378422" w14:textId="0650AA4C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CD4F88C" w14:textId="59254839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F39F6" w:rsidRPr="00E42E0B" w14:paraId="4CF02B24" w14:textId="77777777" w:rsidTr="00484514">
        <w:trPr>
          <w:cantSplit/>
        </w:trPr>
        <w:tc>
          <w:tcPr>
            <w:tcW w:w="242" w:type="pct"/>
            <w:shd w:val="clear" w:color="auto" w:fill="auto"/>
            <w:vAlign w:val="center"/>
          </w:tcPr>
          <w:p w14:paraId="13E1CD90" w14:textId="77777777" w:rsidR="001F39F6" w:rsidRPr="00332BD1" w:rsidRDefault="001F39F6" w:rsidP="00484514">
            <w:pPr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Cap.8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5897C43C" w14:textId="36118685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5150111B" w14:textId="48E5E1BA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7AD1473" w14:textId="451B71B4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5F638E0" w14:textId="317087EE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1F0AC96" w14:textId="290B4C08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2919CDB6" w14:textId="1C41F2C6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DF58313" w14:textId="591BD833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EB26671" w14:textId="769F520E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D10BE2B" w14:textId="0AC9B131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65C252D" w14:textId="281D6573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80B19F9" w14:textId="4177B311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F39F6" w:rsidRPr="00E42E0B" w14:paraId="3F963A34" w14:textId="77777777" w:rsidTr="00484514">
        <w:trPr>
          <w:cantSplit/>
        </w:trPr>
        <w:tc>
          <w:tcPr>
            <w:tcW w:w="242" w:type="pct"/>
            <w:shd w:val="clear" w:color="auto" w:fill="auto"/>
            <w:vAlign w:val="center"/>
          </w:tcPr>
          <w:p w14:paraId="34B3DB12" w14:textId="77777777" w:rsidR="001F39F6" w:rsidRPr="00332BD1" w:rsidRDefault="001F39F6" w:rsidP="00484514">
            <w:pPr>
              <w:jc w:val="both"/>
              <w:rPr>
                <w:rFonts w:ascii="Arial" w:hAnsi="Arial" w:cs="Arial"/>
                <w:sz w:val="9"/>
                <w:szCs w:val="9"/>
              </w:rPr>
            </w:pPr>
            <w:r w:rsidRPr="00332BD1">
              <w:rPr>
                <w:rFonts w:ascii="Arial" w:hAnsi="Arial" w:cs="Arial"/>
                <w:sz w:val="9"/>
                <w:szCs w:val="9"/>
              </w:rPr>
              <w:t>Cap.9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2E816F4" w14:textId="2D7B4DBE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4CC5918A" w14:textId="66AA4739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26D418F" w14:textId="56CF3828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478F067" w14:textId="0274D2FF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EAB7702" w14:textId="3C93857D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43016E87" w14:textId="32B749B5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8FA12FA" w14:textId="30BBE119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CB6C3CF" w14:textId="35EF19C1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A829E83" w14:textId="52A8EF3F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007D7E9" w14:textId="306FF8CF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7F2FB0E" w14:textId="59627003" w:rsidR="001F39F6" w:rsidRPr="00332BD1" w:rsidRDefault="001F39F6" w:rsidP="00484514">
            <w:pPr>
              <w:jc w:val="right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1F39F6" w:rsidRPr="00E42E0B" w14:paraId="06D60093" w14:textId="77777777" w:rsidTr="00484514">
        <w:trPr>
          <w:cantSplit/>
        </w:trPr>
        <w:tc>
          <w:tcPr>
            <w:tcW w:w="242" w:type="pct"/>
            <w:shd w:val="clear" w:color="auto" w:fill="auto"/>
            <w:vAlign w:val="center"/>
          </w:tcPr>
          <w:p w14:paraId="0143A8F2" w14:textId="77777777" w:rsidR="001F39F6" w:rsidRPr="00332BD1" w:rsidRDefault="001F39F6" w:rsidP="00484514">
            <w:pPr>
              <w:jc w:val="center"/>
              <w:rPr>
                <w:rFonts w:ascii="Arial" w:hAnsi="Arial" w:cs="Arial"/>
                <w:b/>
                <w:sz w:val="9"/>
                <w:szCs w:val="9"/>
              </w:rPr>
            </w:pPr>
            <w:r w:rsidRPr="00332BD1">
              <w:rPr>
                <w:rFonts w:ascii="Arial" w:hAnsi="Arial" w:cs="Arial"/>
                <w:b/>
                <w:sz w:val="9"/>
                <w:szCs w:val="9"/>
              </w:rPr>
              <w:t>Total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1BB50D67" w14:textId="6887ED39" w:rsidR="001F39F6" w:rsidRPr="00332BD1" w:rsidRDefault="001F39F6" w:rsidP="00484514">
            <w:pPr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0BCFF8D2" w14:textId="77468C79" w:rsidR="001F39F6" w:rsidRPr="00332BD1" w:rsidRDefault="001F39F6" w:rsidP="00484514">
            <w:pPr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4894B72" w14:textId="5A868FC6" w:rsidR="001F39F6" w:rsidRPr="00332BD1" w:rsidRDefault="001F39F6" w:rsidP="00484514">
            <w:pPr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2202A9E" w14:textId="4E8B8BFF" w:rsidR="001F39F6" w:rsidRPr="00332BD1" w:rsidRDefault="001F39F6" w:rsidP="00484514">
            <w:pPr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70FDB99" w14:textId="74647FE6" w:rsidR="001F39F6" w:rsidRPr="00332BD1" w:rsidRDefault="001F39F6" w:rsidP="00484514">
            <w:pPr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06683B27" w14:textId="38E2EB2A" w:rsidR="001F39F6" w:rsidRPr="00332BD1" w:rsidRDefault="001F39F6" w:rsidP="00484514">
            <w:pPr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7B1EDFB" w14:textId="45751CE9" w:rsidR="001F39F6" w:rsidRPr="00332BD1" w:rsidRDefault="001F39F6" w:rsidP="00484514">
            <w:pPr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0039378" w14:textId="18BA7DB4" w:rsidR="001F39F6" w:rsidRPr="00332BD1" w:rsidRDefault="001F39F6" w:rsidP="00484514">
            <w:pPr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43D41E8" w14:textId="6840CB0C" w:rsidR="001F39F6" w:rsidRPr="00332BD1" w:rsidRDefault="001F39F6" w:rsidP="00484514">
            <w:pPr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D16168F" w14:textId="4BF3EFBC" w:rsidR="001F39F6" w:rsidRPr="00332BD1" w:rsidRDefault="001F39F6" w:rsidP="00484514">
            <w:pPr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36C250C" w14:textId="6E624B69" w:rsidR="001F39F6" w:rsidRPr="00332BD1" w:rsidRDefault="001F39F6" w:rsidP="00484514">
            <w:pPr>
              <w:jc w:val="right"/>
              <w:rPr>
                <w:rFonts w:ascii="Arial" w:hAnsi="Arial" w:cs="Arial"/>
                <w:b/>
                <w:sz w:val="9"/>
                <w:szCs w:val="9"/>
              </w:rPr>
            </w:pPr>
          </w:p>
        </w:tc>
      </w:tr>
    </w:tbl>
    <w:p w14:paraId="5AE0B841" w14:textId="77777777" w:rsidR="001F39F6" w:rsidRPr="00E42E0B" w:rsidRDefault="001F39F6" w:rsidP="001F39F6">
      <w:pPr>
        <w:jc w:val="both"/>
        <w:rPr>
          <w:rFonts w:ascii="Arial" w:hAnsi="Arial" w:cs="Arial"/>
        </w:rPr>
      </w:pPr>
    </w:p>
    <w:p w14:paraId="66BEF511" w14:textId="455E6352" w:rsidR="004F6F40" w:rsidRPr="008C4C56" w:rsidRDefault="004F6F40" w:rsidP="00A7515A">
      <w:pPr>
        <w:tabs>
          <w:tab w:val="left" w:pos="567"/>
        </w:tabs>
        <w:jc w:val="both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Sortides per impresora_Comptes anuals_Estat de liquidació_Estat de liquidació_Ingressos</w:t>
      </w:r>
    </w:p>
    <w:p w14:paraId="54018FDD" w14:textId="5AF906EC" w:rsidR="00A7515A" w:rsidRDefault="00A7515A" w:rsidP="002C6E2C">
      <w:pPr>
        <w:tabs>
          <w:tab w:val="left" w:pos="567"/>
        </w:tabs>
        <w:jc w:val="both"/>
        <w:rPr>
          <w:rFonts w:ascii="Arial" w:hAnsi="Arial" w:cs="Arial"/>
          <w:noProof/>
        </w:rPr>
      </w:pPr>
    </w:p>
    <w:p w14:paraId="133F61D4" w14:textId="77777777" w:rsidR="002C6E2C" w:rsidRPr="0047327E" w:rsidRDefault="002C6E2C" w:rsidP="004452A7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noProof/>
        </w:rPr>
      </w:pPr>
      <w:r w:rsidRPr="0047327E">
        <w:rPr>
          <w:rFonts w:ascii="Arial" w:hAnsi="Arial" w:cs="Arial"/>
          <w:b/>
          <w:noProof/>
        </w:rPr>
        <w:t>Magnituds pressupostàries</w:t>
      </w:r>
    </w:p>
    <w:p w14:paraId="0198CE99" w14:textId="5EE3BF66" w:rsidR="002C6E2C" w:rsidRDefault="002C6E2C" w:rsidP="002C6E2C">
      <w:pPr>
        <w:tabs>
          <w:tab w:val="left" w:pos="709"/>
        </w:tabs>
        <w:jc w:val="both"/>
        <w:rPr>
          <w:rFonts w:ascii="Arial" w:hAnsi="Arial" w:cs="Arial"/>
          <w:noProof/>
        </w:rPr>
      </w:pPr>
    </w:p>
    <w:p w14:paraId="16063EC4" w14:textId="77777777" w:rsidR="001F39F6" w:rsidRDefault="001F39F6" w:rsidP="001F39F6">
      <w:pPr>
        <w:pStyle w:val="Prrafodelista"/>
        <w:numPr>
          <w:ilvl w:val="2"/>
          <w:numId w:val="11"/>
        </w:numPr>
        <w:jc w:val="both"/>
        <w:rPr>
          <w:rFonts w:ascii="Arial" w:hAnsi="Arial" w:cs="Arial"/>
          <w:noProof/>
        </w:rPr>
      </w:pPr>
      <w:r w:rsidRPr="00E42E0B">
        <w:rPr>
          <w:rFonts w:ascii="Arial" w:hAnsi="Arial" w:cs="Arial"/>
          <w:noProof/>
        </w:rPr>
        <w:t xml:space="preserve">1.3.1. </w:t>
      </w:r>
      <w:r w:rsidRPr="00E42E0B">
        <w:rPr>
          <w:rFonts w:ascii="Arial" w:hAnsi="Arial" w:cs="Arial"/>
          <w:noProof/>
        </w:rPr>
        <w:tab/>
        <w:t>Drets pendents de cobrament i obligacions pendents de pagament a 31 de desembre</w:t>
      </w:r>
    </w:p>
    <w:p w14:paraId="08A29D8E" w14:textId="65930E13" w:rsidR="001F39F6" w:rsidRDefault="001F39F6" w:rsidP="001F39F6">
      <w:pPr>
        <w:tabs>
          <w:tab w:val="left" w:pos="709"/>
        </w:tabs>
        <w:jc w:val="both"/>
        <w:rPr>
          <w:rFonts w:ascii="Arial" w:hAnsi="Arial" w:cs="Arial"/>
          <w:noProof/>
        </w:rPr>
      </w:pPr>
    </w:p>
    <w:p w14:paraId="558FE54A" w14:textId="52E09999" w:rsidR="001F39F6" w:rsidRDefault="001F39F6" w:rsidP="001F39F6">
      <w:pPr>
        <w:tabs>
          <w:tab w:val="left" w:pos="709"/>
        </w:tabs>
        <w:jc w:val="both"/>
        <w:rPr>
          <w:rFonts w:ascii="Arial" w:hAnsi="Arial" w:cs="Arial"/>
          <w:noProof/>
        </w:rPr>
      </w:pPr>
    </w:p>
    <w:p w14:paraId="0D7158FA" w14:textId="4E80C041" w:rsidR="001F39F6" w:rsidRDefault="001F39F6" w:rsidP="001F39F6">
      <w:pPr>
        <w:tabs>
          <w:tab w:val="left" w:pos="709"/>
        </w:tabs>
        <w:jc w:val="both"/>
        <w:rPr>
          <w:rFonts w:ascii="Arial" w:hAnsi="Arial" w:cs="Arial"/>
          <w:noProof/>
        </w:rPr>
      </w:pPr>
    </w:p>
    <w:p w14:paraId="3C5C6FA8" w14:textId="50DE0D77" w:rsidR="001F39F6" w:rsidRDefault="001F39F6" w:rsidP="001F39F6">
      <w:pPr>
        <w:tabs>
          <w:tab w:val="left" w:pos="709"/>
        </w:tabs>
        <w:jc w:val="both"/>
        <w:rPr>
          <w:rFonts w:ascii="Arial" w:hAnsi="Arial" w:cs="Arial"/>
          <w:noProof/>
        </w:rPr>
      </w:pPr>
    </w:p>
    <w:p w14:paraId="71B77EB2" w14:textId="78824983" w:rsidR="001F39F6" w:rsidRDefault="001F39F6" w:rsidP="001F39F6">
      <w:pPr>
        <w:tabs>
          <w:tab w:val="left" w:pos="709"/>
        </w:tabs>
        <w:jc w:val="both"/>
        <w:rPr>
          <w:rFonts w:ascii="Arial" w:hAnsi="Arial" w:cs="Arial"/>
          <w:noProof/>
        </w:rPr>
      </w:pPr>
    </w:p>
    <w:p w14:paraId="394B12A3" w14:textId="77777777" w:rsidR="001F39F6" w:rsidRPr="00E42E0B" w:rsidRDefault="001F39F6" w:rsidP="001F39F6">
      <w:pPr>
        <w:tabs>
          <w:tab w:val="left" w:pos="709"/>
        </w:tabs>
        <w:jc w:val="both"/>
        <w:rPr>
          <w:rFonts w:ascii="Arial" w:hAnsi="Arial" w:cs="Arial"/>
          <w:noProof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C0" w:firstRow="0" w:lastRow="1" w:firstColumn="1" w:lastColumn="0" w:noHBand="1" w:noVBand="1"/>
      </w:tblPr>
      <w:tblGrid>
        <w:gridCol w:w="5382"/>
        <w:gridCol w:w="1701"/>
      </w:tblGrid>
      <w:tr w:rsidR="001F39F6" w:rsidRPr="00E42E0B" w14:paraId="0417A5D1" w14:textId="77777777" w:rsidTr="001F39F6">
        <w:trPr>
          <w:cantSplit/>
          <w:trHeight w:val="272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77E9C662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a. Drets pendents de cobrament exercici corrent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C842D" w14:textId="6FD67EE5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03AB9DE3" w14:textId="77777777" w:rsidTr="001F39F6">
        <w:trPr>
          <w:cantSplit/>
          <w:trHeight w:val="272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1A40F2E2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b. Drets pendents de cobrament exercicis tancat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B2852B" w14:textId="12CF05F0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36AF6DC2" w14:textId="77777777" w:rsidTr="001F39F6">
        <w:trPr>
          <w:cantSplit/>
          <w:trHeight w:val="272"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69D4CA14" w14:textId="77777777" w:rsidR="001F39F6" w:rsidRPr="00332BD1" w:rsidRDefault="001F39F6" w:rsidP="00484514">
            <w:pPr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Total (a+b)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595F72" w14:textId="2B238DA6" w:rsidR="001F39F6" w:rsidRPr="00332BD1" w:rsidRDefault="001F39F6" w:rsidP="0048451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F39F6" w:rsidRPr="00E42E0B" w14:paraId="4F7659B4" w14:textId="77777777" w:rsidTr="001F39F6">
        <w:trPr>
          <w:cantSplit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77ED6D77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c. Obligacions pendents de pagament exercici corrent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D72B4" w14:textId="4B2787C3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643A92CD" w14:textId="77777777" w:rsidTr="001F39F6">
        <w:trPr>
          <w:cantSplit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0A5C20F7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d. Obligacions pendents de pagament exercicis tancats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695DA7" w14:textId="46901C1B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06932DB4" w14:textId="77777777" w:rsidTr="001F39F6">
        <w:trPr>
          <w:cantSplit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361EB916" w14:textId="77777777" w:rsidR="001F39F6" w:rsidRPr="00332BD1" w:rsidRDefault="001F39F6" w:rsidP="00484514">
            <w:pPr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Total (c+d)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F4913" w14:textId="2193109A" w:rsidR="001F39F6" w:rsidRPr="00332BD1" w:rsidRDefault="001F39F6" w:rsidP="00484514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2328DD6" w14:textId="77777777" w:rsidR="001F39F6" w:rsidRPr="0047327E" w:rsidRDefault="001F39F6" w:rsidP="002C6E2C">
      <w:pPr>
        <w:tabs>
          <w:tab w:val="left" w:pos="709"/>
        </w:tabs>
        <w:jc w:val="both"/>
        <w:rPr>
          <w:rFonts w:ascii="Arial" w:hAnsi="Arial" w:cs="Arial"/>
          <w:noProof/>
        </w:rPr>
      </w:pPr>
    </w:p>
    <w:p w14:paraId="09E59EC2" w14:textId="401C5FFD" w:rsidR="002C6E2C" w:rsidRPr="00A70D9E" w:rsidRDefault="002C6E2C" w:rsidP="00A70D9E">
      <w:pPr>
        <w:pStyle w:val="Prrafodelista"/>
        <w:numPr>
          <w:ilvl w:val="2"/>
          <w:numId w:val="11"/>
        </w:numPr>
        <w:jc w:val="both"/>
        <w:rPr>
          <w:rFonts w:ascii="Arial" w:hAnsi="Arial" w:cs="Arial"/>
          <w:noProof/>
        </w:rPr>
      </w:pPr>
      <w:r w:rsidRPr="00A70D9E">
        <w:rPr>
          <w:rFonts w:ascii="Arial" w:hAnsi="Arial" w:cs="Arial"/>
          <w:noProof/>
        </w:rPr>
        <w:t>Resultat pressupostari de l’exercici</w:t>
      </w:r>
    </w:p>
    <w:p w14:paraId="48AD2428" w14:textId="4634A74C" w:rsidR="00A7515A" w:rsidRDefault="00A7515A" w:rsidP="002C6E2C">
      <w:pPr>
        <w:jc w:val="both"/>
        <w:rPr>
          <w:b/>
          <w:bCs/>
          <w:i/>
          <w:iCs/>
          <w:color w:val="C00000"/>
        </w:rPr>
      </w:pPr>
    </w:p>
    <w:tbl>
      <w:tblPr>
        <w:tblW w:w="7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5524"/>
        <w:gridCol w:w="1724"/>
      </w:tblGrid>
      <w:tr w:rsidR="001F39F6" w:rsidRPr="00E42E0B" w14:paraId="672ACBD0" w14:textId="77777777" w:rsidTr="001F39F6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A9A255A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a. Drets reconeguts nets capítols I a V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697C343" w14:textId="44486942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07566097" w14:textId="77777777" w:rsidTr="001F39F6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6FD9C8AB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b. Obligacions reconegudes netes capítols I a IV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0F44DB9" w14:textId="28FAD8A1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1D45A23C" w14:textId="77777777" w:rsidTr="001F39F6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17C4450B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(A) Operacions corrents (a-b)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F9975B6" w14:textId="3A554F30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2C491BD5" w14:textId="77777777" w:rsidTr="001F39F6">
        <w:trPr>
          <w:cantSplit/>
          <w:trHeight w:val="127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136D867B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c. Drets reconeguts nets capítols VI i VII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BCCD660" w14:textId="75CBAED7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1056FCB1" w14:textId="77777777" w:rsidTr="001F39F6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BBD9712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d. Obligacions reconegudes netes capítols VI i VII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359351B" w14:textId="21FF561C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29F53B5F" w14:textId="77777777" w:rsidTr="001F39F6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428C865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(B) Operacions de capital (c-d)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B9CD070" w14:textId="5B972824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35E2A82A" w14:textId="77777777" w:rsidTr="001F39F6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3FF36774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1. TOTAL OPERACIONS NO FINANCERES (A+B)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7D4B2F7" w14:textId="50EBE137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6A130D6F" w14:textId="77777777" w:rsidTr="001F39F6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35A259A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e. Drets reconeguts nets capítol VIII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46176B0" w14:textId="042BE9A7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7901EE94" w14:textId="77777777" w:rsidTr="001F39F6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7F750CF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f. Obligacions reconegudes netes capítol VIII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5E40E35" w14:textId="23AF6A03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2387854F" w14:textId="77777777" w:rsidTr="001F39F6">
        <w:trPr>
          <w:cantSplit/>
          <w:trHeight w:val="127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A2A901C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2. ACTIUS FINANCERS (e-f)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DE77530" w14:textId="1B82AD5D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2D364E22" w14:textId="77777777" w:rsidTr="001F39F6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2111FD7F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g. Drets reconeguts nets capítol IX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A36A3CA" w14:textId="7F418C11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04629CD2" w14:textId="77777777" w:rsidTr="001F39F6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17602859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h. Obligacions reconegudes netes capítol IX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EF8A86F" w14:textId="10A76CBA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070BB322" w14:textId="77777777" w:rsidTr="001F39F6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626C661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3. PASSIUS FINANCERS (g-h)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89569E1" w14:textId="0202DB7D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74510329" w14:textId="77777777" w:rsidTr="001F39F6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66E3E362" w14:textId="77777777" w:rsidR="001F39F6" w:rsidRPr="00332BD1" w:rsidRDefault="001F39F6" w:rsidP="00484514">
            <w:pPr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4. RESULTAT PRESSUPOSTARI DE L'EXERCICI (1+2+3)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F97241B" w14:textId="42AAFB90" w:rsidR="001F39F6" w:rsidRPr="00332BD1" w:rsidRDefault="001F39F6" w:rsidP="0048451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F39F6" w:rsidRPr="00E42E0B" w14:paraId="0D7C7578" w14:textId="77777777" w:rsidTr="001F39F6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62F3368D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5. Despeses finançades amb romanent de tresoreria per a despeses generals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780A667" w14:textId="3481A326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63BC7497" w14:textId="77777777" w:rsidTr="001F39F6">
        <w:trPr>
          <w:cantSplit/>
          <w:trHeight w:val="127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AB32AF9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6. Desviacions de finançament negatives de l'exercici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6847D01" w14:textId="6C5CBF7F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16378870" w14:textId="77777777" w:rsidTr="001F39F6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FD1ADE7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7. Desviacions de finançament positives de l'exercici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A096A15" w14:textId="3D2B4B0C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2B09A5F4" w14:textId="77777777" w:rsidTr="001F39F6">
        <w:trPr>
          <w:cantSplit/>
          <w:trHeight w:val="12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6B79FE3C" w14:textId="77777777" w:rsidR="001F39F6" w:rsidRPr="00332BD1" w:rsidRDefault="001F39F6" w:rsidP="00484514">
            <w:pPr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8. RESULTAT PRESSUPOSTARI AJUSTAT (4+5+6-7)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21B43ED" w14:textId="40EAD204" w:rsidR="001F39F6" w:rsidRPr="00332BD1" w:rsidRDefault="001F39F6" w:rsidP="00484514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52604EB" w14:textId="77777777" w:rsidR="001F39F6" w:rsidRDefault="001F39F6" w:rsidP="002C6E2C">
      <w:pPr>
        <w:jc w:val="both"/>
        <w:rPr>
          <w:b/>
          <w:bCs/>
          <w:i/>
          <w:iCs/>
          <w:color w:val="C00000"/>
        </w:rPr>
      </w:pPr>
    </w:p>
    <w:p w14:paraId="71CA9AFF" w14:textId="1A97B2A5" w:rsidR="00A7515A" w:rsidRPr="008C4C56" w:rsidRDefault="00A7515A" w:rsidP="002C6E2C">
      <w:pPr>
        <w:jc w:val="both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Operacions fi d’exercici _ Processos de tancament _ consultes resultats de tanc. _ Resultat pressupostari</w:t>
      </w:r>
    </w:p>
    <w:p w14:paraId="1DC6F2D1" w14:textId="77777777" w:rsidR="00A7515A" w:rsidRPr="008C4C56" w:rsidRDefault="00A7515A" w:rsidP="002C6E2C">
      <w:pPr>
        <w:jc w:val="both"/>
        <w:rPr>
          <w:rFonts w:ascii="Arial" w:hAnsi="Arial" w:cs="Arial"/>
          <w:b/>
          <w:bCs/>
          <w:i/>
          <w:iCs/>
          <w:noProof/>
          <w:color w:val="C00000"/>
          <w:sz w:val="18"/>
          <w:szCs w:val="18"/>
        </w:rPr>
      </w:pPr>
    </w:p>
    <w:p w14:paraId="558434AC" w14:textId="3550DF8F" w:rsidR="002C6E2C" w:rsidRDefault="002C6E2C" w:rsidP="004452A7">
      <w:pPr>
        <w:numPr>
          <w:ilvl w:val="2"/>
          <w:numId w:val="4"/>
        </w:numPr>
        <w:jc w:val="both"/>
        <w:rPr>
          <w:rFonts w:ascii="Arial" w:hAnsi="Arial" w:cs="Arial"/>
          <w:noProof/>
        </w:rPr>
      </w:pPr>
      <w:bookmarkStart w:id="3" w:name="DIPUTACIOQuadre16"/>
      <w:bookmarkEnd w:id="3"/>
      <w:r w:rsidRPr="003C544E">
        <w:rPr>
          <w:rFonts w:ascii="Arial" w:hAnsi="Arial" w:cs="Arial"/>
          <w:noProof/>
        </w:rPr>
        <w:t>Romanents de crèdit</w:t>
      </w:r>
    </w:p>
    <w:p w14:paraId="7A9D404C" w14:textId="202E6BDD" w:rsidR="00A7515A" w:rsidRDefault="00A7515A" w:rsidP="00A7515A">
      <w:pPr>
        <w:jc w:val="both"/>
        <w:rPr>
          <w:rFonts w:ascii="Arial" w:hAnsi="Arial" w:cs="Arial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C0" w:firstRow="0" w:lastRow="1" w:firstColumn="1" w:lastColumn="0" w:noHBand="1" w:noVBand="1"/>
      </w:tblPr>
      <w:tblGrid>
        <w:gridCol w:w="3755"/>
        <w:gridCol w:w="1910"/>
      </w:tblGrid>
      <w:tr w:rsidR="001F39F6" w:rsidRPr="00055842" w14:paraId="4EAE3B98" w14:textId="77777777" w:rsidTr="001F39F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A6B6738" w14:textId="77777777" w:rsidR="001F39F6" w:rsidRPr="00AE7EB2" w:rsidRDefault="001F39F6" w:rsidP="00484514">
            <w:pPr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>1. D'IMPOSSIBLE INCORPORACIÓ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563BF4A" w14:textId="1411E5B3" w:rsidR="001F39F6" w:rsidRPr="00AE7EB2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055842" w14:paraId="187B84ED" w14:textId="77777777" w:rsidTr="001F39F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D311B86" w14:textId="77777777" w:rsidR="001F39F6" w:rsidRPr="00AE7EB2" w:rsidRDefault="001F39F6" w:rsidP="00484514">
            <w:pPr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 xml:space="preserve">   a. Disponibles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FF9AD56" w14:textId="0DA5CBE3" w:rsidR="001F39F6" w:rsidRPr="00AE7EB2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055842" w14:paraId="19E2D394" w14:textId="77777777" w:rsidTr="001F39F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5A732EA" w14:textId="77777777" w:rsidR="001F39F6" w:rsidRPr="00AE7EB2" w:rsidRDefault="001F39F6" w:rsidP="00484514">
            <w:pPr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 xml:space="preserve">   b. Retinguts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A592B67" w14:textId="2C8B7E5C" w:rsidR="001F39F6" w:rsidRPr="00AE7EB2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055842" w14:paraId="152EDCEE" w14:textId="77777777" w:rsidTr="001F39F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DBA158" w14:textId="77777777" w:rsidR="001F39F6" w:rsidRPr="00AE7EB2" w:rsidRDefault="001F39F6" w:rsidP="00484514">
            <w:pPr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 xml:space="preserve">   c. Retinguts per a no disponibilitat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DC978DF" w14:textId="7E7B606A" w:rsidR="001F39F6" w:rsidRPr="00AE7EB2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055842" w14:paraId="1F9C2C10" w14:textId="77777777" w:rsidTr="001F39F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1DE48BD" w14:textId="77777777" w:rsidR="001F39F6" w:rsidRPr="00AE7EB2" w:rsidRDefault="001F39F6" w:rsidP="00484514">
            <w:pPr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 xml:space="preserve">   d. Autoritzats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7994FEF" w14:textId="5E2ED045" w:rsidR="001F39F6" w:rsidRPr="00AE7EB2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055842" w14:paraId="412E79B0" w14:textId="77777777" w:rsidTr="001F39F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5532A0B" w14:textId="77777777" w:rsidR="001F39F6" w:rsidRPr="00AE7EB2" w:rsidRDefault="001F39F6" w:rsidP="00484514">
            <w:pPr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 xml:space="preserve">   e. Compromesos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280C5BC" w14:textId="44F8DA62" w:rsidR="001F39F6" w:rsidRPr="00AE7EB2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055842" w14:paraId="27DB6799" w14:textId="77777777" w:rsidTr="001F39F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FF3E37" w14:textId="77777777" w:rsidR="001F39F6" w:rsidRPr="00AE7EB2" w:rsidRDefault="001F39F6" w:rsidP="00484514">
            <w:pPr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>2. D'INCORPORACIÓ OBLIGATÒRIA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1027F54" w14:textId="19DEA9FC" w:rsidR="001F39F6" w:rsidRPr="00AE7EB2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055842" w14:paraId="5A803DF6" w14:textId="77777777" w:rsidTr="001F39F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7222742" w14:textId="77777777" w:rsidR="001F39F6" w:rsidRPr="00AE7EB2" w:rsidRDefault="001F39F6" w:rsidP="00484514">
            <w:pPr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 xml:space="preserve">   a. Disponibles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6448DE2D" w14:textId="0E2BEDDC" w:rsidR="001F39F6" w:rsidRPr="00AE7EB2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055842" w14:paraId="42EF01EE" w14:textId="77777777" w:rsidTr="001F39F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D5E980" w14:textId="77777777" w:rsidR="001F39F6" w:rsidRPr="00AE7EB2" w:rsidRDefault="001F39F6" w:rsidP="00484514">
            <w:pPr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 xml:space="preserve">   b. Retinguts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D6B92E4" w14:textId="4650C512" w:rsidR="001F39F6" w:rsidRPr="00AE7EB2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055842" w14:paraId="5291DA78" w14:textId="77777777" w:rsidTr="001F39F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29DDC7" w14:textId="77777777" w:rsidR="001F39F6" w:rsidRPr="00AE7EB2" w:rsidRDefault="001F39F6" w:rsidP="00484514">
            <w:pPr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 xml:space="preserve">   c. Autoritzats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6F2DFEB8" w14:textId="23A52D91" w:rsidR="001F39F6" w:rsidRPr="00AE7EB2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055842" w14:paraId="74B2A077" w14:textId="77777777" w:rsidTr="001F39F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07710B9" w14:textId="77777777" w:rsidR="001F39F6" w:rsidRPr="00AE7EB2" w:rsidRDefault="001F39F6" w:rsidP="00484514">
            <w:pPr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 xml:space="preserve">   d. Compromesos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2C96EF6" w14:textId="12D1C7FB" w:rsidR="001F39F6" w:rsidRPr="00AE7EB2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055842" w14:paraId="42FDC32A" w14:textId="77777777" w:rsidTr="001F39F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C2F1EA" w14:textId="77777777" w:rsidR="001F39F6" w:rsidRPr="00AE7EB2" w:rsidRDefault="001F39F6" w:rsidP="00484514">
            <w:pPr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>3. SUSCEPTIBLES D'INCORPORACIÓ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68C75B12" w14:textId="14F1936C" w:rsidR="001F39F6" w:rsidRPr="00AE7EB2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055842" w14:paraId="3AC2682A" w14:textId="77777777" w:rsidTr="001F39F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35053E" w14:textId="77777777" w:rsidR="001F39F6" w:rsidRPr="00AE7EB2" w:rsidRDefault="001F39F6" w:rsidP="00484514">
            <w:pPr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 xml:space="preserve">   a. Disponibles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916CCFA" w14:textId="12B1424C" w:rsidR="001F39F6" w:rsidRPr="00AE7EB2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055842" w14:paraId="164596BD" w14:textId="77777777" w:rsidTr="001F39F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22E8D3" w14:textId="77777777" w:rsidR="001F39F6" w:rsidRPr="00AE7EB2" w:rsidRDefault="001F39F6" w:rsidP="00484514">
            <w:pPr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 xml:space="preserve">   b. Retinguts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94AD121" w14:textId="35490998" w:rsidR="001F39F6" w:rsidRPr="00AE7EB2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055842" w14:paraId="2808EB7C" w14:textId="77777777" w:rsidTr="001F39F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6B48989" w14:textId="77777777" w:rsidR="001F39F6" w:rsidRPr="00AE7EB2" w:rsidRDefault="001F39F6" w:rsidP="00484514">
            <w:pPr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 xml:space="preserve">   c. Autoritzats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70CFB13" w14:textId="4E01D799" w:rsidR="001F39F6" w:rsidRPr="00AE7EB2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055842" w14:paraId="3310CEBF" w14:textId="77777777" w:rsidTr="001F39F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3EB6E1" w14:textId="77777777" w:rsidR="001F39F6" w:rsidRPr="00AE7EB2" w:rsidRDefault="001F39F6" w:rsidP="00484514">
            <w:pPr>
              <w:jc w:val="both"/>
              <w:rPr>
                <w:rFonts w:ascii="Arial" w:hAnsi="Arial" w:cs="Arial"/>
              </w:rPr>
            </w:pPr>
            <w:r w:rsidRPr="00AE7EB2">
              <w:rPr>
                <w:rFonts w:ascii="Arial" w:hAnsi="Arial" w:cs="Arial"/>
              </w:rPr>
              <w:t xml:space="preserve">   d. Compromesos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75FAD6D6" w14:textId="37B8D815" w:rsidR="001F39F6" w:rsidRPr="00AE7EB2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6DEDC1F8" w14:textId="77777777" w:rsidTr="001F39F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D84ABB" w14:textId="77777777" w:rsidR="001F39F6" w:rsidRPr="00AE7EB2" w:rsidRDefault="001F39F6" w:rsidP="00484514">
            <w:pPr>
              <w:jc w:val="both"/>
              <w:rPr>
                <w:rFonts w:ascii="Arial" w:hAnsi="Arial" w:cs="Arial"/>
                <w:b/>
              </w:rPr>
            </w:pPr>
            <w:r w:rsidRPr="00AE7EB2">
              <w:rPr>
                <w:rFonts w:ascii="Arial" w:hAnsi="Arial" w:cs="Arial"/>
                <w:b/>
              </w:rPr>
              <w:t>TOTAL (1+2+3)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2B7BD80" w14:textId="49466CC1" w:rsidR="001F39F6" w:rsidRPr="00AE7EB2" w:rsidRDefault="001F39F6" w:rsidP="00484514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227438C" w14:textId="0B93AE6F" w:rsidR="001F39F6" w:rsidRDefault="001F39F6" w:rsidP="00A7515A">
      <w:pPr>
        <w:jc w:val="both"/>
        <w:rPr>
          <w:rFonts w:ascii="Arial" w:hAnsi="Arial" w:cs="Arial"/>
          <w:noProof/>
        </w:rPr>
      </w:pPr>
    </w:p>
    <w:p w14:paraId="26469053" w14:textId="37BBDCAA" w:rsidR="00A7515A" w:rsidRPr="008C4C56" w:rsidRDefault="00A7515A" w:rsidP="00A7515A">
      <w:pPr>
        <w:jc w:val="both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  <w:r w:rsidRPr="008C4C56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lastRenderedPageBreak/>
        <w:t>Operacions fi d’exercici _ Processos de tancament _ consultes resultats de tanc. _ Romanents de crèdit</w:t>
      </w:r>
    </w:p>
    <w:p w14:paraId="4BE59B1A" w14:textId="77777777" w:rsidR="002C6E2C" w:rsidRPr="008C4C56" w:rsidRDefault="002C6E2C" w:rsidP="002C6E2C">
      <w:pPr>
        <w:tabs>
          <w:tab w:val="left" w:pos="709"/>
        </w:tabs>
        <w:jc w:val="both"/>
        <w:rPr>
          <w:rFonts w:ascii="Arial" w:hAnsi="Arial" w:cs="Arial"/>
          <w:noProof/>
          <w:sz w:val="18"/>
          <w:szCs w:val="18"/>
        </w:rPr>
      </w:pPr>
    </w:p>
    <w:p w14:paraId="43193E58" w14:textId="77777777" w:rsidR="002C6E2C" w:rsidRPr="003C544E" w:rsidRDefault="002C6E2C" w:rsidP="002C6E2C">
      <w:pPr>
        <w:rPr>
          <w:rFonts w:ascii="Arial" w:hAnsi="Arial" w:cs="Arial"/>
          <w:sz w:val="12"/>
          <w:szCs w:val="12"/>
        </w:rPr>
      </w:pPr>
      <w:bookmarkStart w:id="4" w:name="DIPUTACIOQuadre40"/>
      <w:bookmarkEnd w:id="4"/>
    </w:p>
    <w:p w14:paraId="637236AC" w14:textId="17D73CAB" w:rsidR="002C6E2C" w:rsidRPr="00094E81" w:rsidRDefault="002C6E2C" w:rsidP="00A17082">
      <w:pPr>
        <w:pStyle w:val="Prrafodelista"/>
        <w:numPr>
          <w:ilvl w:val="2"/>
          <w:numId w:val="4"/>
        </w:numPr>
        <w:tabs>
          <w:tab w:val="left" w:pos="709"/>
        </w:tabs>
        <w:jc w:val="both"/>
        <w:rPr>
          <w:rFonts w:ascii="Arial" w:hAnsi="Arial" w:cs="Arial"/>
          <w:noProof/>
          <w:sz w:val="22"/>
          <w:szCs w:val="22"/>
        </w:rPr>
      </w:pPr>
      <w:r w:rsidRPr="00094E81">
        <w:rPr>
          <w:rFonts w:ascii="Arial" w:hAnsi="Arial" w:cs="Arial"/>
          <w:noProof/>
          <w:sz w:val="22"/>
          <w:szCs w:val="22"/>
        </w:rPr>
        <w:t>Romanent de tresoreria</w:t>
      </w:r>
    </w:p>
    <w:p w14:paraId="373F2764" w14:textId="5CAD0523" w:rsidR="00A17082" w:rsidRDefault="00A17082" w:rsidP="00A17082">
      <w:pPr>
        <w:tabs>
          <w:tab w:val="left" w:pos="709"/>
        </w:tabs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C0" w:firstRow="0" w:lastRow="1" w:firstColumn="1" w:lastColumn="0" w:noHBand="1" w:noVBand="1"/>
      </w:tblPr>
      <w:tblGrid>
        <w:gridCol w:w="6872"/>
        <w:gridCol w:w="1770"/>
      </w:tblGrid>
      <w:tr w:rsidR="001F39F6" w:rsidRPr="00E42E0B" w14:paraId="49E8D7A2" w14:textId="77777777" w:rsidTr="001F39F6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40A8144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1. FONS LÍQUIDS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20DE3CB" w14:textId="4183BA12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394D33BB" w14:textId="77777777" w:rsidTr="001F39F6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A5497B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2. DRETS PENDENTS DE COBRAMENT (a+b+c)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400AF2D" w14:textId="758615FC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0EF84AA8" w14:textId="77777777" w:rsidTr="001F39F6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1C6535D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a. Del pressupost corrent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0790D1A" w14:textId="34064F65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76A0D18A" w14:textId="77777777" w:rsidTr="001F39F6">
        <w:trPr>
          <w:cantSplit/>
          <w:trHeight w:val="26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54C8F3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b. De pressupostos tancats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DADFBC6" w14:textId="7120B06D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6167B90D" w14:textId="77777777" w:rsidTr="001F39F6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938995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c. D'operacions no pressupostàries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111C2B7" w14:textId="0E1D4488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671FA988" w14:textId="77777777" w:rsidTr="001F39F6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3330801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3. OBLIGACIONS PENDENTS DE PAGAMENT (d+e+f)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7C6F7DD" w14:textId="13DABD7F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1AF4A146" w14:textId="77777777" w:rsidTr="001F39F6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4B7B4DA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d. Del pressupost corrent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6A1DEFE" w14:textId="49A46B6E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04B5729B" w14:textId="77777777" w:rsidTr="001F39F6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5DBBC98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e. De pressupostos tancats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9DED59B" w14:textId="43BA40F0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176D8E73" w14:textId="77777777" w:rsidTr="001F39F6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FA48E0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f. D'operacions no pressupostàries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FCA856C" w14:textId="5B5A1931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3943A77D" w14:textId="77777777" w:rsidTr="001F39F6">
        <w:trPr>
          <w:cantSplit/>
          <w:trHeight w:val="26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FEA253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4. PARTIDES PENDENTS D'APLICACIÓ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3A62E1C" w14:textId="2A855D1F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610475F4" w14:textId="77777777" w:rsidTr="001F39F6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37D2C8A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g. Cobraments realitzats pendents d'aplicació definitiva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422AAF0" w14:textId="59522C73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513D0411" w14:textId="77777777" w:rsidTr="001F39F6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2DF766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h. Pagaments realitzats pendents d'aplicació definitiva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578AACC" w14:textId="40802ED7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065BD470" w14:textId="77777777" w:rsidTr="001F39F6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D1D43F" w14:textId="77777777" w:rsidR="001F39F6" w:rsidRPr="00332BD1" w:rsidRDefault="001F39F6" w:rsidP="00484514">
            <w:pPr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I. ROMANENT DE TRESORERIA TOTAL (1+2-3+4)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8C84716" w14:textId="1091B9A3" w:rsidR="001F39F6" w:rsidRPr="00332BD1" w:rsidRDefault="001F39F6" w:rsidP="0048451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F39F6" w:rsidRPr="00E42E0B" w14:paraId="63B39AE9" w14:textId="77777777" w:rsidTr="001F39F6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F17E12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II. Saldos de dubtós cobrament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A7E208D" w14:textId="418B594A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216B2296" w14:textId="77777777" w:rsidTr="001F39F6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C4AC6BD" w14:textId="77777777" w:rsidR="001F39F6" w:rsidRPr="00332BD1" w:rsidRDefault="001F39F6" w:rsidP="00484514">
            <w:pPr>
              <w:jc w:val="both"/>
              <w:rPr>
                <w:rFonts w:ascii="Arial" w:hAnsi="Arial" w:cs="Arial"/>
              </w:rPr>
            </w:pPr>
            <w:r w:rsidRPr="00332BD1">
              <w:rPr>
                <w:rFonts w:ascii="Arial" w:hAnsi="Arial" w:cs="Arial"/>
              </w:rPr>
              <w:t>III. Excés de finançament afectat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BB748A7" w14:textId="19ED32C5" w:rsidR="001F39F6" w:rsidRPr="00332BD1" w:rsidRDefault="001F39F6" w:rsidP="00484514">
            <w:pPr>
              <w:jc w:val="right"/>
              <w:rPr>
                <w:rFonts w:ascii="Arial" w:hAnsi="Arial" w:cs="Arial"/>
              </w:rPr>
            </w:pPr>
          </w:p>
        </w:tc>
      </w:tr>
      <w:tr w:rsidR="001F39F6" w:rsidRPr="00E42E0B" w14:paraId="32CCFCB4" w14:textId="77777777" w:rsidTr="001F39F6">
        <w:trPr>
          <w:cantSplit/>
          <w:trHeight w:val="24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1A87E5" w14:textId="77777777" w:rsidR="001F39F6" w:rsidRPr="00332BD1" w:rsidRDefault="001F39F6" w:rsidP="00484514">
            <w:pPr>
              <w:jc w:val="both"/>
              <w:rPr>
                <w:rFonts w:ascii="Arial" w:hAnsi="Arial" w:cs="Arial"/>
                <w:b/>
              </w:rPr>
            </w:pPr>
            <w:r w:rsidRPr="00332BD1">
              <w:rPr>
                <w:rFonts w:ascii="Arial" w:hAnsi="Arial" w:cs="Arial"/>
                <w:b/>
              </w:rPr>
              <w:t>IV. ROMANENT DE TRESORERIA PER A DESPESES GENERALS (RTDG) (I-II-III)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2DC26E5" w14:textId="3BC15C99" w:rsidR="001F39F6" w:rsidRPr="00332BD1" w:rsidRDefault="001F39F6" w:rsidP="00484514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A2C581F" w14:textId="77777777" w:rsidR="001F39F6" w:rsidRPr="00094E81" w:rsidRDefault="001F39F6" w:rsidP="00A17082">
      <w:pPr>
        <w:tabs>
          <w:tab w:val="left" w:pos="709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17B63990" w14:textId="462EE388" w:rsidR="00A17082" w:rsidRPr="001F39F6" w:rsidRDefault="00A17082" w:rsidP="00A17082">
      <w:pPr>
        <w:tabs>
          <w:tab w:val="left" w:pos="709"/>
        </w:tabs>
        <w:jc w:val="both"/>
        <w:rPr>
          <w:rFonts w:ascii="Arial" w:hAnsi="Arial" w:cs="Arial"/>
          <w:b/>
          <w:bCs/>
          <w:i/>
          <w:iCs/>
          <w:color w:val="C00000"/>
          <w:sz w:val="18"/>
          <w:szCs w:val="22"/>
        </w:rPr>
      </w:pPr>
      <w:r w:rsidRPr="001F39F6">
        <w:rPr>
          <w:rFonts w:ascii="Arial" w:hAnsi="Arial" w:cs="Arial"/>
          <w:b/>
          <w:bCs/>
          <w:i/>
          <w:iCs/>
          <w:color w:val="C00000"/>
          <w:sz w:val="18"/>
          <w:szCs w:val="22"/>
        </w:rPr>
        <w:t>Operacions fi d’exercici _ Processos de tancament _ consultes resultats de tanc. _ Romanent de tresoreria</w:t>
      </w:r>
    </w:p>
    <w:p w14:paraId="0FDBB373" w14:textId="66EE2741" w:rsidR="00A17082" w:rsidRPr="00094E81" w:rsidRDefault="00A17082" w:rsidP="00A17082">
      <w:pPr>
        <w:tabs>
          <w:tab w:val="left" w:pos="709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75344DFB" w14:textId="77777777" w:rsidR="00094E81" w:rsidRPr="00094E81" w:rsidRDefault="00094E81" w:rsidP="00094E81">
      <w:pPr>
        <w:jc w:val="both"/>
        <w:rPr>
          <w:rFonts w:ascii="Arial" w:hAnsi="Arial" w:cs="Arial"/>
          <w:sz w:val="22"/>
          <w:szCs w:val="22"/>
          <w:lang w:val="ca-ES"/>
        </w:rPr>
      </w:pPr>
      <w:r w:rsidRPr="00094E81">
        <w:rPr>
          <w:rFonts w:ascii="Arial" w:hAnsi="Arial" w:cs="Arial"/>
          <w:b/>
          <w:sz w:val="22"/>
          <w:szCs w:val="22"/>
        </w:rPr>
        <w:t xml:space="preserve">SEGON. </w:t>
      </w:r>
      <w:r w:rsidRPr="00094E81">
        <w:rPr>
          <w:rFonts w:ascii="Arial" w:hAnsi="Arial" w:cs="Arial"/>
          <w:sz w:val="22"/>
          <w:szCs w:val="22"/>
        </w:rPr>
        <w:t>Donar compte del romanent de tresoreria per a despeses generals ajustat amb els saldos de les obligacions pendents d’aplicar al pressupost i els saldos de creditors per devolució d’ingressos a final del període i dels indicadors de solvència i liquiditat d’estalvi net i de deute viu, en els termes previstos a l’Ordre ECF/138/2007, de 27 d’abril, sobre procediments en matèria de tutela financera dels ens locals.</w:t>
      </w:r>
    </w:p>
    <w:p w14:paraId="72A08F91" w14:textId="77777777" w:rsidR="00094E81" w:rsidRPr="00094E81" w:rsidRDefault="00094E81" w:rsidP="00094E81">
      <w:pPr>
        <w:tabs>
          <w:tab w:val="left" w:pos="709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14B09169" w14:textId="77777777" w:rsidR="00094E81" w:rsidRPr="00094E81" w:rsidRDefault="00094E81" w:rsidP="00094E81">
      <w:pPr>
        <w:tabs>
          <w:tab w:val="left" w:pos="567"/>
        </w:tabs>
        <w:jc w:val="both"/>
        <w:rPr>
          <w:rFonts w:ascii="Arial" w:eastAsiaTheme="minorHAnsi" w:hAnsi="Arial" w:cs="Arial"/>
          <w:b/>
          <w:noProof/>
          <w:sz w:val="22"/>
          <w:szCs w:val="22"/>
          <w:lang w:val="ca-ES" w:eastAsia="en-US"/>
        </w:rPr>
      </w:pPr>
      <w:r w:rsidRPr="00094E81">
        <w:rPr>
          <w:rFonts w:ascii="Arial" w:eastAsiaTheme="minorHAnsi" w:hAnsi="Arial" w:cs="Arial"/>
          <w:b/>
          <w:noProof/>
          <w:sz w:val="22"/>
          <w:szCs w:val="22"/>
          <w:lang w:val="ca-ES" w:eastAsia="en-US"/>
        </w:rPr>
        <w:t xml:space="preserve">2.1. Romanent de tresoreria </w:t>
      </w:r>
      <w:r w:rsidRPr="00094E81">
        <w:rPr>
          <w:rFonts w:ascii="Arial" w:hAnsi="Arial" w:cs="Arial"/>
          <w:b/>
          <w:noProof/>
          <w:sz w:val="22"/>
          <w:szCs w:val="22"/>
        </w:rPr>
        <w:t xml:space="preserve">per a despeses generals </w:t>
      </w:r>
      <w:r w:rsidRPr="00094E81">
        <w:rPr>
          <w:rFonts w:ascii="Arial" w:eastAsiaTheme="minorHAnsi" w:hAnsi="Arial" w:cs="Arial"/>
          <w:b/>
          <w:noProof/>
          <w:sz w:val="22"/>
          <w:szCs w:val="22"/>
          <w:lang w:val="ca-ES" w:eastAsia="en-US"/>
        </w:rPr>
        <w:t>ajustat</w:t>
      </w:r>
    </w:p>
    <w:p w14:paraId="54C713A1" w14:textId="77777777" w:rsidR="00094E81" w:rsidRPr="00094E81" w:rsidRDefault="00094E81" w:rsidP="00094E81">
      <w:pPr>
        <w:tabs>
          <w:tab w:val="left" w:pos="709"/>
        </w:tabs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6516"/>
        <w:gridCol w:w="1984"/>
      </w:tblGrid>
      <w:tr w:rsidR="00094E81" w:rsidRPr="00094E81" w14:paraId="641F4552" w14:textId="77777777" w:rsidTr="00296162">
        <w:trPr>
          <w:trHeight w:val="211"/>
        </w:trPr>
        <w:tc>
          <w:tcPr>
            <w:tcW w:w="6516" w:type="dxa"/>
            <w:shd w:val="clear" w:color="auto" w:fill="D9D9D9" w:themeFill="background1" w:themeFillShade="D9"/>
            <w:noWrap/>
          </w:tcPr>
          <w:p w14:paraId="0BB46A74" w14:textId="77777777" w:rsidR="00094E81" w:rsidRPr="00094E81" w:rsidRDefault="00094E81" w:rsidP="00296162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094E81">
              <w:rPr>
                <w:rFonts w:ascii="Arial" w:hAnsi="Arial" w:cs="Arial"/>
                <w:b/>
                <w:szCs w:val="22"/>
                <w:lang w:val="es-ES"/>
              </w:rPr>
              <w:t>Descripció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</w:tcPr>
          <w:p w14:paraId="2364911A" w14:textId="77777777" w:rsidR="00094E81" w:rsidRPr="00094E81" w:rsidRDefault="00094E81" w:rsidP="00296162">
            <w:pPr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  <w:r w:rsidRPr="00094E81">
              <w:rPr>
                <w:rFonts w:ascii="Arial" w:hAnsi="Arial" w:cs="Arial"/>
                <w:b/>
                <w:szCs w:val="22"/>
                <w:lang w:val="es-ES"/>
              </w:rPr>
              <w:t>Import</w:t>
            </w:r>
          </w:p>
        </w:tc>
      </w:tr>
      <w:tr w:rsidR="00094E81" w:rsidRPr="00094E81" w14:paraId="508B7796" w14:textId="77777777" w:rsidTr="00296162">
        <w:trPr>
          <w:trHeight w:val="211"/>
        </w:trPr>
        <w:tc>
          <w:tcPr>
            <w:tcW w:w="6516" w:type="dxa"/>
            <w:noWrap/>
            <w:hideMark/>
          </w:tcPr>
          <w:p w14:paraId="1EB34171" w14:textId="77777777" w:rsidR="00094E81" w:rsidRPr="00094E81" w:rsidRDefault="00094E81" w:rsidP="00296162">
            <w:pPr>
              <w:rPr>
                <w:rFonts w:ascii="Arial" w:hAnsi="Arial" w:cs="Arial"/>
                <w:szCs w:val="22"/>
                <w:lang w:val="es-ES"/>
              </w:rPr>
            </w:pPr>
            <w:r w:rsidRPr="00094E81">
              <w:rPr>
                <w:rFonts w:ascii="Arial" w:hAnsi="Arial" w:cs="Arial"/>
                <w:szCs w:val="22"/>
                <w:lang w:val="es-ES"/>
              </w:rPr>
              <w:t>Romanent de tresoreria per despeses generals</w:t>
            </w:r>
          </w:p>
        </w:tc>
        <w:tc>
          <w:tcPr>
            <w:tcW w:w="1984" w:type="dxa"/>
            <w:noWrap/>
          </w:tcPr>
          <w:p w14:paraId="5DE2600B" w14:textId="77777777" w:rsidR="00094E81" w:rsidRPr="00094E81" w:rsidRDefault="00094E81" w:rsidP="00296162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094E81" w:rsidRPr="00094E81" w14:paraId="66A69B0E" w14:textId="77777777" w:rsidTr="00296162">
        <w:trPr>
          <w:trHeight w:val="211"/>
        </w:trPr>
        <w:tc>
          <w:tcPr>
            <w:tcW w:w="6516" w:type="dxa"/>
            <w:noWrap/>
          </w:tcPr>
          <w:p w14:paraId="11779D6C" w14:textId="77777777" w:rsidR="00094E81" w:rsidRPr="00094E81" w:rsidRDefault="00094E81" w:rsidP="00296162">
            <w:pPr>
              <w:rPr>
                <w:rFonts w:ascii="Arial" w:hAnsi="Arial" w:cs="Arial"/>
                <w:bCs/>
                <w:szCs w:val="22"/>
                <w:lang w:val="es-ES"/>
              </w:rPr>
            </w:pPr>
            <w:r w:rsidRPr="00094E81">
              <w:rPr>
                <w:rFonts w:ascii="Arial" w:hAnsi="Arial" w:cs="Arial"/>
                <w:bCs/>
                <w:szCs w:val="22"/>
                <w:lang w:val="es-ES"/>
              </w:rPr>
              <w:t>(-) Saldo de les obligacions pendents d’aplicar al pressupost a final del període</w:t>
            </w:r>
          </w:p>
        </w:tc>
        <w:tc>
          <w:tcPr>
            <w:tcW w:w="1984" w:type="dxa"/>
            <w:noWrap/>
          </w:tcPr>
          <w:p w14:paraId="34DEE93D" w14:textId="77777777" w:rsidR="00094E81" w:rsidRPr="00094E81" w:rsidRDefault="00094E81" w:rsidP="0029616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094E81" w:rsidRPr="00094E81" w14:paraId="022D351C" w14:textId="77777777" w:rsidTr="00296162">
        <w:trPr>
          <w:trHeight w:val="211"/>
        </w:trPr>
        <w:tc>
          <w:tcPr>
            <w:tcW w:w="6516" w:type="dxa"/>
            <w:noWrap/>
          </w:tcPr>
          <w:p w14:paraId="20975662" w14:textId="77777777" w:rsidR="00094E81" w:rsidRPr="00094E81" w:rsidRDefault="00094E81" w:rsidP="00296162">
            <w:pPr>
              <w:rPr>
                <w:rFonts w:ascii="Arial" w:hAnsi="Arial" w:cs="Arial"/>
                <w:bCs/>
                <w:szCs w:val="22"/>
                <w:lang w:val="es-ES"/>
              </w:rPr>
            </w:pPr>
            <w:r w:rsidRPr="00094E81">
              <w:rPr>
                <w:rFonts w:ascii="Arial" w:hAnsi="Arial" w:cs="Arial"/>
                <w:bCs/>
                <w:szCs w:val="22"/>
                <w:lang w:val="es-ES"/>
              </w:rPr>
              <w:t>(-) Saldo des creditors per devolució d’ingressos a final del període</w:t>
            </w:r>
          </w:p>
        </w:tc>
        <w:tc>
          <w:tcPr>
            <w:tcW w:w="1984" w:type="dxa"/>
            <w:noWrap/>
          </w:tcPr>
          <w:p w14:paraId="68D9AF76" w14:textId="77777777" w:rsidR="00094E81" w:rsidRPr="00094E81" w:rsidRDefault="00094E81" w:rsidP="0029616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094E81" w:rsidRPr="00094E81" w14:paraId="4EF179E0" w14:textId="77777777" w:rsidTr="00296162">
        <w:trPr>
          <w:trHeight w:val="211"/>
        </w:trPr>
        <w:tc>
          <w:tcPr>
            <w:tcW w:w="6516" w:type="dxa"/>
            <w:shd w:val="clear" w:color="auto" w:fill="D9D9D9" w:themeFill="background1" w:themeFillShade="D9"/>
            <w:noWrap/>
            <w:hideMark/>
          </w:tcPr>
          <w:p w14:paraId="1B5B3496" w14:textId="77777777" w:rsidR="00094E81" w:rsidRPr="00094E81" w:rsidRDefault="00094E81" w:rsidP="00296162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094E81">
              <w:rPr>
                <w:rFonts w:ascii="Arial" w:hAnsi="Arial" w:cs="Arial"/>
                <w:b/>
                <w:szCs w:val="22"/>
                <w:lang w:val="es-ES"/>
              </w:rPr>
              <w:t>Romanent de tresoreria per despeses generals ajustat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</w:tcPr>
          <w:p w14:paraId="14FD27ED" w14:textId="77777777" w:rsidR="00094E81" w:rsidRPr="00094E81" w:rsidRDefault="00094E81" w:rsidP="00296162">
            <w:pPr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</w:p>
        </w:tc>
      </w:tr>
    </w:tbl>
    <w:p w14:paraId="20DD6ADB" w14:textId="52CC9033" w:rsidR="00094E81" w:rsidRDefault="00094E81" w:rsidP="001F39F6">
      <w:pPr>
        <w:tabs>
          <w:tab w:val="left" w:pos="709"/>
        </w:tabs>
        <w:jc w:val="both"/>
        <w:rPr>
          <w:rFonts w:ascii="Arial" w:hAnsi="Arial" w:cs="Arial"/>
          <w:b/>
          <w:noProof/>
          <w:sz w:val="22"/>
          <w:szCs w:val="22"/>
        </w:rPr>
      </w:pPr>
    </w:p>
    <w:p w14:paraId="24A63992" w14:textId="77777777" w:rsidR="001F39F6" w:rsidRPr="001F39F6" w:rsidRDefault="001F39F6" w:rsidP="001F39F6">
      <w:pPr>
        <w:tabs>
          <w:tab w:val="left" w:pos="709"/>
        </w:tabs>
        <w:jc w:val="both"/>
        <w:rPr>
          <w:rFonts w:ascii="Arial" w:hAnsi="Arial" w:cs="Arial"/>
          <w:b/>
          <w:bCs/>
          <w:i/>
          <w:iCs/>
          <w:color w:val="C00000"/>
          <w:sz w:val="18"/>
          <w:szCs w:val="22"/>
        </w:rPr>
      </w:pPr>
      <w:r w:rsidRPr="001F39F6">
        <w:rPr>
          <w:rFonts w:ascii="Arial" w:hAnsi="Arial" w:cs="Arial"/>
          <w:b/>
          <w:bCs/>
          <w:i/>
          <w:iCs/>
          <w:color w:val="C00000"/>
          <w:sz w:val="18"/>
          <w:szCs w:val="22"/>
        </w:rPr>
        <w:t>Administració del Sistema_Exportació de dades i suports magnètics_obligacions trimestrals de subminnistrament d’informació_Romanent de tresoreria.</w:t>
      </w:r>
    </w:p>
    <w:p w14:paraId="0CC4D317" w14:textId="77777777" w:rsidR="001F39F6" w:rsidRPr="00094E81" w:rsidRDefault="001F39F6" w:rsidP="001F39F6">
      <w:pPr>
        <w:tabs>
          <w:tab w:val="left" w:pos="709"/>
        </w:tabs>
        <w:jc w:val="both"/>
        <w:rPr>
          <w:rFonts w:ascii="Arial" w:hAnsi="Arial" w:cs="Arial"/>
          <w:b/>
          <w:noProof/>
          <w:sz w:val="22"/>
          <w:szCs w:val="22"/>
        </w:rPr>
      </w:pPr>
    </w:p>
    <w:p w14:paraId="69591D49" w14:textId="77777777" w:rsidR="00094E81" w:rsidRPr="00094E81" w:rsidRDefault="00094E81" w:rsidP="00094E81">
      <w:pPr>
        <w:tabs>
          <w:tab w:val="left" w:pos="567"/>
        </w:tabs>
        <w:jc w:val="both"/>
        <w:rPr>
          <w:rFonts w:ascii="Arial" w:eastAsiaTheme="minorHAnsi" w:hAnsi="Arial" w:cs="Arial"/>
          <w:b/>
          <w:noProof/>
          <w:sz w:val="22"/>
          <w:szCs w:val="22"/>
          <w:lang w:val="ca-ES" w:eastAsia="en-US"/>
        </w:rPr>
      </w:pPr>
      <w:r w:rsidRPr="00094E81">
        <w:rPr>
          <w:rFonts w:ascii="Arial" w:hAnsi="Arial" w:cs="Arial"/>
          <w:b/>
          <w:noProof/>
          <w:sz w:val="22"/>
          <w:szCs w:val="22"/>
        </w:rPr>
        <w:t xml:space="preserve">2.2. </w:t>
      </w:r>
      <w:r w:rsidRPr="00094E81">
        <w:rPr>
          <w:rFonts w:ascii="Arial" w:eastAsiaTheme="minorHAnsi" w:hAnsi="Arial" w:cs="Arial"/>
          <w:b/>
          <w:noProof/>
          <w:sz w:val="22"/>
          <w:szCs w:val="22"/>
          <w:lang w:val="ca-ES" w:eastAsia="en-US"/>
        </w:rPr>
        <w:t>Estavi net</w:t>
      </w:r>
    </w:p>
    <w:p w14:paraId="1AC56F89" w14:textId="29883E22" w:rsidR="00094E81" w:rsidRDefault="00094E81" w:rsidP="00094E81">
      <w:pPr>
        <w:tabs>
          <w:tab w:val="left" w:pos="709"/>
        </w:tabs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2410"/>
      </w:tblGrid>
      <w:tr w:rsidR="001F39F6" w:rsidRPr="001F39F6" w14:paraId="51F75039" w14:textId="77777777" w:rsidTr="001F39F6">
        <w:trPr>
          <w:jc w:val="center"/>
        </w:trPr>
        <w:tc>
          <w:tcPr>
            <w:tcW w:w="4673" w:type="dxa"/>
            <w:shd w:val="clear" w:color="auto" w:fill="F2F2F2" w:themeFill="background1" w:themeFillShade="F2"/>
          </w:tcPr>
          <w:p w14:paraId="44F1D328" w14:textId="73F036A3" w:rsidR="001F39F6" w:rsidRPr="001F39F6" w:rsidRDefault="001F39F6" w:rsidP="00484514">
            <w:pPr>
              <w:rPr>
                <w:rFonts w:ascii="Arial" w:hAnsi="Arial" w:cs="Arial"/>
                <w:b/>
                <w:lang w:eastAsia="ca-ES"/>
              </w:rPr>
            </w:pPr>
            <w:r w:rsidRPr="001F39F6">
              <w:rPr>
                <w:rFonts w:ascii="Arial" w:hAnsi="Arial" w:cs="Arial"/>
                <w:b/>
                <w:lang w:eastAsia="ca-ES"/>
              </w:rPr>
              <w:t>Ingressos corrents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C3E6D64" w14:textId="77777777" w:rsidR="001F39F6" w:rsidRPr="001F39F6" w:rsidRDefault="001F39F6" w:rsidP="00484514">
            <w:pPr>
              <w:rPr>
                <w:rFonts w:ascii="Arial" w:hAnsi="Arial" w:cs="Arial"/>
                <w:b/>
                <w:lang w:eastAsia="ca-ES"/>
              </w:rPr>
            </w:pPr>
            <w:r w:rsidRPr="001F39F6">
              <w:rPr>
                <w:rFonts w:ascii="Arial" w:hAnsi="Arial" w:cs="Arial"/>
                <w:b/>
                <w:lang w:eastAsia="ca-ES"/>
              </w:rPr>
              <w:t>Drets reconeguts nets</w:t>
            </w:r>
          </w:p>
        </w:tc>
      </w:tr>
      <w:tr w:rsidR="001F39F6" w:rsidRPr="001F39F6" w14:paraId="112F9BB3" w14:textId="77777777" w:rsidTr="001F39F6">
        <w:trPr>
          <w:jc w:val="center"/>
        </w:trPr>
        <w:tc>
          <w:tcPr>
            <w:tcW w:w="4673" w:type="dxa"/>
          </w:tcPr>
          <w:p w14:paraId="17CD6BB5" w14:textId="77777777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  <w:r w:rsidRPr="001F39F6">
              <w:rPr>
                <w:rFonts w:ascii="Arial" w:hAnsi="Arial" w:cs="Arial"/>
                <w:lang w:eastAsia="ca-ES"/>
              </w:rPr>
              <w:t>1. Impostos directes</w:t>
            </w:r>
          </w:p>
        </w:tc>
        <w:tc>
          <w:tcPr>
            <w:tcW w:w="2410" w:type="dxa"/>
          </w:tcPr>
          <w:p w14:paraId="3EA9BFCB" w14:textId="4218451B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</w:p>
        </w:tc>
      </w:tr>
      <w:tr w:rsidR="001F39F6" w:rsidRPr="001F39F6" w14:paraId="2C2CD3A8" w14:textId="77777777" w:rsidTr="001F39F6">
        <w:trPr>
          <w:jc w:val="center"/>
        </w:trPr>
        <w:tc>
          <w:tcPr>
            <w:tcW w:w="4673" w:type="dxa"/>
          </w:tcPr>
          <w:p w14:paraId="6A74EA68" w14:textId="77777777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  <w:r w:rsidRPr="001F39F6">
              <w:rPr>
                <w:rFonts w:ascii="Arial" w:hAnsi="Arial" w:cs="Arial"/>
                <w:lang w:eastAsia="ca-ES"/>
              </w:rPr>
              <w:t>2. Impostos indirectes</w:t>
            </w:r>
          </w:p>
        </w:tc>
        <w:tc>
          <w:tcPr>
            <w:tcW w:w="2410" w:type="dxa"/>
          </w:tcPr>
          <w:p w14:paraId="22518375" w14:textId="382007BB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</w:p>
        </w:tc>
      </w:tr>
      <w:tr w:rsidR="001F39F6" w:rsidRPr="001F39F6" w14:paraId="7E714453" w14:textId="77777777" w:rsidTr="001F39F6">
        <w:trPr>
          <w:jc w:val="center"/>
        </w:trPr>
        <w:tc>
          <w:tcPr>
            <w:tcW w:w="4673" w:type="dxa"/>
          </w:tcPr>
          <w:p w14:paraId="4EC097B1" w14:textId="77777777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  <w:r w:rsidRPr="001F39F6">
              <w:rPr>
                <w:rFonts w:ascii="Arial" w:hAnsi="Arial" w:cs="Arial"/>
                <w:lang w:eastAsia="ca-ES"/>
              </w:rPr>
              <w:t>3. Taxes, preus públics i altres ingresos</w:t>
            </w:r>
          </w:p>
        </w:tc>
        <w:tc>
          <w:tcPr>
            <w:tcW w:w="2410" w:type="dxa"/>
          </w:tcPr>
          <w:p w14:paraId="4D883BF7" w14:textId="3FD5727E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</w:p>
        </w:tc>
      </w:tr>
      <w:tr w:rsidR="001F39F6" w:rsidRPr="001F39F6" w14:paraId="5BC15425" w14:textId="77777777" w:rsidTr="001F39F6">
        <w:trPr>
          <w:jc w:val="center"/>
        </w:trPr>
        <w:tc>
          <w:tcPr>
            <w:tcW w:w="4673" w:type="dxa"/>
          </w:tcPr>
          <w:p w14:paraId="5A571CEF" w14:textId="77777777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  <w:r w:rsidRPr="001F39F6">
              <w:rPr>
                <w:rFonts w:ascii="Arial" w:hAnsi="Arial" w:cs="Arial"/>
                <w:lang w:eastAsia="ca-ES"/>
              </w:rPr>
              <w:t>4. Transferències corrents</w:t>
            </w:r>
          </w:p>
        </w:tc>
        <w:tc>
          <w:tcPr>
            <w:tcW w:w="2410" w:type="dxa"/>
          </w:tcPr>
          <w:p w14:paraId="5AFDF588" w14:textId="7A961247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</w:p>
        </w:tc>
      </w:tr>
      <w:tr w:rsidR="001F39F6" w:rsidRPr="001F39F6" w14:paraId="50099183" w14:textId="77777777" w:rsidTr="001F39F6">
        <w:trPr>
          <w:jc w:val="center"/>
        </w:trPr>
        <w:tc>
          <w:tcPr>
            <w:tcW w:w="4673" w:type="dxa"/>
          </w:tcPr>
          <w:p w14:paraId="22C6054E" w14:textId="77777777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  <w:r w:rsidRPr="001F39F6">
              <w:rPr>
                <w:rFonts w:ascii="Arial" w:hAnsi="Arial" w:cs="Arial"/>
                <w:lang w:eastAsia="ca-ES"/>
              </w:rPr>
              <w:t>5. Ingressos patrimonials</w:t>
            </w:r>
          </w:p>
        </w:tc>
        <w:tc>
          <w:tcPr>
            <w:tcW w:w="2410" w:type="dxa"/>
          </w:tcPr>
          <w:p w14:paraId="21C65076" w14:textId="5499C22D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</w:p>
        </w:tc>
      </w:tr>
      <w:tr w:rsidR="001F39F6" w:rsidRPr="001F39F6" w14:paraId="023B8BAC" w14:textId="77777777" w:rsidTr="001F39F6">
        <w:trPr>
          <w:jc w:val="center"/>
        </w:trPr>
        <w:tc>
          <w:tcPr>
            <w:tcW w:w="4673" w:type="dxa"/>
          </w:tcPr>
          <w:p w14:paraId="1A2035D8" w14:textId="77777777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  <w:r w:rsidRPr="001F39F6">
              <w:rPr>
                <w:rFonts w:ascii="Arial" w:hAnsi="Arial" w:cs="Arial"/>
                <w:lang w:eastAsia="ca-ES"/>
              </w:rPr>
              <w:lastRenderedPageBreak/>
              <w:t>a) Ingressos corrents totals</w:t>
            </w:r>
          </w:p>
        </w:tc>
        <w:tc>
          <w:tcPr>
            <w:tcW w:w="2410" w:type="dxa"/>
          </w:tcPr>
          <w:p w14:paraId="60BE5E7B" w14:textId="29BB0F1E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</w:p>
        </w:tc>
      </w:tr>
      <w:tr w:rsidR="001F39F6" w:rsidRPr="001F39F6" w14:paraId="33170A19" w14:textId="77777777" w:rsidTr="001F39F6">
        <w:trPr>
          <w:jc w:val="center"/>
        </w:trPr>
        <w:tc>
          <w:tcPr>
            <w:tcW w:w="4673" w:type="dxa"/>
            <w:shd w:val="clear" w:color="auto" w:fill="F2F2F2" w:themeFill="background1" w:themeFillShade="F2"/>
          </w:tcPr>
          <w:p w14:paraId="416A0A0B" w14:textId="77777777" w:rsidR="001F39F6" w:rsidRPr="001F39F6" w:rsidRDefault="001F39F6" w:rsidP="00484514">
            <w:pPr>
              <w:rPr>
                <w:rFonts w:ascii="Arial" w:hAnsi="Arial" w:cs="Arial"/>
                <w:b/>
                <w:lang w:eastAsia="ca-ES"/>
              </w:rPr>
            </w:pPr>
            <w:r w:rsidRPr="001F39F6">
              <w:rPr>
                <w:rFonts w:ascii="Arial" w:hAnsi="Arial" w:cs="Arial"/>
                <w:b/>
                <w:lang w:eastAsia="ca-ES"/>
              </w:rPr>
              <w:t>Ajustos als ingressos corrents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C10298F" w14:textId="77777777" w:rsidR="001F39F6" w:rsidRPr="001F39F6" w:rsidRDefault="001F39F6" w:rsidP="001F39F6">
            <w:pPr>
              <w:jc w:val="center"/>
              <w:rPr>
                <w:rFonts w:ascii="Arial" w:hAnsi="Arial" w:cs="Arial"/>
                <w:b/>
                <w:lang w:eastAsia="ca-ES"/>
              </w:rPr>
            </w:pPr>
            <w:r w:rsidRPr="001F39F6">
              <w:rPr>
                <w:rFonts w:ascii="Arial" w:hAnsi="Arial" w:cs="Arial"/>
                <w:b/>
                <w:lang w:eastAsia="ca-ES"/>
              </w:rPr>
              <w:t>Drets reconeguts nets</w:t>
            </w:r>
          </w:p>
        </w:tc>
      </w:tr>
      <w:tr w:rsidR="001F39F6" w:rsidRPr="001F39F6" w14:paraId="5C17DDAA" w14:textId="77777777" w:rsidTr="001F39F6">
        <w:trPr>
          <w:jc w:val="center"/>
        </w:trPr>
        <w:tc>
          <w:tcPr>
            <w:tcW w:w="4673" w:type="dxa"/>
          </w:tcPr>
          <w:p w14:paraId="15EB2EEF" w14:textId="77777777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  <w:r w:rsidRPr="001F39F6">
              <w:rPr>
                <w:rFonts w:ascii="Arial" w:hAnsi="Arial" w:cs="Arial"/>
                <w:lang w:eastAsia="ca-ES"/>
              </w:rPr>
              <w:t>Article 35</w:t>
            </w:r>
          </w:p>
        </w:tc>
        <w:tc>
          <w:tcPr>
            <w:tcW w:w="2410" w:type="dxa"/>
          </w:tcPr>
          <w:p w14:paraId="7A745618" w14:textId="11A41F28" w:rsidR="001F39F6" w:rsidRPr="001F39F6" w:rsidRDefault="001F39F6" w:rsidP="001F39F6">
            <w:pPr>
              <w:jc w:val="center"/>
              <w:rPr>
                <w:rFonts w:ascii="Arial" w:hAnsi="Arial" w:cs="Arial"/>
                <w:lang w:eastAsia="ca-ES"/>
              </w:rPr>
            </w:pPr>
          </w:p>
        </w:tc>
      </w:tr>
      <w:tr w:rsidR="001F39F6" w:rsidRPr="001F39F6" w14:paraId="0E2B6A5A" w14:textId="77777777" w:rsidTr="001F39F6">
        <w:trPr>
          <w:jc w:val="center"/>
        </w:trPr>
        <w:tc>
          <w:tcPr>
            <w:tcW w:w="4673" w:type="dxa"/>
          </w:tcPr>
          <w:p w14:paraId="1A9FA1D8" w14:textId="77777777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  <w:r w:rsidRPr="001F39F6">
              <w:rPr>
                <w:rFonts w:ascii="Arial" w:hAnsi="Arial" w:cs="Arial"/>
                <w:lang w:eastAsia="ca-ES"/>
              </w:rPr>
              <w:t>Concepte 396</w:t>
            </w:r>
          </w:p>
        </w:tc>
        <w:tc>
          <w:tcPr>
            <w:tcW w:w="2410" w:type="dxa"/>
          </w:tcPr>
          <w:p w14:paraId="7910A233" w14:textId="604C0B8F" w:rsidR="001F39F6" w:rsidRPr="001F39F6" w:rsidRDefault="001F39F6" w:rsidP="001F39F6">
            <w:pPr>
              <w:jc w:val="center"/>
              <w:rPr>
                <w:rFonts w:ascii="Arial" w:hAnsi="Arial" w:cs="Arial"/>
                <w:lang w:eastAsia="ca-ES"/>
              </w:rPr>
            </w:pPr>
          </w:p>
        </w:tc>
      </w:tr>
      <w:tr w:rsidR="001F39F6" w:rsidRPr="001F39F6" w14:paraId="3D5AFFFE" w14:textId="77777777" w:rsidTr="001F39F6">
        <w:trPr>
          <w:jc w:val="center"/>
        </w:trPr>
        <w:tc>
          <w:tcPr>
            <w:tcW w:w="4673" w:type="dxa"/>
          </w:tcPr>
          <w:p w14:paraId="329BC0DC" w14:textId="77777777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  <w:r w:rsidRPr="001F39F6">
              <w:rPr>
                <w:rFonts w:ascii="Arial" w:hAnsi="Arial" w:cs="Arial"/>
                <w:lang w:eastAsia="ca-ES"/>
              </w:rPr>
              <w:t>Concepte 397</w:t>
            </w:r>
          </w:p>
        </w:tc>
        <w:tc>
          <w:tcPr>
            <w:tcW w:w="2410" w:type="dxa"/>
          </w:tcPr>
          <w:p w14:paraId="1C427A50" w14:textId="60645878" w:rsidR="001F39F6" w:rsidRPr="001F39F6" w:rsidRDefault="001F39F6" w:rsidP="001F39F6">
            <w:pPr>
              <w:jc w:val="center"/>
              <w:rPr>
                <w:rFonts w:ascii="Arial" w:hAnsi="Arial" w:cs="Arial"/>
                <w:lang w:eastAsia="ca-ES"/>
              </w:rPr>
            </w:pPr>
          </w:p>
        </w:tc>
      </w:tr>
      <w:tr w:rsidR="001F39F6" w:rsidRPr="001F39F6" w14:paraId="428B7167" w14:textId="77777777" w:rsidTr="001F39F6">
        <w:trPr>
          <w:jc w:val="center"/>
        </w:trPr>
        <w:tc>
          <w:tcPr>
            <w:tcW w:w="4673" w:type="dxa"/>
          </w:tcPr>
          <w:p w14:paraId="671B7E33" w14:textId="77777777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  <w:r w:rsidRPr="001F39F6">
              <w:rPr>
                <w:rFonts w:ascii="Arial" w:hAnsi="Arial" w:cs="Arial"/>
                <w:lang w:eastAsia="ca-ES"/>
              </w:rPr>
              <w:t>b) Total ajustos als ingressos corrents</w:t>
            </w:r>
          </w:p>
        </w:tc>
        <w:tc>
          <w:tcPr>
            <w:tcW w:w="2410" w:type="dxa"/>
          </w:tcPr>
          <w:p w14:paraId="24C55CF2" w14:textId="04A2E68A" w:rsidR="001F39F6" w:rsidRPr="001F39F6" w:rsidRDefault="001F39F6" w:rsidP="001F39F6">
            <w:pPr>
              <w:jc w:val="center"/>
              <w:rPr>
                <w:rFonts w:ascii="Arial" w:hAnsi="Arial" w:cs="Arial"/>
                <w:lang w:eastAsia="ca-ES"/>
              </w:rPr>
            </w:pPr>
          </w:p>
        </w:tc>
      </w:tr>
      <w:tr w:rsidR="001F39F6" w:rsidRPr="001F39F6" w14:paraId="0CB6E279" w14:textId="77777777" w:rsidTr="001F39F6">
        <w:trPr>
          <w:jc w:val="center"/>
        </w:trPr>
        <w:tc>
          <w:tcPr>
            <w:tcW w:w="4673" w:type="dxa"/>
          </w:tcPr>
          <w:p w14:paraId="7A8A4CD0" w14:textId="77777777" w:rsidR="001F39F6" w:rsidRPr="001F39F6" w:rsidRDefault="001F39F6" w:rsidP="00484514">
            <w:pPr>
              <w:rPr>
                <w:rFonts w:ascii="Arial" w:hAnsi="Arial" w:cs="Arial"/>
                <w:b/>
                <w:lang w:eastAsia="ca-ES"/>
              </w:rPr>
            </w:pPr>
            <w:r w:rsidRPr="001F39F6">
              <w:rPr>
                <w:rFonts w:ascii="Arial" w:hAnsi="Arial" w:cs="Arial"/>
                <w:b/>
                <w:lang w:eastAsia="ca-ES"/>
              </w:rPr>
              <w:t>TOTAL INGRESSOS CORRENTS AJUSTATS (a - b)</w:t>
            </w:r>
          </w:p>
        </w:tc>
        <w:tc>
          <w:tcPr>
            <w:tcW w:w="2410" w:type="dxa"/>
          </w:tcPr>
          <w:p w14:paraId="26B1C3F2" w14:textId="78275E10" w:rsidR="001F39F6" w:rsidRPr="001F39F6" w:rsidRDefault="001F39F6" w:rsidP="001F39F6">
            <w:pPr>
              <w:jc w:val="center"/>
              <w:rPr>
                <w:rFonts w:ascii="Arial" w:hAnsi="Arial" w:cs="Arial"/>
                <w:b/>
                <w:lang w:eastAsia="ca-ES"/>
              </w:rPr>
            </w:pPr>
          </w:p>
        </w:tc>
      </w:tr>
      <w:tr w:rsidR="001F39F6" w:rsidRPr="001F39F6" w14:paraId="274D59E6" w14:textId="77777777" w:rsidTr="001F39F6">
        <w:trPr>
          <w:jc w:val="center"/>
        </w:trPr>
        <w:tc>
          <w:tcPr>
            <w:tcW w:w="4673" w:type="dxa"/>
            <w:shd w:val="clear" w:color="auto" w:fill="F2F2F2" w:themeFill="background1" w:themeFillShade="F2"/>
          </w:tcPr>
          <w:p w14:paraId="5F1B0157" w14:textId="77777777" w:rsidR="001F39F6" w:rsidRPr="001F39F6" w:rsidRDefault="001F39F6" w:rsidP="00484514">
            <w:pPr>
              <w:rPr>
                <w:rFonts w:ascii="Arial" w:hAnsi="Arial" w:cs="Arial"/>
                <w:b/>
                <w:lang w:eastAsia="ca-ES"/>
              </w:rPr>
            </w:pPr>
            <w:r w:rsidRPr="001F39F6">
              <w:rPr>
                <w:rFonts w:ascii="Arial" w:hAnsi="Arial" w:cs="Arial"/>
                <w:b/>
                <w:lang w:eastAsia="ca-ES"/>
              </w:rPr>
              <w:t>DESPESES CORRENTS CAP. 1, 2 I 4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A0F4817" w14:textId="77777777" w:rsidR="001F39F6" w:rsidRPr="001F39F6" w:rsidRDefault="001F39F6" w:rsidP="001F39F6">
            <w:pPr>
              <w:jc w:val="center"/>
              <w:rPr>
                <w:rFonts w:ascii="Arial" w:hAnsi="Arial" w:cs="Arial"/>
                <w:b/>
                <w:lang w:eastAsia="ca-ES"/>
              </w:rPr>
            </w:pPr>
            <w:r w:rsidRPr="001F39F6">
              <w:rPr>
                <w:rFonts w:ascii="Arial" w:hAnsi="Arial" w:cs="Arial"/>
                <w:b/>
                <w:lang w:eastAsia="ca-ES"/>
              </w:rPr>
              <w:t>Obligacions reconegudes netes</w:t>
            </w:r>
          </w:p>
        </w:tc>
      </w:tr>
      <w:tr w:rsidR="001F39F6" w:rsidRPr="001F39F6" w14:paraId="350B9968" w14:textId="77777777" w:rsidTr="001F39F6">
        <w:trPr>
          <w:jc w:val="center"/>
        </w:trPr>
        <w:tc>
          <w:tcPr>
            <w:tcW w:w="4673" w:type="dxa"/>
          </w:tcPr>
          <w:p w14:paraId="5D7E813A" w14:textId="77777777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  <w:r w:rsidRPr="001F39F6">
              <w:rPr>
                <w:rFonts w:ascii="Arial" w:hAnsi="Arial" w:cs="Arial"/>
                <w:lang w:eastAsia="ca-ES"/>
              </w:rPr>
              <w:t>1. Despeses de personal</w:t>
            </w:r>
          </w:p>
        </w:tc>
        <w:tc>
          <w:tcPr>
            <w:tcW w:w="2410" w:type="dxa"/>
          </w:tcPr>
          <w:p w14:paraId="59308282" w14:textId="2E1BA0A3" w:rsidR="001F39F6" w:rsidRPr="001F39F6" w:rsidRDefault="001F39F6" w:rsidP="001F39F6">
            <w:pPr>
              <w:jc w:val="center"/>
              <w:rPr>
                <w:rFonts w:ascii="Arial" w:hAnsi="Arial" w:cs="Arial"/>
                <w:lang w:eastAsia="ca-ES"/>
              </w:rPr>
            </w:pPr>
          </w:p>
        </w:tc>
      </w:tr>
      <w:tr w:rsidR="001F39F6" w:rsidRPr="001F39F6" w14:paraId="65528AE9" w14:textId="77777777" w:rsidTr="001F39F6">
        <w:trPr>
          <w:jc w:val="center"/>
        </w:trPr>
        <w:tc>
          <w:tcPr>
            <w:tcW w:w="4673" w:type="dxa"/>
          </w:tcPr>
          <w:p w14:paraId="1908FF01" w14:textId="77777777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  <w:r w:rsidRPr="001F39F6">
              <w:rPr>
                <w:rFonts w:ascii="Arial" w:hAnsi="Arial" w:cs="Arial"/>
                <w:lang w:eastAsia="ca-ES"/>
              </w:rPr>
              <w:t>2. Despeses corrents en béns i serveis</w:t>
            </w:r>
          </w:p>
        </w:tc>
        <w:tc>
          <w:tcPr>
            <w:tcW w:w="2410" w:type="dxa"/>
          </w:tcPr>
          <w:p w14:paraId="092B8323" w14:textId="74EE487B" w:rsidR="001F39F6" w:rsidRPr="001F39F6" w:rsidRDefault="001F39F6" w:rsidP="001F39F6">
            <w:pPr>
              <w:jc w:val="center"/>
              <w:rPr>
                <w:rFonts w:ascii="Arial" w:hAnsi="Arial" w:cs="Arial"/>
                <w:lang w:eastAsia="ca-ES"/>
              </w:rPr>
            </w:pPr>
          </w:p>
        </w:tc>
      </w:tr>
      <w:tr w:rsidR="001F39F6" w:rsidRPr="001F39F6" w14:paraId="77366638" w14:textId="77777777" w:rsidTr="001F39F6">
        <w:trPr>
          <w:jc w:val="center"/>
        </w:trPr>
        <w:tc>
          <w:tcPr>
            <w:tcW w:w="4673" w:type="dxa"/>
          </w:tcPr>
          <w:p w14:paraId="2AA80B80" w14:textId="77777777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  <w:r w:rsidRPr="001F39F6">
              <w:rPr>
                <w:rFonts w:ascii="Arial" w:hAnsi="Arial" w:cs="Arial"/>
                <w:lang w:eastAsia="ca-ES"/>
              </w:rPr>
              <w:t>4. Transferències corrents</w:t>
            </w:r>
          </w:p>
        </w:tc>
        <w:tc>
          <w:tcPr>
            <w:tcW w:w="2410" w:type="dxa"/>
          </w:tcPr>
          <w:p w14:paraId="0BCDF4D6" w14:textId="745F8A85" w:rsidR="001F39F6" w:rsidRPr="001F39F6" w:rsidRDefault="001F39F6" w:rsidP="001F39F6">
            <w:pPr>
              <w:jc w:val="center"/>
              <w:rPr>
                <w:rFonts w:ascii="Arial" w:hAnsi="Arial" w:cs="Arial"/>
                <w:lang w:eastAsia="ca-ES"/>
              </w:rPr>
            </w:pPr>
          </w:p>
        </w:tc>
      </w:tr>
      <w:tr w:rsidR="001F39F6" w:rsidRPr="001F39F6" w14:paraId="01B24167" w14:textId="77777777" w:rsidTr="001F39F6">
        <w:trPr>
          <w:jc w:val="center"/>
        </w:trPr>
        <w:tc>
          <w:tcPr>
            <w:tcW w:w="4673" w:type="dxa"/>
          </w:tcPr>
          <w:p w14:paraId="7CFC602F" w14:textId="77777777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  <w:r w:rsidRPr="001F39F6">
              <w:rPr>
                <w:rFonts w:ascii="Arial" w:hAnsi="Arial" w:cs="Arial"/>
                <w:lang w:eastAsia="ca-ES"/>
              </w:rPr>
              <w:t>c) Total despeses corrents cap. 1, 2 i 4</w:t>
            </w:r>
          </w:p>
        </w:tc>
        <w:tc>
          <w:tcPr>
            <w:tcW w:w="2410" w:type="dxa"/>
          </w:tcPr>
          <w:p w14:paraId="7902F65D" w14:textId="105209A1" w:rsidR="001F39F6" w:rsidRPr="001F39F6" w:rsidRDefault="001F39F6" w:rsidP="001F39F6">
            <w:pPr>
              <w:jc w:val="center"/>
              <w:rPr>
                <w:rFonts w:ascii="Arial" w:hAnsi="Arial" w:cs="Arial"/>
                <w:lang w:eastAsia="ca-ES"/>
              </w:rPr>
            </w:pPr>
          </w:p>
        </w:tc>
      </w:tr>
      <w:tr w:rsidR="001F39F6" w:rsidRPr="001F39F6" w14:paraId="134F4860" w14:textId="77777777" w:rsidTr="001F39F6">
        <w:trPr>
          <w:jc w:val="center"/>
        </w:trPr>
        <w:tc>
          <w:tcPr>
            <w:tcW w:w="4673" w:type="dxa"/>
            <w:shd w:val="clear" w:color="auto" w:fill="F2F2F2" w:themeFill="background1" w:themeFillShade="F2"/>
          </w:tcPr>
          <w:p w14:paraId="2E83CA63" w14:textId="77777777" w:rsidR="001F39F6" w:rsidRPr="001F39F6" w:rsidRDefault="001F39F6" w:rsidP="00484514">
            <w:pPr>
              <w:rPr>
                <w:rFonts w:ascii="Arial" w:hAnsi="Arial" w:cs="Arial"/>
                <w:b/>
                <w:lang w:eastAsia="ca-ES"/>
              </w:rPr>
            </w:pPr>
            <w:r w:rsidRPr="001F39F6">
              <w:rPr>
                <w:rFonts w:ascii="Arial" w:hAnsi="Arial" w:cs="Arial"/>
                <w:b/>
                <w:lang w:eastAsia="ca-ES"/>
              </w:rPr>
              <w:t>ORN finançades amb romanent de tresoreria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0F7F3C3" w14:textId="77777777" w:rsidR="001F39F6" w:rsidRPr="001F39F6" w:rsidRDefault="001F39F6" w:rsidP="001F39F6">
            <w:pPr>
              <w:jc w:val="center"/>
              <w:rPr>
                <w:rFonts w:ascii="Arial" w:hAnsi="Arial" w:cs="Arial"/>
                <w:b/>
                <w:lang w:eastAsia="ca-ES"/>
              </w:rPr>
            </w:pPr>
            <w:r w:rsidRPr="001F39F6">
              <w:rPr>
                <w:rFonts w:ascii="Arial" w:hAnsi="Arial" w:cs="Arial"/>
                <w:b/>
                <w:lang w:eastAsia="ca-ES"/>
              </w:rPr>
              <w:t>Obligacions reconegudes netes</w:t>
            </w:r>
          </w:p>
        </w:tc>
      </w:tr>
      <w:tr w:rsidR="001F39F6" w:rsidRPr="001F39F6" w14:paraId="4D578D29" w14:textId="77777777" w:rsidTr="001F39F6">
        <w:trPr>
          <w:jc w:val="center"/>
        </w:trPr>
        <w:tc>
          <w:tcPr>
            <w:tcW w:w="4673" w:type="dxa"/>
          </w:tcPr>
          <w:p w14:paraId="639837C1" w14:textId="77777777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  <w:r w:rsidRPr="001F39F6">
              <w:rPr>
                <w:rFonts w:ascii="Arial" w:hAnsi="Arial" w:cs="Arial"/>
                <w:lang w:eastAsia="ca-ES"/>
              </w:rPr>
              <w:t>1. Despeses de personal</w:t>
            </w:r>
          </w:p>
        </w:tc>
        <w:tc>
          <w:tcPr>
            <w:tcW w:w="2410" w:type="dxa"/>
          </w:tcPr>
          <w:p w14:paraId="619FDFBF" w14:textId="77777777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</w:p>
        </w:tc>
      </w:tr>
      <w:tr w:rsidR="001F39F6" w:rsidRPr="001F39F6" w14:paraId="371CC68F" w14:textId="77777777" w:rsidTr="001F39F6">
        <w:trPr>
          <w:jc w:val="center"/>
        </w:trPr>
        <w:tc>
          <w:tcPr>
            <w:tcW w:w="4673" w:type="dxa"/>
          </w:tcPr>
          <w:p w14:paraId="32CF3184" w14:textId="77777777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  <w:r w:rsidRPr="001F39F6">
              <w:rPr>
                <w:rFonts w:ascii="Arial" w:hAnsi="Arial" w:cs="Arial"/>
                <w:lang w:eastAsia="ca-ES"/>
              </w:rPr>
              <w:t>2. Despeses corrents en béns i serveis</w:t>
            </w:r>
          </w:p>
        </w:tc>
        <w:tc>
          <w:tcPr>
            <w:tcW w:w="2410" w:type="dxa"/>
          </w:tcPr>
          <w:p w14:paraId="51AB63B4" w14:textId="77777777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</w:p>
        </w:tc>
      </w:tr>
      <w:tr w:rsidR="001F39F6" w:rsidRPr="001F39F6" w14:paraId="38C0ECD1" w14:textId="77777777" w:rsidTr="001F39F6">
        <w:trPr>
          <w:jc w:val="center"/>
        </w:trPr>
        <w:tc>
          <w:tcPr>
            <w:tcW w:w="4673" w:type="dxa"/>
          </w:tcPr>
          <w:p w14:paraId="65FA3171" w14:textId="77777777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  <w:r w:rsidRPr="001F39F6">
              <w:rPr>
                <w:rFonts w:ascii="Arial" w:hAnsi="Arial" w:cs="Arial"/>
                <w:lang w:eastAsia="ca-ES"/>
              </w:rPr>
              <w:t>4. Transferències corrents</w:t>
            </w:r>
          </w:p>
        </w:tc>
        <w:tc>
          <w:tcPr>
            <w:tcW w:w="2410" w:type="dxa"/>
          </w:tcPr>
          <w:p w14:paraId="4A479F8E" w14:textId="77777777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</w:p>
        </w:tc>
      </w:tr>
      <w:tr w:rsidR="001F39F6" w:rsidRPr="001F39F6" w14:paraId="77A0F070" w14:textId="77777777" w:rsidTr="001F39F6">
        <w:trPr>
          <w:jc w:val="center"/>
        </w:trPr>
        <w:tc>
          <w:tcPr>
            <w:tcW w:w="4673" w:type="dxa"/>
          </w:tcPr>
          <w:p w14:paraId="5C49ECC9" w14:textId="77777777" w:rsidR="001F39F6" w:rsidRPr="001F39F6" w:rsidRDefault="001F39F6" w:rsidP="00484514">
            <w:pPr>
              <w:rPr>
                <w:rFonts w:ascii="Arial" w:hAnsi="Arial" w:cs="Arial"/>
                <w:b/>
                <w:lang w:eastAsia="ca-ES"/>
              </w:rPr>
            </w:pPr>
            <w:r w:rsidRPr="001F39F6">
              <w:rPr>
                <w:rFonts w:ascii="Arial" w:hAnsi="Arial" w:cs="Arial"/>
                <w:b/>
                <w:lang w:eastAsia="ca-ES"/>
              </w:rPr>
              <w:t>d) Total ORN finançades amb romanent de tresoreria</w:t>
            </w:r>
          </w:p>
        </w:tc>
        <w:tc>
          <w:tcPr>
            <w:tcW w:w="2410" w:type="dxa"/>
          </w:tcPr>
          <w:p w14:paraId="1B0DB336" w14:textId="37241950" w:rsidR="001F39F6" w:rsidRPr="001F39F6" w:rsidRDefault="001F39F6" w:rsidP="00484514">
            <w:pPr>
              <w:rPr>
                <w:rFonts w:ascii="Arial" w:hAnsi="Arial" w:cs="Arial"/>
                <w:b/>
                <w:lang w:eastAsia="ca-ES"/>
              </w:rPr>
            </w:pPr>
          </w:p>
        </w:tc>
      </w:tr>
      <w:tr w:rsidR="001F39F6" w:rsidRPr="001F39F6" w14:paraId="51F9D822" w14:textId="77777777" w:rsidTr="001F39F6">
        <w:trPr>
          <w:jc w:val="center"/>
        </w:trPr>
        <w:tc>
          <w:tcPr>
            <w:tcW w:w="4673" w:type="dxa"/>
          </w:tcPr>
          <w:p w14:paraId="7434E003" w14:textId="77777777" w:rsidR="001F39F6" w:rsidRPr="001F39F6" w:rsidRDefault="001F39F6" w:rsidP="00484514">
            <w:pPr>
              <w:rPr>
                <w:rFonts w:ascii="Arial" w:hAnsi="Arial" w:cs="Arial"/>
                <w:b/>
                <w:lang w:eastAsia="ca-ES"/>
              </w:rPr>
            </w:pPr>
            <w:r w:rsidRPr="001F39F6">
              <w:rPr>
                <w:rFonts w:ascii="Arial" w:hAnsi="Arial" w:cs="Arial"/>
                <w:b/>
                <w:lang w:eastAsia="ca-ES"/>
              </w:rPr>
              <w:t>2. TOTAL DESPESES CORRENTS AJUSTADES (c - d)</w:t>
            </w:r>
          </w:p>
        </w:tc>
        <w:tc>
          <w:tcPr>
            <w:tcW w:w="2410" w:type="dxa"/>
          </w:tcPr>
          <w:p w14:paraId="2B82BF83" w14:textId="7EEBD4E5" w:rsidR="001F39F6" w:rsidRPr="001F39F6" w:rsidRDefault="001F39F6" w:rsidP="00484514">
            <w:pPr>
              <w:rPr>
                <w:rFonts w:ascii="Arial" w:hAnsi="Arial" w:cs="Arial"/>
                <w:b/>
                <w:lang w:eastAsia="ca-ES"/>
              </w:rPr>
            </w:pPr>
          </w:p>
        </w:tc>
      </w:tr>
      <w:tr w:rsidR="001F39F6" w:rsidRPr="001F39F6" w14:paraId="0D7432CB" w14:textId="77777777" w:rsidTr="001F39F6">
        <w:trPr>
          <w:jc w:val="center"/>
        </w:trPr>
        <w:tc>
          <w:tcPr>
            <w:tcW w:w="4673" w:type="dxa"/>
          </w:tcPr>
          <w:p w14:paraId="78E57E7E" w14:textId="77777777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  <w:r w:rsidRPr="001F39F6">
              <w:rPr>
                <w:rFonts w:ascii="Arial" w:hAnsi="Arial" w:cs="Arial"/>
                <w:lang w:eastAsia="ca-ES"/>
              </w:rPr>
              <w:t>3. ESTALVI BRUT (1 - 2)</w:t>
            </w:r>
          </w:p>
        </w:tc>
        <w:tc>
          <w:tcPr>
            <w:tcW w:w="2410" w:type="dxa"/>
          </w:tcPr>
          <w:p w14:paraId="1732A86E" w14:textId="3853564B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</w:p>
        </w:tc>
      </w:tr>
      <w:tr w:rsidR="001F39F6" w:rsidRPr="001F39F6" w14:paraId="09966438" w14:textId="77777777" w:rsidTr="001F39F6">
        <w:trPr>
          <w:jc w:val="center"/>
        </w:trPr>
        <w:tc>
          <w:tcPr>
            <w:tcW w:w="4673" w:type="dxa"/>
          </w:tcPr>
          <w:p w14:paraId="3DCD5D61" w14:textId="77777777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  <w:r w:rsidRPr="001F39F6">
              <w:rPr>
                <w:rFonts w:ascii="Arial" w:hAnsi="Arial" w:cs="Arial"/>
                <w:lang w:eastAsia="ca-ES"/>
              </w:rPr>
              <w:t>4. Anualitat teòrica d'amortització</w:t>
            </w:r>
          </w:p>
        </w:tc>
        <w:tc>
          <w:tcPr>
            <w:tcW w:w="2410" w:type="dxa"/>
          </w:tcPr>
          <w:p w14:paraId="0A841E98" w14:textId="77777777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</w:p>
        </w:tc>
      </w:tr>
      <w:tr w:rsidR="001F39F6" w:rsidRPr="001F39F6" w14:paraId="2760E89C" w14:textId="77777777" w:rsidTr="001F39F6">
        <w:trPr>
          <w:jc w:val="center"/>
        </w:trPr>
        <w:tc>
          <w:tcPr>
            <w:tcW w:w="4673" w:type="dxa"/>
          </w:tcPr>
          <w:p w14:paraId="698F7841" w14:textId="77777777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  <w:r w:rsidRPr="001F39F6">
              <w:rPr>
                <w:rFonts w:ascii="Arial" w:hAnsi="Arial" w:cs="Arial"/>
                <w:lang w:eastAsia="ca-ES"/>
              </w:rPr>
              <w:t>5. ESTALVI NET (3 - 4)</w:t>
            </w:r>
          </w:p>
        </w:tc>
        <w:tc>
          <w:tcPr>
            <w:tcW w:w="2410" w:type="dxa"/>
          </w:tcPr>
          <w:p w14:paraId="4005537E" w14:textId="702253E2" w:rsidR="001F39F6" w:rsidRPr="001F39F6" w:rsidRDefault="001F39F6" w:rsidP="00484514">
            <w:pPr>
              <w:rPr>
                <w:rFonts w:ascii="Arial" w:hAnsi="Arial" w:cs="Arial"/>
                <w:lang w:eastAsia="ca-ES"/>
              </w:rPr>
            </w:pPr>
          </w:p>
        </w:tc>
      </w:tr>
      <w:tr w:rsidR="001F39F6" w:rsidRPr="001F39F6" w14:paraId="775C60E3" w14:textId="77777777" w:rsidTr="001F39F6">
        <w:trPr>
          <w:jc w:val="center"/>
        </w:trPr>
        <w:tc>
          <w:tcPr>
            <w:tcW w:w="4673" w:type="dxa"/>
            <w:shd w:val="clear" w:color="auto" w:fill="F2F2F2" w:themeFill="background1" w:themeFillShade="F2"/>
          </w:tcPr>
          <w:p w14:paraId="4BC8685C" w14:textId="77777777" w:rsidR="001F39F6" w:rsidRPr="001F39F6" w:rsidRDefault="001F39F6" w:rsidP="00484514">
            <w:pPr>
              <w:rPr>
                <w:rFonts w:ascii="Arial" w:hAnsi="Arial" w:cs="Arial"/>
                <w:b/>
                <w:lang w:eastAsia="ca-ES"/>
              </w:rPr>
            </w:pPr>
            <w:r w:rsidRPr="001F39F6">
              <w:rPr>
                <w:rFonts w:ascii="Arial" w:hAnsi="Arial" w:cs="Arial"/>
                <w:b/>
                <w:lang w:eastAsia="ca-ES"/>
              </w:rPr>
              <w:t>6. RATI LEGAL D'ESTALVI NET (5 / 1 * 100)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2587A65" w14:textId="6FF900BB" w:rsidR="001F39F6" w:rsidRPr="001F39F6" w:rsidRDefault="001F39F6" w:rsidP="00484514">
            <w:pPr>
              <w:rPr>
                <w:rFonts w:ascii="Arial" w:hAnsi="Arial" w:cs="Arial"/>
                <w:b/>
                <w:lang w:eastAsia="ca-ES"/>
              </w:rPr>
            </w:pPr>
          </w:p>
        </w:tc>
      </w:tr>
    </w:tbl>
    <w:p w14:paraId="465156AF" w14:textId="77777777" w:rsidR="001F39F6" w:rsidRPr="00094E81" w:rsidRDefault="001F39F6" w:rsidP="00094E81">
      <w:pPr>
        <w:tabs>
          <w:tab w:val="left" w:pos="709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23549178" w14:textId="77777777" w:rsidR="00094E81" w:rsidRPr="001F39F6" w:rsidRDefault="00094E81" w:rsidP="00094E81">
      <w:pPr>
        <w:jc w:val="both"/>
        <w:rPr>
          <w:rFonts w:ascii="Arial" w:hAnsi="Arial" w:cs="Arial"/>
          <w:b/>
          <w:bCs/>
          <w:i/>
          <w:iCs/>
          <w:color w:val="C00000"/>
          <w:sz w:val="18"/>
          <w:szCs w:val="22"/>
        </w:rPr>
      </w:pPr>
      <w:r w:rsidRPr="001F39F6">
        <w:rPr>
          <w:rFonts w:ascii="Arial" w:hAnsi="Arial" w:cs="Arial"/>
          <w:b/>
          <w:bCs/>
          <w:i/>
          <w:iCs/>
          <w:color w:val="C00000"/>
          <w:sz w:val="18"/>
          <w:szCs w:val="22"/>
        </w:rPr>
        <w:t>Passiu_Estalvi net_Càlcul de l’Estalvi net</w:t>
      </w:r>
    </w:p>
    <w:p w14:paraId="7E5D72FE" w14:textId="77777777" w:rsidR="00094E81" w:rsidRPr="00094E81" w:rsidRDefault="00094E81" w:rsidP="00094E81">
      <w:pPr>
        <w:tabs>
          <w:tab w:val="left" w:pos="709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621188A3" w14:textId="77777777" w:rsidR="00094E81" w:rsidRPr="00094E81" w:rsidRDefault="00094E81" w:rsidP="00094E81">
      <w:pPr>
        <w:tabs>
          <w:tab w:val="left" w:pos="567"/>
        </w:tabs>
        <w:jc w:val="both"/>
        <w:rPr>
          <w:rFonts w:ascii="Arial" w:eastAsiaTheme="minorHAnsi" w:hAnsi="Arial" w:cs="Arial"/>
          <w:b/>
          <w:noProof/>
          <w:sz w:val="22"/>
          <w:szCs w:val="22"/>
          <w:lang w:val="ca-ES" w:eastAsia="en-US"/>
        </w:rPr>
      </w:pPr>
      <w:r w:rsidRPr="00094E81">
        <w:rPr>
          <w:rFonts w:ascii="Arial" w:eastAsiaTheme="minorHAnsi" w:hAnsi="Arial" w:cs="Arial"/>
          <w:b/>
          <w:noProof/>
          <w:sz w:val="22"/>
          <w:szCs w:val="22"/>
          <w:lang w:val="ca-ES" w:eastAsia="en-US"/>
        </w:rPr>
        <w:t>2.3.</w:t>
      </w:r>
      <w:r w:rsidRPr="00094E81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094E81">
        <w:rPr>
          <w:rFonts w:ascii="Arial" w:eastAsiaTheme="minorHAnsi" w:hAnsi="Arial" w:cs="Arial"/>
          <w:b/>
          <w:noProof/>
          <w:sz w:val="22"/>
          <w:szCs w:val="22"/>
          <w:lang w:val="ca-ES" w:eastAsia="en-US"/>
        </w:rPr>
        <w:t>Deute viu</w:t>
      </w:r>
    </w:p>
    <w:p w14:paraId="55B3B38C" w14:textId="708E9778" w:rsidR="00094E81" w:rsidRDefault="00094E81" w:rsidP="00094E81">
      <w:pPr>
        <w:tabs>
          <w:tab w:val="left" w:pos="709"/>
        </w:tabs>
        <w:ind w:left="720"/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41"/>
        <w:gridCol w:w="1366"/>
      </w:tblGrid>
      <w:tr w:rsidR="001F39F6" w:rsidRPr="001F39F6" w14:paraId="082146DF" w14:textId="77777777" w:rsidTr="001F39F6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695B91BA" w14:textId="77777777" w:rsidR="001F39F6" w:rsidRPr="001F39F6" w:rsidRDefault="001F39F6" w:rsidP="00484514">
            <w:pPr>
              <w:rPr>
                <w:rFonts w:ascii="Arial" w:hAnsi="Arial" w:cs="Arial"/>
                <w:b/>
                <w:szCs w:val="12"/>
                <w:lang w:eastAsia="ca-ES"/>
              </w:rPr>
            </w:pPr>
            <w:r w:rsidRPr="001F39F6">
              <w:rPr>
                <w:rFonts w:ascii="Arial" w:hAnsi="Arial" w:cs="Arial"/>
                <w:b/>
                <w:szCs w:val="12"/>
                <w:lang w:eastAsia="ca-ES"/>
              </w:rPr>
              <w:t>Concepte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78F2728B" w14:textId="77777777" w:rsidR="001F39F6" w:rsidRPr="001F39F6" w:rsidRDefault="001F39F6" w:rsidP="00484514">
            <w:pPr>
              <w:rPr>
                <w:rFonts w:ascii="Arial" w:hAnsi="Arial" w:cs="Arial"/>
                <w:b/>
                <w:szCs w:val="12"/>
                <w:lang w:eastAsia="ca-ES"/>
              </w:rPr>
            </w:pPr>
            <w:r w:rsidRPr="001F39F6">
              <w:rPr>
                <w:rFonts w:ascii="Arial" w:hAnsi="Arial" w:cs="Arial"/>
                <w:b/>
                <w:szCs w:val="12"/>
                <w:lang w:eastAsia="ca-ES"/>
              </w:rPr>
              <w:t>Import</w:t>
            </w:r>
          </w:p>
        </w:tc>
      </w:tr>
      <w:tr w:rsidR="001F39F6" w:rsidRPr="001F39F6" w14:paraId="70D67358" w14:textId="77777777" w:rsidTr="001F39F6">
        <w:trPr>
          <w:jc w:val="center"/>
        </w:trPr>
        <w:tc>
          <w:tcPr>
            <w:tcW w:w="0" w:type="auto"/>
          </w:tcPr>
          <w:p w14:paraId="7FA87C99" w14:textId="77777777" w:rsidR="001F39F6" w:rsidRPr="001F39F6" w:rsidRDefault="001F39F6" w:rsidP="00484514">
            <w:pPr>
              <w:rPr>
                <w:rFonts w:ascii="Arial" w:hAnsi="Arial" w:cs="Arial"/>
                <w:szCs w:val="12"/>
                <w:lang w:eastAsia="ca-ES"/>
              </w:rPr>
            </w:pPr>
            <w:r w:rsidRPr="001F39F6">
              <w:rPr>
                <w:rFonts w:ascii="Arial" w:hAnsi="Arial" w:cs="Arial"/>
                <w:szCs w:val="12"/>
                <w:lang w:eastAsia="ca-ES"/>
              </w:rPr>
              <w:t>Operacions vigents a 31/12</w:t>
            </w:r>
          </w:p>
        </w:tc>
        <w:tc>
          <w:tcPr>
            <w:tcW w:w="1366" w:type="dxa"/>
          </w:tcPr>
          <w:p w14:paraId="7DC1047F" w14:textId="1E3569AF" w:rsidR="001F39F6" w:rsidRPr="001F39F6" w:rsidRDefault="001F39F6" w:rsidP="001F39F6">
            <w:pPr>
              <w:jc w:val="right"/>
              <w:rPr>
                <w:rFonts w:ascii="Arial" w:hAnsi="Arial" w:cs="Arial"/>
                <w:szCs w:val="12"/>
                <w:lang w:eastAsia="ca-ES"/>
              </w:rPr>
            </w:pPr>
          </w:p>
        </w:tc>
      </w:tr>
      <w:tr w:rsidR="001F39F6" w:rsidRPr="001F39F6" w14:paraId="0DBA52CF" w14:textId="77777777" w:rsidTr="001F39F6">
        <w:trPr>
          <w:jc w:val="center"/>
        </w:trPr>
        <w:tc>
          <w:tcPr>
            <w:tcW w:w="0" w:type="auto"/>
          </w:tcPr>
          <w:p w14:paraId="6E13F6DE" w14:textId="77777777" w:rsidR="001F39F6" w:rsidRPr="001F39F6" w:rsidRDefault="001F39F6" w:rsidP="00484514">
            <w:pPr>
              <w:rPr>
                <w:rFonts w:ascii="Arial" w:hAnsi="Arial" w:cs="Arial"/>
                <w:szCs w:val="12"/>
                <w:lang w:eastAsia="ca-ES"/>
              </w:rPr>
            </w:pPr>
            <w:r w:rsidRPr="001F39F6">
              <w:rPr>
                <w:rFonts w:ascii="Arial" w:hAnsi="Arial" w:cs="Arial"/>
                <w:szCs w:val="12"/>
                <w:lang w:eastAsia="ca-ES"/>
              </w:rPr>
              <w:t>Deute viu a curt termini</w:t>
            </w:r>
          </w:p>
        </w:tc>
        <w:tc>
          <w:tcPr>
            <w:tcW w:w="1366" w:type="dxa"/>
          </w:tcPr>
          <w:p w14:paraId="0EF2A540" w14:textId="02241C18" w:rsidR="001F39F6" w:rsidRPr="001F39F6" w:rsidRDefault="001F39F6" w:rsidP="001F39F6">
            <w:pPr>
              <w:jc w:val="right"/>
              <w:rPr>
                <w:rFonts w:ascii="Arial" w:hAnsi="Arial" w:cs="Arial"/>
                <w:szCs w:val="12"/>
                <w:lang w:eastAsia="ca-ES"/>
              </w:rPr>
            </w:pPr>
          </w:p>
        </w:tc>
      </w:tr>
      <w:tr w:rsidR="001F39F6" w:rsidRPr="001F39F6" w14:paraId="039834B0" w14:textId="77777777" w:rsidTr="001F39F6">
        <w:trPr>
          <w:jc w:val="center"/>
        </w:trPr>
        <w:tc>
          <w:tcPr>
            <w:tcW w:w="0" w:type="auto"/>
          </w:tcPr>
          <w:p w14:paraId="40077869" w14:textId="77777777" w:rsidR="001F39F6" w:rsidRPr="001F39F6" w:rsidRDefault="001F39F6" w:rsidP="00484514">
            <w:pPr>
              <w:rPr>
                <w:rFonts w:ascii="Arial" w:hAnsi="Arial" w:cs="Arial"/>
                <w:szCs w:val="12"/>
                <w:lang w:eastAsia="ca-ES"/>
              </w:rPr>
            </w:pPr>
            <w:r w:rsidRPr="001F39F6">
              <w:rPr>
                <w:rFonts w:ascii="Arial" w:hAnsi="Arial" w:cs="Arial"/>
                <w:szCs w:val="12"/>
                <w:lang w:eastAsia="ca-ES"/>
              </w:rPr>
              <w:t>Deute viu a llarg termini</w:t>
            </w:r>
          </w:p>
        </w:tc>
        <w:tc>
          <w:tcPr>
            <w:tcW w:w="1366" w:type="dxa"/>
          </w:tcPr>
          <w:p w14:paraId="79A32A3C" w14:textId="3E567D11" w:rsidR="001F39F6" w:rsidRPr="001F39F6" w:rsidRDefault="001F39F6" w:rsidP="001F39F6">
            <w:pPr>
              <w:jc w:val="right"/>
              <w:rPr>
                <w:rFonts w:ascii="Arial" w:hAnsi="Arial" w:cs="Arial"/>
                <w:szCs w:val="12"/>
                <w:lang w:eastAsia="ca-ES"/>
              </w:rPr>
            </w:pPr>
          </w:p>
        </w:tc>
      </w:tr>
      <w:tr w:rsidR="001F39F6" w:rsidRPr="001F39F6" w14:paraId="28232CFC" w14:textId="77777777" w:rsidTr="001F39F6">
        <w:trPr>
          <w:jc w:val="center"/>
        </w:trPr>
        <w:tc>
          <w:tcPr>
            <w:tcW w:w="0" w:type="auto"/>
          </w:tcPr>
          <w:p w14:paraId="012A0534" w14:textId="77777777" w:rsidR="001F39F6" w:rsidRPr="001F39F6" w:rsidRDefault="001F39F6" w:rsidP="00484514">
            <w:pPr>
              <w:rPr>
                <w:rFonts w:ascii="Arial" w:hAnsi="Arial" w:cs="Arial"/>
                <w:szCs w:val="12"/>
                <w:lang w:eastAsia="ca-ES"/>
              </w:rPr>
            </w:pPr>
            <w:r w:rsidRPr="001F39F6">
              <w:rPr>
                <w:rFonts w:ascii="Arial" w:hAnsi="Arial" w:cs="Arial"/>
                <w:szCs w:val="12"/>
                <w:lang w:eastAsia="ca-ES"/>
              </w:rPr>
              <w:t>Deute viu avalat</w:t>
            </w:r>
          </w:p>
        </w:tc>
        <w:tc>
          <w:tcPr>
            <w:tcW w:w="1366" w:type="dxa"/>
          </w:tcPr>
          <w:p w14:paraId="44165762" w14:textId="1708BF6F" w:rsidR="001F39F6" w:rsidRPr="001F39F6" w:rsidRDefault="001F39F6" w:rsidP="001F39F6">
            <w:pPr>
              <w:jc w:val="right"/>
              <w:rPr>
                <w:rFonts w:ascii="Arial" w:hAnsi="Arial" w:cs="Arial"/>
                <w:szCs w:val="12"/>
                <w:lang w:eastAsia="ca-ES"/>
              </w:rPr>
            </w:pPr>
          </w:p>
        </w:tc>
      </w:tr>
      <w:tr w:rsidR="001F39F6" w:rsidRPr="001F39F6" w14:paraId="48893A32" w14:textId="77777777" w:rsidTr="001F39F6">
        <w:trPr>
          <w:jc w:val="center"/>
        </w:trPr>
        <w:tc>
          <w:tcPr>
            <w:tcW w:w="0" w:type="auto"/>
          </w:tcPr>
          <w:p w14:paraId="68819171" w14:textId="77777777" w:rsidR="001F39F6" w:rsidRPr="001F39F6" w:rsidRDefault="001F39F6" w:rsidP="00484514">
            <w:pPr>
              <w:rPr>
                <w:rFonts w:ascii="Arial" w:hAnsi="Arial" w:cs="Arial"/>
                <w:szCs w:val="12"/>
                <w:lang w:eastAsia="ca-ES"/>
              </w:rPr>
            </w:pPr>
            <w:r w:rsidRPr="001F39F6">
              <w:rPr>
                <w:rFonts w:ascii="Arial" w:hAnsi="Arial" w:cs="Arial"/>
                <w:szCs w:val="12"/>
                <w:lang w:eastAsia="ca-ES"/>
              </w:rPr>
              <w:t>Saldos no disposats d’operacions formalitzades</w:t>
            </w:r>
          </w:p>
        </w:tc>
        <w:tc>
          <w:tcPr>
            <w:tcW w:w="1366" w:type="dxa"/>
          </w:tcPr>
          <w:p w14:paraId="4DB58A58" w14:textId="45A4D007" w:rsidR="001F39F6" w:rsidRPr="001F39F6" w:rsidRDefault="001F39F6" w:rsidP="001F39F6">
            <w:pPr>
              <w:jc w:val="right"/>
              <w:rPr>
                <w:rFonts w:ascii="Arial" w:hAnsi="Arial" w:cs="Arial"/>
                <w:szCs w:val="12"/>
                <w:lang w:eastAsia="ca-ES"/>
              </w:rPr>
            </w:pPr>
          </w:p>
        </w:tc>
      </w:tr>
      <w:tr w:rsidR="001F39F6" w:rsidRPr="001F39F6" w14:paraId="33EDF593" w14:textId="77777777" w:rsidTr="001F39F6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538A5D0A" w14:textId="77777777" w:rsidR="001F39F6" w:rsidRPr="001F39F6" w:rsidRDefault="001F39F6" w:rsidP="00484514">
            <w:pPr>
              <w:rPr>
                <w:rFonts w:ascii="Arial" w:hAnsi="Arial" w:cs="Arial"/>
                <w:b/>
                <w:szCs w:val="12"/>
                <w:lang w:eastAsia="ca-ES"/>
              </w:rPr>
            </w:pPr>
            <w:r w:rsidRPr="001F39F6">
              <w:rPr>
                <w:rFonts w:ascii="Arial" w:hAnsi="Arial" w:cs="Arial"/>
                <w:b/>
                <w:szCs w:val="12"/>
                <w:lang w:eastAsia="ca-ES"/>
              </w:rPr>
              <w:t>TOTAL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7E203068" w14:textId="5ECD7A0D" w:rsidR="001F39F6" w:rsidRPr="001F39F6" w:rsidRDefault="001F39F6" w:rsidP="001F39F6">
            <w:pPr>
              <w:jc w:val="right"/>
              <w:rPr>
                <w:rFonts w:ascii="Arial" w:hAnsi="Arial" w:cs="Arial"/>
                <w:b/>
                <w:szCs w:val="12"/>
                <w:lang w:eastAsia="ca-ES"/>
              </w:rPr>
            </w:pPr>
          </w:p>
        </w:tc>
      </w:tr>
    </w:tbl>
    <w:p w14:paraId="668D0967" w14:textId="77777777" w:rsidR="001F39F6" w:rsidRPr="00094E81" w:rsidRDefault="001F39F6" w:rsidP="00094E81">
      <w:pPr>
        <w:tabs>
          <w:tab w:val="left" w:pos="709"/>
        </w:tabs>
        <w:ind w:left="720"/>
        <w:jc w:val="both"/>
        <w:rPr>
          <w:rFonts w:ascii="Arial" w:hAnsi="Arial" w:cs="Arial"/>
          <w:noProof/>
          <w:sz w:val="22"/>
          <w:szCs w:val="22"/>
        </w:rPr>
      </w:pPr>
    </w:p>
    <w:p w14:paraId="69FBF5FF" w14:textId="77777777" w:rsidR="00094E81" w:rsidRPr="001F39F6" w:rsidRDefault="00094E81" w:rsidP="00094E81">
      <w:pPr>
        <w:jc w:val="both"/>
        <w:rPr>
          <w:rFonts w:ascii="Arial" w:hAnsi="Arial" w:cs="Arial"/>
          <w:b/>
          <w:bCs/>
          <w:i/>
          <w:iCs/>
          <w:color w:val="C00000"/>
          <w:sz w:val="18"/>
          <w:szCs w:val="22"/>
        </w:rPr>
      </w:pPr>
      <w:r w:rsidRPr="001F39F6">
        <w:rPr>
          <w:rFonts w:ascii="Arial" w:hAnsi="Arial" w:cs="Arial"/>
          <w:b/>
          <w:bCs/>
          <w:i/>
          <w:iCs/>
          <w:color w:val="C00000"/>
          <w:sz w:val="18"/>
          <w:szCs w:val="22"/>
        </w:rPr>
        <w:t>Passiu_Estalvi net_Càlcul de l’Estalvi net</w:t>
      </w:r>
    </w:p>
    <w:p w14:paraId="0219264F" w14:textId="77777777" w:rsidR="00094E81" w:rsidRPr="00094E81" w:rsidRDefault="00094E81" w:rsidP="00094E81">
      <w:pPr>
        <w:jc w:val="both"/>
        <w:rPr>
          <w:rFonts w:ascii="Arial" w:hAnsi="Arial" w:cs="Arial"/>
          <w:noProof/>
          <w:sz w:val="22"/>
          <w:szCs w:val="22"/>
        </w:rPr>
      </w:pPr>
    </w:p>
    <w:p w14:paraId="19DF630B" w14:textId="77777777" w:rsidR="00094E81" w:rsidRPr="00094E81" w:rsidRDefault="00094E81" w:rsidP="00094E81">
      <w:pPr>
        <w:jc w:val="both"/>
        <w:rPr>
          <w:rFonts w:ascii="Arial" w:hAnsi="Arial" w:cs="Arial"/>
          <w:noProof/>
          <w:sz w:val="22"/>
          <w:szCs w:val="22"/>
        </w:rPr>
      </w:pPr>
      <w:bookmarkStart w:id="5" w:name="DIPUTACIOQuadre25"/>
      <w:bookmarkEnd w:id="5"/>
      <w:bookmarkEnd w:id="0"/>
      <w:r w:rsidRPr="00094E81">
        <w:rPr>
          <w:rFonts w:ascii="Arial" w:hAnsi="Arial" w:cs="Arial"/>
          <w:b/>
          <w:noProof/>
          <w:sz w:val="22"/>
          <w:szCs w:val="22"/>
        </w:rPr>
        <w:t>TERCER</w:t>
      </w:r>
      <w:r w:rsidRPr="00094E81">
        <w:rPr>
          <w:rFonts w:ascii="Arial" w:hAnsi="Arial" w:cs="Arial"/>
          <w:noProof/>
          <w:sz w:val="22"/>
          <w:szCs w:val="22"/>
        </w:rPr>
        <w:t>. Donar-ne compte al Ple corporatiu en la primera sessió ordinària que se celebri.</w:t>
      </w:r>
    </w:p>
    <w:p w14:paraId="29E75545" w14:textId="77777777" w:rsidR="00094E81" w:rsidRPr="00094E81" w:rsidRDefault="00094E81" w:rsidP="00094E81">
      <w:pPr>
        <w:jc w:val="both"/>
        <w:rPr>
          <w:rFonts w:ascii="Arial" w:hAnsi="Arial" w:cs="Arial"/>
          <w:noProof/>
          <w:sz w:val="22"/>
          <w:szCs w:val="22"/>
        </w:rPr>
      </w:pPr>
    </w:p>
    <w:p w14:paraId="2ABF125B" w14:textId="77777777" w:rsidR="00094E81" w:rsidRPr="00094E81" w:rsidRDefault="00094E81" w:rsidP="00094E81">
      <w:pPr>
        <w:jc w:val="both"/>
        <w:rPr>
          <w:rFonts w:ascii="Arial" w:hAnsi="Arial" w:cs="Arial"/>
          <w:noProof/>
          <w:sz w:val="22"/>
          <w:szCs w:val="22"/>
        </w:rPr>
      </w:pPr>
      <w:r w:rsidRPr="00094E81">
        <w:rPr>
          <w:rFonts w:ascii="Arial" w:hAnsi="Arial" w:cs="Arial"/>
          <w:b/>
          <w:noProof/>
          <w:sz w:val="22"/>
          <w:szCs w:val="22"/>
        </w:rPr>
        <w:t>QUART</w:t>
      </w:r>
      <w:r w:rsidRPr="00094E81">
        <w:rPr>
          <w:rFonts w:ascii="Arial" w:hAnsi="Arial" w:cs="Arial"/>
          <w:noProof/>
          <w:sz w:val="22"/>
          <w:szCs w:val="22"/>
        </w:rPr>
        <w:t>. Trametre l'expedient als òrgans competents de l'Estat i de la Generalitat de Catalunya.”</w:t>
      </w:r>
    </w:p>
    <w:p w14:paraId="2E78A108" w14:textId="77777777" w:rsidR="0026364D" w:rsidRPr="00094E81" w:rsidRDefault="0026364D" w:rsidP="00094E81">
      <w:pPr>
        <w:tabs>
          <w:tab w:val="left" w:pos="709"/>
        </w:tabs>
        <w:jc w:val="both"/>
        <w:rPr>
          <w:rFonts w:ascii="Arial" w:hAnsi="Arial" w:cs="Arial"/>
          <w:noProof/>
          <w:sz w:val="22"/>
          <w:szCs w:val="22"/>
        </w:rPr>
      </w:pPr>
    </w:p>
    <w:sectPr w:rsidR="0026364D" w:rsidRPr="00094E81" w:rsidSect="006F1994">
      <w:headerReference w:type="even" r:id="rId11"/>
      <w:headerReference w:type="default" r:id="rId12"/>
      <w:footerReference w:type="even" r:id="rId13"/>
      <w:footerReference w:type="default" r:id="rId14"/>
      <w:footnotePr>
        <w:numRestart w:val="eachSect"/>
      </w:footnotePr>
      <w:endnotePr>
        <w:numFmt w:val="decimal"/>
      </w:endnotePr>
      <w:type w:val="continuous"/>
      <w:pgSz w:w="11907" w:h="16840" w:code="9"/>
      <w:pgMar w:top="2410" w:right="1418" w:bottom="1701" w:left="170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F1BAB" w14:textId="77777777" w:rsidR="00D8540B" w:rsidRDefault="00D8540B">
      <w:r>
        <w:separator/>
      </w:r>
    </w:p>
  </w:endnote>
  <w:endnote w:type="continuationSeparator" w:id="0">
    <w:p w14:paraId="54929B1B" w14:textId="77777777" w:rsidR="00D8540B" w:rsidRDefault="00D8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4CDA3" w14:textId="77777777" w:rsidR="0026364D" w:rsidRPr="00DB3879" w:rsidRDefault="0026364D">
    <w:pPr>
      <w:pStyle w:val="Piedepgina"/>
      <w:jc w:val="right"/>
      <w:rPr>
        <w:rFonts w:ascii="Arial" w:hAnsi="Arial" w:cs="Arial"/>
        <w:sz w:val="22"/>
        <w:szCs w:val="22"/>
      </w:rPr>
    </w:pPr>
    <w:r w:rsidRPr="00DB3879">
      <w:rPr>
        <w:rFonts w:ascii="Arial" w:hAnsi="Arial" w:cs="Arial"/>
        <w:sz w:val="22"/>
        <w:szCs w:val="22"/>
      </w:rPr>
      <w:fldChar w:fldCharType="begin"/>
    </w:r>
    <w:r w:rsidRPr="00DB3879">
      <w:rPr>
        <w:rFonts w:ascii="Arial" w:hAnsi="Arial" w:cs="Arial"/>
        <w:sz w:val="22"/>
        <w:szCs w:val="22"/>
      </w:rPr>
      <w:instrText>PAGE   \* MERGEFORMAT</w:instrText>
    </w:r>
    <w:r w:rsidRPr="00DB3879">
      <w:rPr>
        <w:rFonts w:ascii="Arial" w:hAnsi="Arial" w:cs="Arial"/>
        <w:sz w:val="22"/>
        <w:szCs w:val="22"/>
      </w:rPr>
      <w:fldChar w:fldCharType="separate"/>
    </w:r>
    <w:r w:rsidRPr="00EB664D">
      <w:rPr>
        <w:rFonts w:ascii="Arial" w:hAnsi="Arial" w:cs="Arial"/>
        <w:noProof/>
        <w:sz w:val="22"/>
        <w:szCs w:val="22"/>
        <w:lang w:val="ca-ES"/>
      </w:rPr>
      <w:t>20</w:t>
    </w:r>
    <w:r w:rsidRPr="00DB3879">
      <w:rPr>
        <w:rFonts w:ascii="Arial" w:hAnsi="Arial" w:cs="Arial"/>
        <w:sz w:val="22"/>
        <w:szCs w:val="22"/>
      </w:rPr>
      <w:fldChar w:fldCharType="end"/>
    </w:r>
  </w:p>
  <w:p w14:paraId="2B41DB2E" w14:textId="77777777" w:rsidR="0026364D" w:rsidRDefault="0026364D" w:rsidP="00224C44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26A49" w14:textId="7511FC86" w:rsidR="0026364D" w:rsidRDefault="0026364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F39F6" w:rsidRPr="001F39F6">
      <w:rPr>
        <w:noProof/>
        <w:lang w:val="ca-ES"/>
      </w:rPr>
      <w:t>4</w:t>
    </w:r>
    <w:r>
      <w:fldChar w:fldCharType="end"/>
    </w:r>
  </w:p>
  <w:p w14:paraId="29F45547" w14:textId="77777777" w:rsidR="0026364D" w:rsidRDefault="0026364D" w:rsidP="00224C44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225EF" w14:textId="77777777" w:rsidR="00D8540B" w:rsidRDefault="00D8540B">
      <w:r>
        <w:separator/>
      </w:r>
    </w:p>
  </w:footnote>
  <w:footnote w:type="continuationSeparator" w:id="0">
    <w:p w14:paraId="47AAA74F" w14:textId="77777777" w:rsidR="00D8540B" w:rsidRDefault="00D8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6C585" w14:textId="12479B8F" w:rsidR="0026364D" w:rsidRDefault="0026364D">
    <w:pPr>
      <w:pStyle w:val="Encabezado"/>
    </w:pPr>
    <w:r>
      <w:rPr>
        <w:noProof/>
        <w:snapToGrid/>
        <w:lang w:val="es-ES"/>
      </w:rPr>
      <w:drawing>
        <wp:anchor distT="0" distB="0" distL="114300" distR="114300" simplePos="0" relativeHeight="251657216" behindDoc="0" locked="1" layoutInCell="1" allowOverlap="1" wp14:anchorId="4BE7E187" wp14:editId="5BA98B08">
          <wp:simplePos x="0" y="0"/>
          <wp:positionH relativeFrom="column">
            <wp:posOffset>-812800</wp:posOffset>
          </wp:positionH>
          <wp:positionV relativeFrom="margin">
            <wp:posOffset>-1794510</wp:posOffset>
          </wp:positionV>
          <wp:extent cx="2543175" cy="1295400"/>
          <wp:effectExtent l="0" t="0" r="0" b="0"/>
          <wp:wrapSquare wrapText="bothSides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19064" w14:textId="4B49037B" w:rsidR="0026364D" w:rsidRPr="002A5F3E" w:rsidRDefault="0026364D" w:rsidP="00E2077C">
    <w:pPr>
      <w:pStyle w:val="Encabezado"/>
      <w:jc w:val="right"/>
      <w:rPr>
        <w:rFonts w:ascii="Arial" w:hAnsi="Arial" w:cs="Arial"/>
        <w:i/>
        <w:color w:val="BFBFBF" w:themeColor="background1" w:themeShade="BF"/>
      </w:rPr>
    </w:pPr>
    <w:r w:rsidRPr="002A5F3E">
      <w:rPr>
        <w:rFonts w:ascii="Arial" w:hAnsi="Arial" w:cs="Arial"/>
        <w:i/>
        <w:color w:val="BFBFBF" w:themeColor="background1" w:themeShade="BF"/>
      </w:rPr>
      <w:t>Model de decret de la liquidació del pressupost general_sense ens dependents_v202</w:t>
    </w:r>
    <w:r>
      <w:rPr>
        <w:rFonts w:ascii="Arial" w:hAnsi="Arial" w:cs="Arial"/>
        <w:i/>
        <w:color w:val="BFBFBF" w:themeColor="background1" w:themeShade="BF"/>
      </w:rPr>
      <w:t>40108</w:t>
    </w:r>
  </w:p>
  <w:p w14:paraId="425E703F" w14:textId="652ABFC3" w:rsidR="0026364D" w:rsidRDefault="0026364D">
    <w:pPr>
      <w:pStyle w:val="Encabezado"/>
    </w:pPr>
  </w:p>
  <w:p w14:paraId="014A019C" w14:textId="77777777" w:rsidR="0026364D" w:rsidRDefault="002636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2AE205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DA24EB"/>
    <w:multiLevelType w:val="multilevel"/>
    <w:tmpl w:val="2522F15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" w15:restartNumberingAfterBreak="0">
    <w:nsid w:val="02E53C13"/>
    <w:multiLevelType w:val="multilevel"/>
    <w:tmpl w:val="E682A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C35348"/>
    <w:multiLevelType w:val="multilevel"/>
    <w:tmpl w:val="188874C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lang w:val="ca-ES"/>
      </w:rPr>
    </w:lvl>
    <w:lvl w:ilvl="2">
      <w:start w:val="1"/>
      <w:numFmt w:val="lowerLetter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4"/>
        </w:tabs>
        <w:ind w:left="1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8"/>
        </w:tabs>
        <w:ind w:left="23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52"/>
        </w:tabs>
        <w:ind w:left="2352" w:hanging="2160"/>
      </w:pPr>
      <w:rPr>
        <w:rFonts w:hint="default"/>
      </w:rPr>
    </w:lvl>
  </w:abstractNum>
  <w:abstractNum w:abstractNumId="4" w15:restartNumberingAfterBreak="0">
    <w:nsid w:val="1B9B306E"/>
    <w:multiLevelType w:val="multilevel"/>
    <w:tmpl w:val="3A845F9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957CBC"/>
    <w:multiLevelType w:val="multilevel"/>
    <w:tmpl w:val="9412E8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457312"/>
    <w:multiLevelType w:val="multilevel"/>
    <w:tmpl w:val="7EA2A15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7" w15:restartNumberingAfterBreak="0">
    <w:nsid w:val="3C357EFE"/>
    <w:multiLevelType w:val="multilevel"/>
    <w:tmpl w:val="35FA25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7222B7"/>
    <w:multiLevelType w:val="multilevel"/>
    <w:tmpl w:val="225C94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9" w15:restartNumberingAfterBreak="0">
    <w:nsid w:val="5BEA5F59"/>
    <w:multiLevelType w:val="multilevel"/>
    <w:tmpl w:val="5C78CE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0" w15:restartNumberingAfterBreak="0">
    <w:nsid w:val="618F7D1A"/>
    <w:multiLevelType w:val="multilevel"/>
    <w:tmpl w:val="4E8CCF5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1" w15:restartNumberingAfterBreak="0">
    <w:nsid w:val="660C1486"/>
    <w:multiLevelType w:val="multilevel"/>
    <w:tmpl w:val="1F08FD5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2" w15:restartNumberingAfterBreak="0">
    <w:nsid w:val="77A37F1E"/>
    <w:multiLevelType w:val="multilevel"/>
    <w:tmpl w:val="F342C5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12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38"/>
  <w:hyphenationZone w:val="56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6B"/>
    <w:rsid w:val="000017D2"/>
    <w:rsid w:val="0000790D"/>
    <w:rsid w:val="00023F29"/>
    <w:rsid w:val="0002416E"/>
    <w:rsid w:val="000247CF"/>
    <w:rsid w:val="00024BD1"/>
    <w:rsid w:val="000258BC"/>
    <w:rsid w:val="00025F36"/>
    <w:rsid w:val="000350DB"/>
    <w:rsid w:val="00035D9B"/>
    <w:rsid w:val="00047ADE"/>
    <w:rsid w:val="00062AFF"/>
    <w:rsid w:val="00063ED7"/>
    <w:rsid w:val="0006453C"/>
    <w:rsid w:val="00066B5F"/>
    <w:rsid w:val="00070331"/>
    <w:rsid w:val="00070723"/>
    <w:rsid w:val="000733EC"/>
    <w:rsid w:val="000749E2"/>
    <w:rsid w:val="000805D1"/>
    <w:rsid w:val="000823F2"/>
    <w:rsid w:val="000853DB"/>
    <w:rsid w:val="00085862"/>
    <w:rsid w:val="00094E81"/>
    <w:rsid w:val="00094F01"/>
    <w:rsid w:val="000B17F1"/>
    <w:rsid w:val="000B6080"/>
    <w:rsid w:val="000B6430"/>
    <w:rsid w:val="000B6F10"/>
    <w:rsid w:val="000B7306"/>
    <w:rsid w:val="000B7717"/>
    <w:rsid w:val="000C4D73"/>
    <w:rsid w:val="000C525D"/>
    <w:rsid w:val="000D4322"/>
    <w:rsid w:val="000E0831"/>
    <w:rsid w:val="000E4008"/>
    <w:rsid w:val="000F1646"/>
    <w:rsid w:val="000F1920"/>
    <w:rsid w:val="000F5889"/>
    <w:rsid w:val="000F7EE0"/>
    <w:rsid w:val="001042E1"/>
    <w:rsid w:val="001107C2"/>
    <w:rsid w:val="00114225"/>
    <w:rsid w:val="001223A4"/>
    <w:rsid w:val="00126DC0"/>
    <w:rsid w:val="00126DFB"/>
    <w:rsid w:val="001305C6"/>
    <w:rsid w:val="0013425C"/>
    <w:rsid w:val="0013559E"/>
    <w:rsid w:val="00136F90"/>
    <w:rsid w:val="001471DC"/>
    <w:rsid w:val="00151118"/>
    <w:rsid w:val="00155FDF"/>
    <w:rsid w:val="00160023"/>
    <w:rsid w:val="0016440D"/>
    <w:rsid w:val="00164F2C"/>
    <w:rsid w:val="00170F6C"/>
    <w:rsid w:val="00175F4A"/>
    <w:rsid w:val="00176A5B"/>
    <w:rsid w:val="00180CC4"/>
    <w:rsid w:val="001853AE"/>
    <w:rsid w:val="0018784D"/>
    <w:rsid w:val="00192ECD"/>
    <w:rsid w:val="00193924"/>
    <w:rsid w:val="00193B11"/>
    <w:rsid w:val="001953D3"/>
    <w:rsid w:val="001A1808"/>
    <w:rsid w:val="001A3E6A"/>
    <w:rsid w:val="001A4D48"/>
    <w:rsid w:val="001A7923"/>
    <w:rsid w:val="001B607E"/>
    <w:rsid w:val="001B669D"/>
    <w:rsid w:val="001C06A5"/>
    <w:rsid w:val="001C6429"/>
    <w:rsid w:val="001D0E57"/>
    <w:rsid w:val="001D4615"/>
    <w:rsid w:val="001D4FB8"/>
    <w:rsid w:val="001E05EA"/>
    <w:rsid w:val="001E2E3E"/>
    <w:rsid w:val="001E4E94"/>
    <w:rsid w:val="001E689A"/>
    <w:rsid w:val="001F39F6"/>
    <w:rsid w:val="002219A2"/>
    <w:rsid w:val="00223A27"/>
    <w:rsid w:val="00224C44"/>
    <w:rsid w:val="002265C1"/>
    <w:rsid w:val="00227C79"/>
    <w:rsid w:val="00234E71"/>
    <w:rsid w:val="0023527D"/>
    <w:rsid w:val="00241548"/>
    <w:rsid w:val="002438B7"/>
    <w:rsid w:val="002447C7"/>
    <w:rsid w:val="002447D7"/>
    <w:rsid w:val="002461A6"/>
    <w:rsid w:val="00252031"/>
    <w:rsid w:val="0025650D"/>
    <w:rsid w:val="00256673"/>
    <w:rsid w:val="0026128B"/>
    <w:rsid w:val="0026364D"/>
    <w:rsid w:val="00265039"/>
    <w:rsid w:val="002668C6"/>
    <w:rsid w:val="002670C8"/>
    <w:rsid w:val="00267E6A"/>
    <w:rsid w:val="0028123D"/>
    <w:rsid w:val="00282830"/>
    <w:rsid w:val="00286230"/>
    <w:rsid w:val="002A1ABD"/>
    <w:rsid w:val="002A2EA7"/>
    <w:rsid w:val="002A5904"/>
    <w:rsid w:val="002A5F3E"/>
    <w:rsid w:val="002A7841"/>
    <w:rsid w:val="002B3AF5"/>
    <w:rsid w:val="002C466A"/>
    <w:rsid w:val="002C5012"/>
    <w:rsid w:val="002C51D8"/>
    <w:rsid w:val="002C6E2C"/>
    <w:rsid w:val="002D0999"/>
    <w:rsid w:val="002D4300"/>
    <w:rsid w:val="002E14E5"/>
    <w:rsid w:val="002E4AB6"/>
    <w:rsid w:val="002E76D5"/>
    <w:rsid w:val="002F01DA"/>
    <w:rsid w:val="002F43CA"/>
    <w:rsid w:val="002F601E"/>
    <w:rsid w:val="002F6DED"/>
    <w:rsid w:val="003052CF"/>
    <w:rsid w:val="00305D83"/>
    <w:rsid w:val="00307AB6"/>
    <w:rsid w:val="00311D42"/>
    <w:rsid w:val="003120FE"/>
    <w:rsid w:val="003156B9"/>
    <w:rsid w:val="00331712"/>
    <w:rsid w:val="00332613"/>
    <w:rsid w:val="00332A43"/>
    <w:rsid w:val="00337F38"/>
    <w:rsid w:val="00343F10"/>
    <w:rsid w:val="003466E2"/>
    <w:rsid w:val="003623BC"/>
    <w:rsid w:val="00371E0C"/>
    <w:rsid w:val="00372680"/>
    <w:rsid w:val="003746B7"/>
    <w:rsid w:val="00374F1E"/>
    <w:rsid w:val="00380CE7"/>
    <w:rsid w:val="00382572"/>
    <w:rsid w:val="00397EE2"/>
    <w:rsid w:val="00397F14"/>
    <w:rsid w:val="003A3DFB"/>
    <w:rsid w:val="003A53B5"/>
    <w:rsid w:val="003B19A9"/>
    <w:rsid w:val="003B73FD"/>
    <w:rsid w:val="003C36FC"/>
    <w:rsid w:val="003C4581"/>
    <w:rsid w:val="003C4F15"/>
    <w:rsid w:val="003E4746"/>
    <w:rsid w:val="003F18C1"/>
    <w:rsid w:val="003F318E"/>
    <w:rsid w:val="003F7AB2"/>
    <w:rsid w:val="00405087"/>
    <w:rsid w:val="0041284B"/>
    <w:rsid w:val="0041776F"/>
    <w:rsid w:val="004206F0"/>
    <w:rsid w:val="00427384"/>
    <w:rsid w:val="0044078C"/>
    <w:rsid w:val="00443579"/>
    <w:rsid w:val="00444410"/>
    <w:rsid w:val="004452A7"/>
    <w:rsid w:val="004474B7"/>
    <w:rsid w:val="004551FC"/>
    <w:rsid w:val="00456029"/>
    <w:rsid w:val="00456105"/>
    <w:rsid w:val="004564D7"/>
    <w:rsid w:val="00460ED6"/>
    <w:rsid w:val="004627F7"/>
    <w:rsid w:val="0046349E"/>
    <w:rsid w:val="004663D6"/>
    <w:rsid w:val="00474C96"/>
    <w:rsid w:val="00477EED"/>
    <w:rsid w:val="00486899"/>
    <w:rsid w:val="004969F0"/>
    <w:rsid w:val="004A7B91"/>
    <w:rsid w:val="004B42A7"/>
    <w:rsid w:val="004B4CF2"/>
    <w:rsid w:val="004B6FE6"/>
    <w:rsid w:val="004C19E1"/>
    <w:rsid w:val="004C6C1A"/>
    <w:rsid w:val="004C75F6"/>
    <w:rsid w:val="004E3812"/>
    <w:rsid w:val="004F1DFA"/>
    <w:rsid w:val="004F6F40"/>
    <w:rsid w:val="00521E87"/>
    <w:rsid w:val="0054228D"/>
    <w:rsid w:val="0055340F"/>
    <w:rsid w:val="00556717"/>
    <w:rsid w:val="005615EE"/>
    <w:rsid w:val="00562E2F"/>
    <w:rsid w:val="00567C94"/>
    <w:rsid w:val="005732AD"/>
    <w:rsid w:val="005752C8"/>
    <w:rsid w:val="00581390"/>
    <w:rsid w:val="00583DF5"/>
    <w:rsid w:val="005879A1"/>
    <w:rsid w:val="00596CC5"/>
    <w:rsid w:val="005A0B18"/>
    <w:rsid w:val="005A2FBB"/>
    <w:rsid w:val="005A7825"/>
    <w:rsid w:val="005B0D42"/>
    <w:rsid w:val="005B6088"/>
    <w:rsid w:val="005C54D4"/>
    <w:rsid w:val="005C706F"/>
    <w:rsid w:val="005C7091"/>
    <w:rsid w:val="005D06C0"/>
    <w:rsid w:val="005D25A7"/>
    <w:rsid w:val="005D7720"/>
    <w:rsid w:val="005E6478"/>
    <w:rsid w:val="005E65F4"/>
    <w:rsid w:val="005E74BC"/>
    <w:rsid w:val="005F09A0"/>
    <w:rsid w:val="005F1AC7"/>
    <w:rsid w:val="005F485C"/>
    <w:rsid w:val="00601F46"/>
    <w:rsid w:val="006036C4"/>
    <w:rsid w:val="00631B05"/>
    <w:rsid w:val="00633288"/>
    <w:rsid w:val="006340BF"/>
    <w:rsid w:val="00634CDF"/>
    <w:rsid w:val="00634E72"/>
    <w:rsid w:val="00635F35"/>
    <w:rsid w:val="0063738A"/>
    <w:rsid w:val="0064081D"/>
    <w:rsid w:val="006435E3"/>
    <w:rsid w:val="00645FA3"/>
    <w:rsid w:val="006463A1"/>
    <w:rsid w:val="00653933"/>
    <w:rsid w:val="006565DB"/>
    <w:rsid w:val="006644A2"/>
    <w:rsid w:val="0067028B"/>
    <w:rsid w:val="006728B2"/>
    <w:rsid w:val="00673E3E"/>
    <w:rsid w:val="006809B0"/>
    <w:rsid w:val="00682E1D"/>
    <w:rsid w:val="00684130"/>
    <w:rsid w:val="00684697"/>
    <w:rsid w:val="00686CBF"/>
    <w:rsid w:val="006947B8"/>
    <w:rsid w:val="00694C8C"/>
    <w:rsid w:val="00696B33"/>
    <w:rsid w:val="006B5C0C"/>
    <w:rsid w:val="006D491C"/>
    <w:rsid w:val="006E0220"/>
    <w:rsid w:val="006E54C4"/>
    <w:rsid w:val="006F0368"/>
    <w:rsid w:val="006F1994"/>
    <w:rsid w:val="006F343E"/>
    <w:rsid w:val="006F60BE"/>
    <w:rsid w:val="00700A1D"/>
    <w:rsid w:val="00707983"/>
    <w:rsid w:val="007166A2"/>
    <w:rsid w:val="00722924"/>
    <w:rsid w:val="00724BCD"/>
    <w:rsid w:val="00742C80"/>
    <w:rsid w:val="00743CC0"/>
    <w:rsid w:val="00746B2B"/>
    <w:rsid w:val="00757E4D"/>
    <w:rsid w:val="00761BE4"/>
    <w:rsid w:val="007774C5"/>
    <w:rsid w:val="00777EBC"/>
    <w:rsid w:val="007820D5"/>
    <w:rsid w:val="0078270A"/>
    <w:rsid w:val="0079148E"/>
    <w:rsid w:val="00793997"/>
    <w:rsid w:val="0079717B"/>
    <w:rsid w:val="007975D9"/>
    <w:rsid w:val="007A5689"/>
    <w:rsid w:val="007A71A4"/>
    <w:rsid w:val="007A7E80"/>
    <w:rsid w:val="007B6BEA"/>
    <w:rsid w:val="007D5F11"/>
    <w:rsid w:val="007E5BD0"/>
    <w:rsid w:val="007E6C05"/>
    <w:rsid w:val="007E7045"/>
    <w:rsid w:val="007F354E"/>
    <w:rsid w:val="007F4964"/>
    <w:rsid w:val="007F593F"/>
    <w:rsid w:val="00800885"/>
    <w:rsid w:val="0080553C"/>
    <w:rsid w:val="0080581F"/>
    <w:rsid w:val="00817B28"/>
    <w:rsid w:val="008238C1"/>
    <w:rsid w:val="00823A31"/>
    <w:rsid w:val="008258E1"/>
    <w:rsid w:val="00826B15"/>
    <w:rsid w:val="00831BAC"/>
    <w:rsid w:val="00834894"/>
    <w:rsid w:val="008437AA"/>
    <w:rsid w:val="008466DD"/>
    <w:rsid w:val="00850C5E"/>
    <w:rsid w:val="008537D0"/>
    <w:rsid w:val="00862AA1"/>
    <w:rsid w:val="00864CDE"/>
    <w:rsid w:val="00870353"/>
    <w:rsid w:val="0087420A"/>
    <w:rsid w:val="0088001D"/>
    <w:rsid w:val="00880E79"/>
    <w:rsid w:val="0088612F"/>
    <w:rsid w:val="00892230"/>
    <w:rsid w:val="0089406E"/>
    <w:rsid w:val="008A2482"/>
    <w:rsid w:val="008A7CDC"/>
    <w:rsid w:val="008B074F"/>
    <w:rsid w:val="008B1111"/>
    <w:rsid w:val="008B4093"/>
    <w:rsid w:val="008C2A6B"/>
    <w:rsid w:val="008C4C56"/>
    <w:rsid w:val="008C6570"/>
    <w:rsid w:val="008C6DB3"/>
    <w:rsid w:val="008D0BDE"/>
    <w:rsid w:val="008D2726"/>
    <w:rsid w:val="008D36AB"/>
    <w:rsid w:val="008D6886"/>
    <w:rsid w:val="008E0022"/>
    <w:rsid w:val="008E0E51"/>
    <w:rsid w:val="008F2215"/>
    <w:rsid w:val="008F233F"/>
    <w:rsid w:val="008F2F6A"/>
    <w:rsid w:val="00905445"/>
    <w:rsid w:val="00905F55"/>
    <w:rsid w:val="009207CD"/>
    <w:rsid w:val="00931FFF"/>
    <w:rsid w:val="0093570D"/>
    <w:rsid w:val="0096351F"/>
    <w:rsid w:val="0097314C"/>
    <w:rsid w:val="00973B04"/>
    <w:rsid w:val="00980DBA"/>
    <w:rsid w:val="00986576"/>
    <w:rsid w:val="009921B0"/>
    <w:rsid w:val="00994F71"/>
    <w:rsid w:val="009A3F28"/>
    <w:rsid w:val="009A4102"/>
    <w:rsid w:val="009A4275"/>
    <w:rsid w:val="009C3B4D"/>
    <w:rsid w:val="009C427F"/>
    <w:rsid w:val="009C6911"/>
    <w:rsid w:val="009C7AAD"/>
    <w:rsid w:val="009D0590"/>
    <w:rsid w:val="009D2660"/>
    <w:rsid w:val="009D3C62"/>
    <w:rsid w:val="009E16BB"/>
    <w:rsid w:val="009E6716"/>
    <w:rsid w:val="009F3391"/>
    <w:rsid w:val="00A0089D"/>
    <w:rsid w:val="00A042BF"/>
    <w:rsid w:val="00A14DE3"/>
    <w:rsid w:val="00A17082"/>
    <w:rsid w:val="00A20CF6"/>
    <w:rsid w:val="00A3557C"/>
    <w:rsid w:val="00A558C3"/>
    <w:rsid w:val="00A60246"/>
    <w:rsid w:val="00A67098"/>
    <w:rsid w:val="00A6772C"/>
    <w:rsid w:val="00A70D9E"/>
    <w:rsid w:val="00A7149E"/>
    <w:rsid w:val="00A71AAC"/>
    <w:rsid w:val="00A73787"/>
    <w:rsid w:val="00A74F32"/>
    <w:rsid w:val="00A7515A"/>
    <w:rsid w:val="00A77A50"/>
    <w:rsid w:val="00A82C0A"/>
    <w:rsid w:val="00A8316B"/>
    <w:rsid w:val="00A856F3"/>
    <w:rsid w:val="00A85920"/>
    <w:rsid w:val="00A90F05"/>
    <w:rsid w:val="00A94B4E"/>
    <w:rsid w:val="00AB4BEC"/>
    <w:rsid w:val="00AB50EF"/>
    <w:rsid w:val="00AB7232"/>
    <w:rsid w:val="00AB7A4B"/>
    <w:rsid w:val="00AC05CA"/>
    <w:rsid w:val="00AC5996"/>
    <w:rsid w:val="00AC6182"/>
    <w:rsid w:val="00AC6E67"/>
    <w:rsid w:val="00AC722C"/>
    <w:rsid w:val="00AD0BF6"/>
    <w:rsid w:val="00AD1DD3"/>
    <w:rsid w:val="00AD6916"/>
    <w:rsid w:val="00AE258B"/>
    <w:rsid w:val="00AE76F5"/>
    <w:rsid w:val="00AF2602"/>
    <w:rsid w:val="00B01E09"/>
    <w:rsid w:val="00B0519C"/>
    <w:rsid w:val="00B05309"/>
    <w:rsid w:val="00B055F5"/>
    <w:rsid w:val="00B11012"/>
    <w:rsid w:val="00B11AC7"/>
    <w:rsid w:val="00B15D8D"/>
    <w:rsid w:val="00B25D53"/>
    <w:rsid w:val="00B26E0D"/>
    <w:rsid w:val="00B32063"/>
    <w:rsid w:val="00B32B61"/>
    <w:rsid w:val="00B34F19"/>
    <w:rsid w:val="00B37F84"/>
    <w:rsid w:val="00B4470D"/>
    <w:rsid w:val="00B51EE6"/>
    <w:rsid w:val="00B56EDC"/>
    <w:rsid w:val="00B74A15"/>
    <w:rsid w:val="00B82E5F"/>
    <w:rsid w:val="00B82F52"/>
    <w:rsid w:val="00B8328E"/>
    <w:rsid w:val="00B85433"/>
    <w:rsid w:val="00B86A90"/>
    <w:rsid w:val="00B90965"/>
    <w:rsid w:val="00BA00E4"/>
    <w:rsid w:val="00BA2862"/>
    <w:rsid w:val="00BA48B1"/>
    <w:rsid w:val="00BB1602"/>
    <w:rsid w:val="00BB29D4"/>
    <w:rsid w:val="00BB3F41"/>
    <w:rsid w:val="00BB4753"/>
    <w:rsid w:val="00BB482F"/>
    <w:rsid w:val="00BC24F2"/>
    <w:rsid w:val="00BC2B6A"/>
    <w:rsid w:val="00BD26F2"/>
    <w:rsid w:val="00BD2D2D"/>
    <w:rsid w:val="00BD6B3E"/>
    <w:rsid w:val="00BD6CCF"/>
    <w:rsid w:val="00BE36B3"/>
    <w:rsid w:val="00BE4F8F"/>
    <w:rsid w:val="00BE5C9D"/>
    <w:rsid w:val="00BF015C"/>
    <w:rsid w:val="00BF2F1D"/>
    <w:rsid w:val="00BF663A"/>
    <w:rsid w:val="00C040D9"/>
    <w:rsid w:val="00C04C02"/>
    <w:rsid w:val="00C0586C"/>
    <w:rsid w:val="00C071AE"/>
    <w:rsid w:val="00C15AF4"/>
    <w:rsid w:val="00C226E3"/>
    <w:rsid w:val="00C258F5"/>
    <w:rsid w:val="00C25ACE"/>
    <w:rsid w:val="00C27CF9"/>
    <w:rsid w:val="00C30D9A"/>
    <w:rsid w:val="00C3141C"/>
    <w:rsid w:val="00C34BA2"/>
    <w:rsid w:val="00C426AE"/>
    <w:rsid w:val="00C42E34"/>
    <w:rsid w:val="00C479E5"/>
    <w:rsid w:val="00C51A5A"/>
    <w:rsid w:val="00C51EEE"/>
    <w:rsid w:val="00C55847"/>
    <w:rsid w:val="00C56100"/>
    <w:rsid w:val="00C66588"/>
    <w:rsid w:val="00C665D7"/>
    <w:rsid w:val="00C74691"/>
    <w:rsid w:val="00C759DB"/>
    <w:rsid w:val="00C7680B"/>
    <w:rsid w:val="00C81710"/>
    <w:rsid w:val="00C81B84"/>
    <w:rsid w:val="00C93CD6"/>
    <w:rsid w:val="00C9424C"/>
    <w:rsid w:val="00CA4C63"/>
    <w:rsid w:val="00CD3C5B"/>
    <w:rsid w:val="00CD5AAC"/>
    <w:rsid w:val="00CE0767"/>
    <w:rsid w:val="00CE1247"/>
    <w:rsid w:val="00CE290D"/>
    <w:rsid w:val="00CE510E"/>
    <w:rsid w:val="00CE6E0E"/>
    <w:rsid w:val="00CF5F4C"/>
    <w:rsid w:val="00D01346"/>
    <w:rsid w:val="00D01BC1"/>
    <w:rsid w:val="00D021BD"/>
    <w:rsid w:val="00D0279B"/>
    <w:rsid w:val="00D05B32"/>
    <w:rsid w:val="00D31522"/>
    <w:rsid w:val="00D32A2C"/>
    <w:rsid w:val="00D32F2A"/>
    <w:rsid w:val="00D34E81"/>
    <w:rsid w:val="00D40BAE"/>
    <w:rsid w:val="00D45767"/>
    <w:rsid w:val="00D46B5A"/>
    <w:rsid w:val="00D67DFB"/>
    <w:rsid w:val="00D726DB"/>
    <w:rsid w:val="00D73F13"/>
    <w:rsid w:val="00D76CF5"/>
    <w:rsid w:val="00D84719"/>
    <w:rsid w:val="00D8540B"/>
    <w:rsid w:val="00D90ABC"/>
    <w:rsid w:val="00DA027D"/>
    <w:rsid w:val="00DA0ACC"/>
    <w:rsid w:val="00DA468D"/>
    <w:rsid w:val="00DA57DC"/>
    <w:rsid w:val="00DA5D42"/>
    <w:rsid w:val="00DA6A95"/>
    <w:rsid w:val="00DB0F8A"/>
    <w:rsid w:val="00DB25C0"/>
    <w:rsid w:val="00DB3879"/>
    <w:rsid w:val="00DB3F26"/>
    <w:rsid w:val="00DC7439"/>
    <w:rsid w:val="00DE08A6"/>
    <w:rsid w:val="00DE1A62"/>
    <w:rsid w:val="00DE2E8A"/>
    <w:rsid w:val="00DF1DFB"/>
    <w:rsid w:val="00DF42D4"/>
    <w:rsid w:val="00DF49CC"/>
    <w:rsid w:val="00DF7A77"/>
    <w:rsid w:val="00E01796"/>
    <w:rsid w:val="00E069BF"/>
    <w:rsid w:val="00E102AC"/>
    <w:rsid w:val="00E12C48"/>
    <w:rsid w:val="00E141BD"/>
    <w:rsid w:val="00E17D93"/>
    <w:rsid w:val="00E2077C"/>
    <w:rsid w:val="00E23EBC"/>
    <w:rsid w:val="00E24F20"/>
    <w:rsid w:val="00E262CC"/>
    <w:rsid w:val="00E353EE"/>
    <w:rsid w:val="00E36693"/>
    <w:rsid w:val="00E5290B"/>
    <w:rsid w:val="00E55D1F"/>
    <w:rsid w:val="00E62598"/>
    <w:rsid w:val="00E70420"/>
    <w:rsid w:val="00E724A0"/>
    <w:rsid w:val="00E766C5"/>
    <w:rsid w:val="00E76C7D"/>
    <w:rsid w:val="00E82087"/>
    <w:rsid w:val="00E84877"/>
    <w:rsid w:val="00E85366"/>
    <w:rsid w:val="00E87C8C"/>
    <w:rsid w:val="00E90CB9"/>
    <w:rsid w:val="00E91ED0"/>
    <w:rsid w:val="00E928E3"/>
    <w:rsid w:val="00E94F15"/>
    <w:rsid w:val="00E96960"/>
    <w:rsid w:val="00EA2257"/>
    <w:rsid w:val="00EB2133"/>
    <w:rsid w:val="00EB664D"/>
    <w:rsid w:val="00EB7E9B"/>
    <w:rsid w:val="00ED7F0F"/>
    <w:rsid w:val="00EE1E42"/>
    <w:rsid w:val="00EE5239"/>
    <w:rsid w:val="00EE7D57"/>
    <w:rsid w:val="00EF3C36"/>
    <w:rsid w:val="00EF4370"/>
    <w:rsid w:val="00F00F2D"/>
    <w:rsid w:val="00F10DD1"/>
    <w:rsid w:val="00F12AD6"/>
    <w:rsid w:val="00F14A63"/>
    <w:rsid w:val="00F213A4"/>
    <w:rsid w:val="00F2190A"/>
    <w:rsid w:val="00F254AF"/>
    <w:rsid w:val="00F254D7"/>
    <w:rsid w:val="00F362A2"/>
    <w:rsid w:val="00F4239C"/>
    <w:rsid w:val="00F42D11"/>
    <w:rsid w:val="00F46655"/>
    <w:rsid w:val="00F53DF5"/>
    <w:rsid w:val="00F55BBA"/>
    <w:rsid w:val="00F579A4"/>
    <w:rsid w:val="00F57C46"/>
    <w:rsid w:val="00F673C2"/>
    <w:rsid w:val="00F71B1B"/>
    <w:rsid w:val="00F724C5"/>
    <w:rsid w:val="00F72CDE"/>
    <w:rsid w:val="00F82645"/>
    <w:rsid w:val="00F828F7"/>
    <w:rsid w:val="00F87AFD"/>
    <w:rsid w:val="00F91501"/>
    <w:rsid w:val="00F918DA"/>
    <w:rsid w:val="00F941C0"/>
    <w:rsid w:val="00FA0FAF"/>
    <w:rsid w:val="00FA299D"/>
    <w:rsid w:val="00FB0798"/>
    <w:rsid w:val="00FB1260"/>
    <w:rsid w:val="00FC2094"/>
    <w:rsid w:val="00FD2C52"/>
    <w:rsid w:val="00FD7275"/>
    <w:rsid w:val="00FE0F93"/>
    <w:rsid w:val="00FE47B8"/>
    <w:rsid w:val="00FE69FF"/>
    <w:rsid w:val="00FF11F9"/>
    <w:rsid w:val="00FF6C99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2A8F9B"/>
  <w15:chartTrackingRefBased/>
  <w15:docId w15:val="{8E205A3C-D5FA-4663-842A-A3A4A4BB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pPr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qFormat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8"/>
      </w:tabs>
      <w:outlineLvl w:val="2"/>
    </w:pPr>
    <w:rPr>
      <w:noProof/>
      <w:sz w:val="24"/>
    </w:rPr>
  </w:style>
  <w:style w:type="paragraph" w:styleId="Ttulo4">
    <w:name w:val="heading 4"/>
    <w:basedOn w:val="Normal"/>
    <w:next w:val="Normal"/>
    <w:link w:val="Ttulo4Car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utlineLvl w:val="3"/>
    </w:pPr>
    <w:rPr>
      <w:rFonts w:ascii="Arial" w:hAnsi="Arial"/>
      <w:b/>
      <w:noProof/>
      <w:sz w:val="24"/>
    </w:rPr>
  </w:style>
  <w:style w:type="paragraph" w:styleId="Ttulo5">
    <w:name w:val="heading 5"/>
    <w:basedOn w:val="Normal"/>
    <w:next w:val="Normal"/>
    <w:link w:val="Ttulo5Car"/>
    <w:qFormat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596"/>
      </w:tabs>
      <w:jc w:val="both"/>
      <w:outlineLvl w:val="4"/>
    </w:pPr>
    <w:rPr>
      <w:rFonts w:ascii="Arial" w:hAnsi="Arial"/>
      <w:b/>
      <w:noProof/>
      <w:sz w:val="18"/>
    </w:rPr>
  </w:style>
  <w:style w:type="paragraph" w:styleId="Ttulo6">
    <w:name w:val="heading 6"/>
    <w:basedOn w:val="Normal"/>
    <w:next w:val="Normal"/>
    <w:link w:val="Ttulo6Car"/>
    <w:qFormat/>
    <w:pPr>
      <w:keepNext/>
      <w:widowControl/>
      <w:tabs>
        <w:tab w:val="right" w:leader="dot" w:pos="7938"/>
      </w:tabs>
      <w:jc w:val="both"/>
      <w:outlineLvl w:val="5"/>
    </w:pPr>
    <w:rPr>
      <w:rFonts w:ascii="Arial" w:hAnsi="Arial"/>
      <w:smallCaps/>
      <w:noProof/>
      <w:sz w:val="24"/>
    </w:rPr>
  </w:style>
  <w:style w:type="paragraph" w:styleId="Ttulo7">
    <w:name w:val="heading 7"/>
    <w:basedOn w:val="Normal"/>
    <w:next w:val="Normal"/>
    <w:link w:val="Ttulo7Car"/>
    <w:qFormat/>
    <w:pPr>
      <w:keepNext/>
      <w:tabs>
        <w:tab w:val="right" w:pos="284"/>
        <w:tab w:val="right" w:leader="dot" w:pos="7938"/>
      </w:tabs>
      <w:ind w:left="284"/>
      <w:jc w:val="both"/>
      <w:outlineLvl w:val="6"/>
    </w:pPr>
    <w:rPr>
      <w:rFonts w:ascii="Arial" w:hAnsi="Arial"/>
      <w:noProof/>
      <w:sz w:val="24"/>
    </w:rPr>
  </w:style>
  <w:style w:type="paragraph" w:styleId="Ttulo8">
    <w:name w:val="heading 8"/>
    <w:basedOn w:val="Normal"/>
    <w:next w:val="Normal"/>
    <w:link w:val="Ttulo8Car"/>
    <w:qFormat/>
    <w:pPr>
      <w:keepNext/>
      <w:tabs>
        <w:tab w:val="right" w:leader="dot" w:pos="7938"/>
      </w:tabs>
      <w:jc w:val="both"/>
      <w:outlineLvl w:val="7"/>
    </w:pPr>
    <w:rPr>
      <w:rFonts w:ascii="Arial" w:hAnsi="Arial"/>
      <w:noProof/>
      <w:color w:val="FF0000"/>
      <w:sz w:val="24"/>
    </w:rPr>
  </w:style>
  <w:style w:type="paragraph" w:styleId="Ttulo9">
    <w:name w:val="heading 9"/>
    <w:basedOn w:val="Normal"/>
    <w:next w:val="Normal"/>
    <w:link w:val="Ttulo9Car"/>
    <w:qFormat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  <w:tab w:val="right" w:leader="dot" w:pos="8222"/>
      </w:tabs>
      <w:ind w:left="284" w:hanging="284"/>
      <w:jc w:val="both"/>
      <w:outlineLvl w:val="8"/>
    </w:pPr>
    <w:rPr>
      <w:rFonts w:ascii="Arial" w:hAnsi="Arial"/>
      <w:b/>
      <w:noProof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semiHidden/>
  </w:style>
  <w:style w:type="paragraph" w:customStyle="1" w:styleId="3">
    <w:name w:val="3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8"/>
      </w:tabs>
    </w:pPr>
    <w:rPr>
      <w:snapToGrid w:val="0"/>
      <w:sz w:val="24"/>
      <w:lang w:val="es-ES" w:eastAsia="es-ES"/>
    </w:rPr>
  </w:style>
  <w:style w:type="paragraph" w:customStyle="1" w:styleId="1AutoList1">
    <w:name w:val="1AutoList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720"/>
    </w:pPr>
    <w:rPr>
      <w:snapToGrid w:val="0"/>
      <w:sz w:val="24"/>
      <w:lang w:val="es-ES" w:eastAsia="es-ES"/>
    </w:rPr>
  </w:style>
  <w:style w:type="paragraph" w:customStyle="1" w:styleId="2AutoList1">
    <w:name w:val="2AutoList1"/>
    <w:pPr>
      <w:widowControl w:val="0"/>
      <w:tabs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1440"/>
    </w:pPr>
    <w:rPr>
      <w:snapToGrid w:val="0"/>
      <w:sz w:val="24"/>
      <w:lang w:val="es-ES" w:eastAsia="es-ES"/>
    </w:rPr>
  </w:style>
  <w:style w:type="paragraph" w:customStyle="1" w:styleId="3AutoList1">
    <w:name w:val="3AutoList1"/>
    <w:pPr>
      <w:widowControl w:val="0"/>
      <w:tabs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2160"/>
    </w:pPr>
    <w:rPr>
      <w:snapToGrid w:val="0"/>
      <w:sz w:val="24"/>
      <w:lang w:val="es-ES" w:eastAsia="es-ES"/>
    </w:rPr>
  </w:style>
  <w:style w:type="paragraph" w:customStyle="1" w:styleId="4AutoList1">
    <w:name w:val="4AutoList1"/>
    <w:pPr>
      <w:widowControl w:val="0"/>
      <w:tabs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2880"/>
    </w:pPr>
    <w:rPr>
      <w:snapToGrid w:val="0"/>
      <w:sz w:val="24"/>
      <w:lang w:val="es-ES" w:eastAsia="es-ES"/>
    </w:rPr>
  </w:style>
  <w:style w:type="paragraph" w:customStyle="1" w:styleId="5AutoList1">
    <w:name w:val="5AutoList1"/>
    <w:pPr>
      <w:widowControl w:val="0"/>
      <w:tabs>
        <w:tab w:val="left" w:pos="-19587"/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ind w:left="3600"/>
    </w:pPr>
    <w:rPr>
      <w:snapToGrid w:val="0"/>
      <w:sz w:val="24"/>
      <w:lang w:val="es-ES" w:eastAsia="es-ES"/>
    </w:rPr>
  </w:style>
  <w:style w:type="paragraph" w:customStyle="1" w:styleId="6AutoList1">
    <w:name w:val="6AutoList1"/>
    <w:pPr>
      <w:widowControl w:val="0"/>
      <w:tabs>
        <w:tab w:val="left" w:pos="-21027"/>
        <w:tab w:val="left" w:pos="-20307"/>
        <w:tab w:val="left" w:pos="-6480"/>
        <w:tab w:val="left" w:pos="-5760"/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0"/>
        <w:tab w:val="left" w:pos="720"/>
        <w:tab w:val="left" w:pos="1440"/>
        <w:tab w:val="left" w:pos="2160"/>
        <w:tab w:val="left" w:pos="2880"/>
      </w:tabs>
      <w:ind w:left="4320"/>
    </w:pPr>
    <w:rPr>
      <w:snapToGrid w:val="0"/>
      <w:sz w:val="24"/>
      <w:lang w:val="es-ES" w:eastAsia="es-ES"/>
    </w:rPr>
  </w:style>
  <w:style w:type="paragraph" w:customStyle="1" w:styleId="7AutoList1">
    <w:name w:val="7AutoList1"/>
    <w:pPr>
      <w:widowControl w:val="0"/>
      <w:tabs>
        <w:tab w:val="left" w:pos="-22467"/>
        <w:tab w:val="left" w:pos="-21747"/>
        <w:tab w:val="left" w:pos="-21027"/>
        <w:tab w:val="left" w:pos="-7200"/>
        <w:tab w:val="left" w:pos="-6480"/>
        <w:tab w:val="left" w:pos="-5760"/>
        <w:tab w:val="left" w:pos="-5040"/>
        <w:tab w:val="left" w:pos="-4320"/>
        <w:tab w:val="left" w:pos="-3600"/>
        <w:tab w:val="left" w:pos="-2880"/>
        <w:tab w:val="left" w:pos="0"/>
        <w:tab w:val="left" w:pos="720"/>
        <w:tab w:val="left" w:pos="1440"/>
        <w:tab w:val="left" w:pos="2160"/>
      </w:tabs>
      <w:ind w:left="5040"/>
    </w:pPr>
    <w:rPr>
      <w:snapToGrid w:val="0"/>
      <w:sz w:val="24"/>
      <w:lang w:val="es-ES" w:eastAsia="es-ES"/>
    </w:rPr>
  </w:style>
  <w:style w:type="paragraph" w:customStyle="1" w:styleId="8AutoList1">
    <w:name w:val="8AutoList1"/>
    <w:pPr>
      <w:widowControl w:val="0"/>
      <w:tabs>
        <w:tab w:val="left" w:pos="-23907"/>
        <w:tab w:val="left" w:pos="-23187"/>
        <w:tab w:val="left" w:pos="-22467"/>
        <w:tab w:val="left" w:pos="-21747"/>
        <w:tab w:val="left" w:pos="-7920"/>
        <w:tab w:val="left" w:pos="-7200"/>
        <w:tab w:val="left" w:pos="-6480"/>
        <w:tab w:val="left" w:pos="-5760"/>
        <w:tab w:val="left" w:pos="-5040"/>
        <w:tab w:val="left" w:pos="-4320"/>
        <w:tab w:val="left" w:pos="0"/>
        <w:tab w:val="left" w:pos="720"/>
        <w:tab w:val="left" w:pos="1440"/>
      </w:tabs>
      <w:ind w:left="5760"/>
    </w:pPr>
    <w:rPr>
      <w:snapToGrid w:val="0"/>
      <w:sz w:val="24"/>
      <w:lang w:val="es-ES" w:eastAsia="es-ES"/>
    </w:rPr>
  </w:style>
  <w:style w:type="paragraph" w:customStyle="1" w:styleId="Textoindepe">
    <w:name w:val="Texto indepe"/>
    <w:pPr>
      <w:widowControl w:val="0"/>
    </w:pPr>
    <w:rPr>
      <w:snapToGrid w:val="0"/>
      <w:sz w:val="24"/>
      <w:lang w:val="es-ES" w:eastAsia="es-ES"/>
    </w:rPr>
  </w:style>
  <w:style w:type="paragraph" w:customStyle="1" w:styleId="Sangradet">
    <w:name w:val="Sangría de t"/>
    <w:pPr>
      <w:widowControl w:val="0"/>
      <w:tabs>
        <w:tab w:val="left" w:pos="-1404"/>
        <w:tab w:val="left" w:pos="-684"/>
        <w:tab w:val="left" w:pos="0"/>
        <w:tab w:val="left" w:pos="36"/>
        <w:tab w:val="left" w:pos="756"/>
        <w:tab w:val="left" w:pos="1476"/>
        <w:tab w:val="left" w:pos="2196"/>
        <w:tab w:val="left" w:pos="2916"/>
        <w:tab w:val="left" w:pos="3636"/>
        <w:tab w:val="left" w:pos="4356"/>
        <w:tab w:val="left" w:pos="5076"/>
        <w:tab w:val="left" w:pos="5796"/>
        <w:tab w:val="left" w:pos="6516"/>
      </w:tabs>
      <w:ind w:left="708"/>
    </w:pPr>
    <w:rPr>
      <w:snapToGrid w:val="0"/>
      <w:sz w:val="24"/>
      <w:lang w:val="es-ES_tradnl" w:eastAsia="es-ES"/>
    </w:rPr>
  </w:style>
  <w:style w:type="character" w:customStyle="1" w:styleId="EquationCa">
    <w:name w:val="_Equation Ca"/>
    <w:rPr>
      <w:noProof/>
    </w:rPr>
  </w:style>
  <w:style w:type="paragraph" w:styleId="Ttulo">
    <w:name w:val="Title"/>
    <w:basedOn w:val="Normal"/>
    <w:qFormat/>
    <w:rPr>
      <w:sz w:val="24"/>
    </w:rPr>
  </w:style>
  <w:style w:type="paragraph" w:customStyle="1" w:styleId="Encabezadod">
    <w:name w:val="Encabezado d"/>
    <w:pPr>
      <w:widowControl w:val="0"/>
      <w:tabs>
        <w:tab w:val="left" w:pos="0"/>
        <w:tab w:val="right" w:pos="8508"/>
      </w:tabs>
    </w:pPr>
    <w:rPr>
      <w:rFonts w:ascii="Courier New" w:hAnsi="Courier New"/>
      <w:snapToGrid w:val="0"/>
      <w:sz w:val="24"/>
      <w:lang w:val="es-ES" w:eastAsia="es-ES"/>
    </w:rPr>
  </w:style>
  <w:style w:type="paragraph" w:styleId="ndice2">
    <w:name w:val="index 2"/>
    <w:basedOn w:val="Normal"/>
    <w:next w:val="Normal"/>
    <w:autoRedefine/>
    <w:semiHidden/>
    <w:pPr>
      <w:tabs>
        <w:tab w:val="left" w:pos="-2880"/>
        <w:tab w:val="left" w:pos="-1440"/>
        <w:tab w:val="left" w:pos="0"/>
        <w:tab w:val="right" w:leader="dot" w:pos="3798"/>
        <w:tab w:val="left" w:pos="4320"/>
        <w:tab w:val="left" w:pos="5040"/>
        <w:tab w:val="left" w:pos="5760"/>
      </w:tabs>
      <w:ind w:left="1440" w:right="720"/>
    </w:pPr>
    <w:rPr>
      <w:sz w:val="24"/>
    </w:rPr>
  </w:style>
  <w:style w:type="paragraph" w:styleId="ndice1">
    <w:name w:val="index 1"/>
    <w:basedOn w:val="Normal"/>
    <w:next w:val="Normal"/>
    <w:autoRedefine/>
    <w:semiHidden/>
    <w:pPr>
      <w:tabs>
        <w:tab w:val="left" w:pos="-2880"/>
        <w:tab w:val="left" w:pos="-1440"/>
        <w:tab w:val="left" w:pos="0"/>
        <w:tab w:val="right" w:leader="dot" w:pos="3798"/>
        <w:tab w:val="left" w:pos="4320"/>
        <w:tab w:val="left" w:pos="5040"/>
        <w:tab w:val="left" w:pos="5760"/>
      </w:tabs>
      <w:ind w:left="1440" w:right="720"/>
    </w:pPr>
    <w:rPr>
      <w:sz w:val="24"/>
    </w:rPr>
  </w:style>
  <w:style w:type="paragraph" w:customStyle="1" w:styleId="Tdc9">
    <w:name w:val="Tdc 9"/>
    <w:pPr>
      <w:widowControl w:val="0"/>
      <w:tabs>
        <w:tab w:val="left" w:pos="-1440"/>
        <w:tab w:val="left" w:pos="-720"/>
        <w:tab w:val="left" w:pos="0"/>
        <w:tab w:val="right" w:leader="dot" w:pos="6678"/>
      </w:tabs>
      <w:ind w:left="720"/>
    </w:pPr>
    <w:rPr>
      <w:rFonts w:ascii="Courier New" w:hAnsi="Courier New"/>
      <w:snapToGrid w:val="0"/>
      <w:sz w:val="24"/>
      <w:lang w:val="es-ES" w:eastAsia="es-ES"/>
    </w:rPr>
  </w:style>
  <w:style w:type="paragraph" w:customStyle="1" w:styleId="Tdc8">
    <w:name w:val="Tdc 8"/>
    <w:pPr>
      <w:widowControl w:val="0"/>
      <w:tabs>
        <w:tab w:val="left" w:pos="-1440"/>
        <w:tab w:val="left" w:pos="-720"/>
        <w:tab w:val="left" w:pos="0"/>
        <w:tab w:val="right" w:pos="6678"/>
      </w:tabs>
      <w:ind w:left="720"/>
    </w:pPr>
    <w:rPr>
      <w:rFonts w:ascii="Courier New" w:hAnsi="Courier New"/>
      <w:snapToGrid w:val="0"/>
      <w:sz w:val="24"/>
      <w:lang w:val="es-ES" w:eastAsia="es-ES"/>
    </w:rPr>
  </w:style>
  <w:style w:type="paragraph" w:customStyle="1" w:styleId="Tdc7">
    <w:name w:val="Tdc 7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720"/>
    </w:pPr>
    <w:rPr>
      <w:rFonts w:ascii="Courier New" w:hAnsi="Courier New"/>
      <w:snapToGrid w:val="0"/>
      <w:sz w:val="24"/>
      <w:lang w:val="es-ES" w:eastAsia="es-ES"/>
    </w:rPr>
  </w:style>
  <w:style w:type="paragraph" w:customStyle="1" w:styleId="Tdc6">
    <w:name w:val="Tdc 6"/>
    <w:pPr>
      <w:widowControl w:val="0"/>
      <w:tabs>
        <w:tab w:val="left" w:pos="-1440"/>
        <w:tab w:val="left" w:pos="-720"/>
        <w:tab w:val="left" w:pos="0"/>
        <w:tab w:val="right" w:pos="6678"/>
      </w:tabs>
      <w:ind w:left="720"/>
    </w:pPr>
    <w:rPr>
      <w:rFonts w:ascii="Courier New" w:hAnsi="Courier New"/>
      <w:snapToGrid w:val="0"/>
      <w:sz w:val="24"/>
      <w:lang w:val="es-ES" w:eastAsia="es-ES"/>
    </w:rPr>
  </w:style>
  <w:style w:type="paragraph" w:customStyle="1" w:styleId="Tdc5">
    <w:name w:val="Tdc 5"/>
    <w:pPr>
      <w:widowControl w:val="0"/>
      <w:tabs>
        <w:tab w:val="left" w:pos="-20307"/>
        <w:tab w:val="left" w:pos="-3600"/>
        <w:tab w:val="right" w:leader="dot" w:pos="-2682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ind w:left="3600" w:right="720"/>
    </w:pPr>
    <w:rPr>
      <w:rFonts w:ascii="Courier New" w:hAnsi="Courier New"/>
      <w:snapToGrid w:val="0"/>
      <w:sz w:val="24"/>
      <w:lang w:val="es-ES" w:eastAsia="es-ES"/>
    </w:rPr>
  </w:style>
  <w:style w:type="paragraph" w:customStyle="1" w:styleId="Tdc4">
    <w:name w:val="Tdc 4"/>
    <w:pPr>
      <w:widowControl w:val="0"/>
      <w:tabs>
        <w:tab w:val="left" w:pos="-18867"/>
        <w:tab w:val="left" w:pos="-2880"/>
        <w:tab w:val="right" w:leader="dot" w:pos="-522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2880" w:right="720"/>
    </w:pPr>
    <w:rPr>
      <w:rFonts w:ascii="Courier New" w:hAnsi="Courier New"/>
      <w:snapToGrid w:val="0"/>
      <w:sz w:val="24"/>
      <w:lang w:val="es-ES" w:eastAsia="es-ES"/>
    </w:rPr>
  </w:style>
  <w:style w:type="paragraph" w:customStyle="1" w:styleId="Tdc3">
    <w:name w:val="Tdc 3"/>
    <w:pPr>
      <w:widowControl w:val="0"/>
      <w:tabs>
        <w:tab w:val="left" w:pos="-4320"/>
        <w:tab w:val="left" w:pos="-2160"/>
        <w:tab w:val="left" w:pos="0"/>
        <w:tab w:val="right" w:leader="dot" w:pos="1638"/>
        <w:tab w:val="left" w:pos="2160"/>
        <w:tab w:val="left" w:pos="2880"/>
        <w:tab w:val="left" w:pos="3600"/>
        <w:tab w:val="left" w:pos="4320"/>
        <w:tab w:val="left" w:pos="5040"/>
      </w:tabs>
      <w:ind w:left="2160" w:right="720"/>
    </w:pPr>
    <w:rPr>
      <w:rFonts w:ascii="Courier New" w:hAnsi="Courier New"/>
      <w:snapToGrid w:val="0"/>
      <w:sz w:val="24"/>
      <w:lang w:val="es-ES" w:eastAsia="es-ES"/>
    </w:rPr>
  </w:style>
  <w:style w:type="paragraph" w:customStyle="1" w:styleId="Tdc2">
    <w:name w:val="Tdc 2"/>
    <w:pPr>
      <w:widowControl w:val="0"/>
      <w:tabs>
        <w:tab w:val="left" w:pos="-2880"/>
        <w:tab w:val="left" w:pos="-1440"/>
        <w:tab w:val="left" w:pos="0"/>
        <w:tab w:val="right" w:leader="dot" w:pos="3798"/>
        <w:tab w:val="left" w:pos="4320"/>
        <w:tab w:val="left" w:pos="5040"/>
        <w:tab w:val="left" w:pos="5760"/>
      </w:tabs>
      <w:ind w:left="1440" w:right="720"/>
    </w:pPr>
    <w:rPr>
      <w:rFonts w:ascii="Courier New" w:hAnsi="Courier New"/>
      <w:snapToGrid w:val="0"/>
      <w:sz w:val="24"/>
      <w:lang w:val="es-ES" w:eastAsia="es-ES"/>
    </w:rPr>
  </w:style>
  <w:style w:type="paragraph" w:customStyle="1" w:styleId="Tdc1">
    <w:name w:val="Tdc 1"/>
    <w:pPr>
      <w:widowControl w:val="0"/>
      <w:tabs>
        <w:tab w:val="left" w:pos="-1440"/>
        <w:tab w:val="left" w:pos="-720"/>
        <w:tab w:val="left" w:pos="0"/>
        <w:tab w:val="right" w:leader="dot" w:pos="5958"/>
        <w:tab w:val="left" w:pos="6480"/>
      </w:tabs>
      <w:ind w:left="720" w:right="720"/>
    </w:pPr>
    <w:rPr>
      <w:rFonts w:ascii="Courier New" w:hAnsi="Courier New"/>
      <w:snapToGrid w:val="0"/>
      <w:sz w:val="24"/>
      <w:lang w:val="es-ES" w:eastAsia="es-ES"/>
    </w:rPr>
  </w:style>
  <w:style w:type="character" w:customStyle="1" w:styleId="2">
    <w:name w:val="2"/>
    <w:rPr>
      <w:noProof/>
    </w:rPr>
  </w:style>
  <w:style w:type="paragraph" w:customStyle="1" w:styleId="1">
    <w:name w:val="1"/>
    <w:pPr>
      <w:widowControl w:val="0"/>
    </w:pPr>
    <w:rPr>
      <w:rFonts w:ascii="Courier New" w:hAnsi="Courier New"/>
      <w:snapToGrid w:val="0"/>
      <w:sz w:val="24"/>
      <w:lang w:val="es-ES" w:eastAsia="es-ES"/>
    </w:rPr>
  </w:style>
  <w:style w:type="character" w:customStyle="1" w:styleId="Refdenota">
    <w:name w:val="Ref. de nota"/>
    <w:rPr>
      <w:noProof/>
    </w:rPr>
  </w:style>
  <w:style w:type="paragraph" w:customStyle="1" w:styleId="Textodenot">
    <w:name w:val="Texto de not"/>
    <w:pPr>
      <w:widowControl w:val="0"/>
    </w:pPr>
    <w:rPr>
      <w:rFonts w:ascii="Courier New" w:hAnsi="Courier New"/>
      <w:snapToGrid w:val="0"/>
      <w:sz w:val="24"/>
      <w:lang w:val="es-ES" w:eastAsia="es-ES"/>
    </w:rPr>
  </w:style>
  <w:style w:type="character" w:customStyle="1" w:styleId="Fuentedep">
    <w:name w:val="Fuente de pá"/>
  </w:style>
  <w:style w:type="paragraph" w:styleId="Textoindependiente2">
    <w:name w:val="Body Text 2"/>
    <w:basedOn w:val="Normal"/>
    <w:link w:val="Textoindependiente2Car"/>
    <w:pPr>
      <w:widowControl/>
      <w:jc w:val="both"/>
    </w:pPr>
    <w:rPr>
      <w:snapToGrid/>
      <w:sz w:val="24"/>
      <w:lang w:val="ca-ES"/>
    </w:rPr>
  </w:style>
  <w:style w:type="paragraph" w:styleId="Lista">
    <w:name w:val="List"/>
    <w:basedOn w:val="Normal"/>
    <w:pPr>
      <w:ind w:left="283" w:hanging="283"/>
    </w:pPr>
  </w:style>
  <w:style w:type="paragraph" w:styleId="Listaconvietas2">
    <w:name w:val="List Bullet 2"/>
    <w:basedOn w:val="Normal"/>
    <w:autoRedefine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Textoindependiente3">
    <w:name w:val="Body Text 3"/>
    <w:basedOn w:val="Normal"/>
    <w:link w:val="Textoindependiente3Car"/>
    <w:pPr>
      <w:spacing w:after="120"/>
    </w:pPr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1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09" w:hanging="709"/>
      <w:jc w:val="both"/>
    </w:pPr>
    <w:rPr>
      <w:rFonts w:ascii="Arial" w:hAnsi="Arial"/>
      <w:b/>
      <w:noProof/>
      <w:sz w:val="22"/>
    </w:rPr>
  </w:style>
  <w:style w:type="table" w:styleId="Tablaconcuadrcula">
    <w:name w:val="Table Grid"/>
    <w:basedOn w:val="Tablanormal"/>
    <w:uiPriority w:val="59"/>
    <w:rsid w:val="007D5F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7A50"/>
    <w:pPr>
      <w:ind w:left="708"/>
    </w:pPr>
  </w:style>
  <w:style w:type="character" w:customStyle="1" w:styleId="PiedepginaCar">
    <w:name w:val="Pie de página Car"/>
    <w:link w:val="Piedepgina"/>
    <w:uiPriority w:val="99"/>
    <w:rsid w:val="00DB3879"/>
    <w:rPr>
      <w:snapToGrid w:val="0"/>
      <w:lang w:val="es-ES_tradnl" w:eastAsia="es-ES"/>
    </w:rPr>
  </w:style>
  <w:style w:type="table" w:styleId="Cuadrculadetablaclara">
    <w:name w:val="Grid Table Light"/>
    <w:basedOn w:val="Tablanormal"/>
    <w:uiPriority w:val="40"/>
    <w:rsid w:val="002C6E2C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normal5">
    <w:name w:val="Plain Table 5"/>
    <w:basedOn w:val="Tablanormal"/>
    <w:uiPriority w:val="45"/>
    <w:rsid w:val="002C6E2C"/>
    <w:pPr>
      <w:jc w:val="right"/>
    </w:pPr>
    <w:rPr>
      <w:rFonts w:ascii="Arial" w:eastAsia="Calibri" w:hAnsi="Arial"/>
      <w:sz w:val="12"/>
      <w:szCs w:val="22"/>
      <w:lang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Arial" w:eastAsia="Times New Roman" w:hAnsi="Arial" w:cs="Times New Roman"/>
        <w:b/>
        <w:i w:val="0"/>
        <w:iCs/>
        <w:sz w:val="12"/>
      </w:rPr>
      <w:tblPr/>
      <w:trPr>
        <w:tblHeader/>
      </w:trPr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pPr>
        <w:jc w:val="center"/>
      </w:pPr>
      <w:rPr>
        <w:rFonts w:ascii="Arial" w:eastAsia="Times New Roman" w:hAnsi="Arial" w:cs="Times New Roman"/>
        <w:b/>
        <w:i w:val="0"/>
        <w:iCs/>
        <w:sz w:val="12"/>
      </w:rPr>
      <w:tblPr/>
      <w:tcPr>
        <w:shd w:val="clear" w:color="auto" w:fill="FFFFFF"/>
      </w:tcPr>
    </w:tblStylePr>
    <w:tblStylePr w:type="firstCol">
      <w:pPr>
        <w:jc w:val="center"/>
      </w:pPr>
      <w:rPr>
        <w:rFonts w:ascii="Arial" w:eastAsia="Times New Roman" w:hAnsi="Arial" w:cs="Times New Roman"/>
        <w:b/>
        <w:i w:val="0"/>
        <w:iCs/>
        <w:color w:val="auto"/>
        <w:sz w:val="12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pPr>
        <w:jc w:val="center"/>
      </w:pPr>
      <w:rPr>
        <w:rFonts w:ascii="Arial" w:eastAsia="Times New Roman" w:hAnsi="Arial" w:cs="Times New Roman"/>
        <w:b/>
        <w:i w:val="0"/>
        <w:iCs/>
        <w:sz w:val="12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2Car">
    <w:name w:val="Título 2 Car"/>
    <w:link w:val="Ttulo2"/>
    <w:rsid w:val="002C6E2C"/>
    <w:rPr>
      <w:snapToGrid w:val="0"/>
      <w:sz w:val="24"/>
      <w:lang w:val="es-ES_tradnl" w:eastAsia="es-ES"/>
    </w:rPr>
  </w:style>
  <w:style w:type="character" w:customStyle="1" w:styleId="Ttulo3Car">
    <w:name w:val="Título 3 Car"/>
    <w:link w:val="Ttulo3"/>
    <w:rsid w:val="002C6E2C"/>
    <w:rPr>
      <w:noProof/>
      <w:snapToGrid w:val="0"/>
      <w:sz w:val="24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2C6E2C"/>
    <w:rPr>
      <w:snapToGrid w:val="0"/>
      <w:lang w:val="es-ES_tradnl" w:eastAsia="es-ES"/>
    </w:rPr>
  </w:style>
  <w:style w:type="character" w:customStyle="1" w:styleId="TextoindependienteCar">
    <w:name w:val="Texto independiente Car"/>
    <w:link w:val="Textoindependiente"/>
    <w:rsid w:val="002C6E2C"/>
    <w:rPr>
      <w:snapToGrid w:val="0"/>
      <w:lang w:val="es-ES_tradnl" w:eastAsia="es-ES"/>
    </w:rPr>
  </w:style>
  <w:style w:type="table" w:styleId="Tablanormal3">
    <w:name w:val="Plain Table 3"/>
    <w:basedOn w:val="Tablanormal"/>
    <w:uiPriority w:val="43"/>
    <w:rsid w:val="002C6E2C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2C6E2C"/>
    <w:rPr>
      <w:rFonts w:ascii="Calibri" w:eastAsia="Calibri" w:hAnsi="Calibri"/>
      <w:color w:val="538135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decuadrcula3">
    <w:name w:val="Grid Table 3"/>
    <w:basedOn w:val="Tablanormal"/>
    <w:uiPriority w:val="48"/>
    <w:rsid w:val="002C6E2C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Tabladecuadrcula4-nfasis1">
    <w:name w:val="Grid Table 4 Accent 1"/>
    <w:basedOn w:val="Tablanormal"/>
    <w:uiPriority w:val="49"/>
    <w:rsid w:val="002C6E2C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normal1">
    <w:name w:val="Plain Table 1"/>
    <w:basedOn w:val="Tablanormal"/>
    <w:uiPriority w:val="41"/>
    <w:rsid w:val="002C6E2C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decuadrcula1clara-nfasis4">
    <w:name w:val="Grid Table 1 Light Accent 4"/>
    <w:basedOn w:val="Tablanormal"/>
    <w:uiPriority w:val="46"/>
    <w:rsid w:val="002C6E2C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C6E2C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Quadre">
    <w:name w:val="Quadre"/>
    <w:basedOn w:val="Tablanormal"/>
    <w:uiPriority w:val="99"/>
    <w:rsid w:val="002C6E2C"/>
    <w:pPr>
      <w:jc w:val="right"/>
    </w:pPr>
    <w:rPr>
      <w:rFonts w:ascii="Arial" w:eastAsia="Calibri" w:hAnsi="Arial"/>
      <w:sz w:val="12"/>
      <w:szCs w:val="22"/>
      <w:lang w:val="es-ES"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pPr>
        <w:jc w:val="center"/>
      </w:pPr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table" w:styleId="Tablanormal4">
    <w:name w:val="Plain Table 4"/>
    <w:basedOn w:val="Tablanormal"/>
    <w:uiPriority w:val="44"/>
    <w:rsid w:val="002C6E2C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QuadreSN">
    <w:name w:val="QuadreSN"/>
    <w:basedOn w:val="Tablanormal"/>
    <w:uiPriority w:val="99"/>
    <w:rsid w:val="002C6E2C"/>
    <w:pPr>
      <w:jc w:val="right"/>
    </w:pPr>
    <w:rPr>
      <w:rFonts w:ascii="Arial" w:eastAsia="Calibri" w:hAnsi="Arial"/>
      <w:sz w:val="12"/>
      <w:szCs w:val="22"/>
      <w:lang w:val="es-ES"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vAlign w:val="center"/>
    </w:tcPr>
    <w:tblStylePr w:type="firstRow">
      <w:pPr>
        <w:jc w:val="center"/>
      </w:pPr>
      <w:rPr>
        <w:b/>
      </w:rPr>
      <w:tblPr/>
      <w:trPr>
        <w:tblHeader/>
      </w:trPr>
    </w:tblStylePr>
    <w:tblStylePr w:type="lastRow">
      <w:rPr>
        <w:b/>
      </w:rPr>
    </w:tblStylePr>
    <w:tblStylePr w:type="firstCol">
      <w:pPr>
        <w:jc w:val="left"/>
      </w:pPr>
      <w:rPr>
        <w:b w:val="0"/>
      </w:rPr>
    </w:tblStylePr>
  </w:style>
  <w:style w:type="character" w:customStyle="1" w:styleId="Textoindependiente2Car">
    <w:name w:val="Texto independiente 2 Car"/>
    <w:link w:val="Textoindependiente2"/>
    <w:rsid w:val="002C6E2C"/>
    <w:rPr>
      <w:sz w:val="24"/>
      <w:lang w:eastAsia="es-ES"/>
    </w:rPr>
  </w:style>
  <w:style w:type="paragraph" w:customStyle="1" w:styleId="Textoindependiente21">
    <w:name w:val="Texto independiente 21"/>
    <w:basedOn w:val="Normal"/>
    <w:rsid w:val="002C6E2C"/>
    <w:pPr>
      <w:widowControl/>
      <w:suppressAutoHyphens/>
      <w:spacing w:line="360" w:lineRule="auto"/>
      <w:jc w:val="center"/>
    </w:pPr>
    <w:rPr>
      <w:rFonts w:ascii="Verdana" w:hAnsi="Verdana" w:cs="Verdana"/>
      <w:b/>
      <w:bCs/>
      <w:snapToGrid/>
      <w:color w:val="333399"/>
      <w:sz w:val="22"/>
      <w:szCs w:val="24"/>
      <w:lang w:val="es-ES" w:eastAsia="zh-CN"/>
    </w:rPr>
  </w:style>
  <w:style w:type="character" w:customStyle="1" w:styleId="Ttulo1Car">
    <w:name w:val="Título 1 Car"/>
    <w:link w:val="Ttulo1"/>
    <w:rsid w:val="002C6E2C"/>
    <w:rPr>
      <w:snapToGrid w:val="0"/>
      <w:sz w:val="24"/>
      <w:lang w:val="es-ES_tradnl" w:eastAsia="es-ES"/>
    </w:rPr>
  </w:style>
  <w:style w:type="character" w:customStyle="1" w:styleId="Ttulo4Car">
    <w:name w:val="Título 4 Car"/>
    <w:link w:val="Ttulo4"/>
    <w:rsid w:val="002C6E2C"/>
    <w:rPr>
      <w:rFonts w:ascii="Arial" w:hAnsi="Arial"/>
      <w:b/>
      <w:noProof/>
      <w:snapToGrid w:val="0"/>
      <w:sz w:val="24"/>
      <w:lang w:val="es-ES_tradnl" w:eastAsia="es-ES"/>
    </w:rPr>
  </w:style>
  <w:style w:type="character" w:customStyle="1" w:styleId="Ttulo5Car">
    <w:name w:val="Título 5 Car"/>
    <w:link w:val="Ttulo5"/>
    <w:rsid w:val="002C6E2C"/>
    <w:rPr>
      <w:rFonts w:ascii="Arial" w:hAnsi="Arial"/>
      <w:b/>
      <w:noProof/>
      <w:snapToGrid w:val="0"/>
      <w:sz w:val="18"/>
      <w:lang w:val="es-ES_tradnl" w:eastAsia="es-ES"/>
    </w:rPr>
  </w:style>
  <w:style w:type="character" w:customStyle="1" w:styleId="Ttulo6Car">
    <w:name w:val="Título 6 Car"/>
    <w:link w:val="Ttulo6"/>
    <w:rsid w:val="002C6E2C"/>
    <w:rPr>
      <w:rFonts w:ascii="Arial" w:hAnsi="Arial"/>
      <w:smallCaps/>
      <w:noProof/>
      <w:snapToGrid w:val="0"/>
      <w:sz w:val="24"/>
      <w:lang w:val="es-ES_tradnl" w:eastAsia="es-ES"/>
    </w:rPr>
  </w:style>
  <w:style w:type="character" w:customStyle="1" w:styleId="Ttulo7Car">
    <w:name w:val="Título 7 Car"/>
    <w:link w:val="Ttulo7"/>
    <w:rsid w:val="002C6E2C"/>
    <w:rPr>
      <w:rFonts w:ascii="Arial" w:hAnsi="Arial"/>
      <w:noProof/>
      <w:snapToGrid w:val="0"/>
      <w:sz w:val="24"/>
      <w:lang w:val="es-ES_tradnl" w:eastAsia="es-ES"/>
    </w:rPr>
  </w:style>
  <w:style w:type="character" w:customStyle="1" w:styleId="Ttulo8Car">
    <w:name w:val="Título 8 Car"/>
    <w:link w:val="Ttulo8"/>
    <w:rsid w:val="002C6E2C"/>
    <w:rPr>
      <w:rFonts w:ascii="Arial" w:hAnsi="Arial"/>
      <w:noProof/>
      <w:snapToGrid w:val="0"/>
      <w:color w:val="FF0000"/>
      <w:sz w:val="24"/>
      <w:lang w:val="es-ES_tradnl" w:eastAsia="es-ES"/>
    </w:rPr>
  </w:style>
  <w:style w:type="character" w:customStyle="1" w:styleId="Ttulo9Car">
    <w:name w:val="Título 9 Car"/>
    <w:link w:val="Ttulo9"/>
    <w:rsid w:val="002C6E2C"/>
    <w:rPr>
      <w:rFonts w:ascii="Arial" w:hAnsi="Arial"/>
      <w:b/>
      <w:noProof/>
      <w:snapToGrid w:val="0"/>
      <w:sz w:val="22"/>
      <w:lang w:val="es-ES_tradnl" w:eastAsia="es-ES"/>
    </w:rPr>
  </w:style>
  <w:style w:type="paragraph" w:customStyle="1" w:styleId="msonormal0">
    <w:name w:val="msonormal"/>
    <w:basedOn w:val="Normal"/>
    <w:rsid w:val="002C6E2C"/>
    <w:pPr>
      <w:widowControl/>
      <w:spacing w:before="100" w:beforeAutospacing="1" w:after="100" w:afterAutospacing="1"/>
    </w:pPr>
    <w:rPr>
      <w:snapToGrid/>
      <w:sz w:val="24"/>
      <w:szCs w:val="24"/>
      <w:lang w:val="es-ES"/>
    </w:rPr>
  </w:style>
  <w:style w:type="character" w:customStyle="1" w:styleId="SangradetextonormalCar">
    <w:name w:val="Sangría de texto normal Car"/>
    <w:link w:val="Sangradetextonormal"/>
    <w:rsid w:val="002C6E2C"/>
    <w:rPr>
      <w:rFonts w:ascii="Arial" w:hAnsi="Arial"/>
      <w:b/>
      <w:noProof/>
      <w:snapToGrid w:val="0"/>
      <w:sz w:val="22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2C6E2C"/>
    <w:rPr>
      <w:snapToGrid w:val="0"/>
      <w:sz w:val="16"/>
      <w:szCs w:val="16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2C6E2C"/>
    <w:rPr>
      <w:rFonts w:ascii="Tahoma" w:hAnsi="Tahoma" w:cs="Tahoma"/>
      <w:snapToGrid w:val="0"/>
      <w:sz w:val="16"/>
      <w:szCs w:val="16"/>
      <w:lang w:val="es-ES_tradnl" w:eastAsia="es-ES"/>
    </w:rPr>
  </w:style>
  <w:style w:type="paragraph" w:customStyle="1" w:styleId="Puesto1">
    <w:name w:val="Puesto1"/>
    <w:basedOn w:val="Normal"/>
    <w:qFormat/>
    <w:rsid w:val="002C6E2C"/>
    <w:pPr>
      <w:snapToGrid w:val="0"/>
    </w:pPr>
    <w:rPr>
      <w:snapToGrid/>
      <w:sz w:val="24"/>
    </w:rPr>
  </w:style>
  <w:style w:type="numbering" w:customStyle="1" w:styleId="Sinlista1">
    <w:name w:val="Sin lista1"/>
    <w:next w:val="Sinlista"/>
    <w:uiPriority w:val="99"/>
    <w:semiHidden/>
    <w:unhideWhenUsed/>
    <w:rsid w:val="002C6E2C"/>
  </w:style>
  <w:style w:type="table" w:customStyle="1" w:styleId="Tablaconcuadrcula1">
    <w:name w:val="Tabla con cuadrícula1"/>
    <w:basedOn w:val="Tablanormal"/>
    <w:next w:val="Tablaconcuadrcula"/>
    <w:rsid w:val="002C6E2C"/>
    <w:pPr>
      <w:widowControl w:val="0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E74BC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87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12AEB-0E8A-4DDF-B2E2-CBE8A84B2569}"/>
      </w:docPartPr>
      <w:docPartBody>
        <w:p w:rsidR="00225210" w:rsidRDefault="00BF4B91">
          <w:r w:rsidRPr="005C479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91"/>
    <w:rsid w:val="00225210"/>
    <w:rsid w:val="00553CB1"/>
    <w:rsid w:val="0069783C"/>
    <w:rsid w:val="006B0F2F"/>
    <w:rsid w:val="009152B4"/>
    <w:rsid w:val="00B9102C"/>
    <w:rsid w:val="00B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4B91"/>
    <w:rPr>
      <w:color w:val="808080"/>
    </w:rPr>
  </w:style>
  <w:style w:type="paragraph" w:customStyle="1" w:styleId="C32A11CB2AAE47FC9DCCA37899EF2E73">
    <w:name w:val="C32A11CB2AAE47FC9DCCA37899EF2E73"/>
    <w:rsid w:val="00225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1C24A5F3EE9439457FA87AAFD83BA" ma:contentTypeVersion="8" ma:contentTypeDescription="Crea un document nou" ma:contentTypeScope="" ma:versionID="500713e660bb8a3822ae28383d62d401">
  <xsd:schema xmlns:xsd="http://www.w3.org/2001/XMLSchema" xmlns:xs="http://www.w3.org/2001/XMLSchema" xmlns:p="http://schemas.microsoft.com/office/2006/metadata/properties" xmlns:ns2="068b0959-f36a-47fb-82c1-00314f1f8b64" xmlns:ns3="25671d13-cb90-4089-b068-1ebf445ebe8e" targetNamespace="http://schemas.microsoft.com/office/2006/metadata/properties" ma:root="true" ma:fieldsID="f320e43783277f83998689b28b34c844" ns2:_="" ns3:_="">
    <xsd:import namespace="068b0959-f36a-47fb-82c1-00314f1f8b64"/>
    <xsd:import namespace="25671d13-cb90-4089-b068-1ebf445e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b0959-f36a-47fb-82c1-00314f1f8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71d13-cb90-4089-b068-1ebf445e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1591-34EC-45F8-BBC8-BE479CD19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9A15F-9B71-40FA-AF5F-B5B1BDE1B5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48397-1CEB-4FC3-8FB9-E1112A9DA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b0959-f36a-47fb-82c1-00314f1f8b64"/>
    <ds:schemaRef ds:uri="25671d13-cb90-4089-b068-1ebf445e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87A592-A3BA-4882-9D8D-60C93274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7563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DECRET DE L'ALCALDIA</vt:lpstr>
      <vt:lpstr>DECRET DE L'ALCALDIA</vt:lpstr>
    </vt:vector>
  </TitlesOfParts>
  <Company>Diputació de Tarragona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 DE L'ALCALDIA</dc:title>
  <dc:subject/>
  <dc:creator>Diputació de Tarragona</dc:creator>
  <cp:keywords/>
  <cp:lastModifiedBy>imolas</cp:lastModifiedBy>
  <cp:revision>2</cp:revision>
  <cp:lastPrinted>2020-02-10T08:57:00Z</cp:lastPrinted>
  <dcterms:created xsi:type="dcterms:W3CDTF">2024-01-23T14:18:00Z</dcterms:created>
  <dcterms:modified xsi:type="dcterms:W3CDTF">2024-01-23T14:18:00Z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0x0101006691C24A5F3EE9439457FA87AAFD83BA</vt:lpwstr>
  </property>
</Properties>
</file>